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0E186" w14:textId="5BEAC199" w:rsidR="579978AE" w:rsidRPr="00264942" w:rsidRDefault="00B3424F" w:rsidP="00992DB3">
      <w:pPr>
        <w:pStyle w:val="0APB"/>
        <w:rPr>
          <w:lang w:val="nl-BE"/>
        </w:rPr>
      </w:pPr>
      <w:bookmarkStart w:id="0" w:name="_Toc64907299"/>
      <w:bookmarkStart w:id="1" w:name="_Toc65753328"/>
      <w:r w:rsidRPr="00264942">
        <w:rPr>
          <w:lang w:val="nl-BE"/>
        </w:rPr>
        <w:t>Inhoudstabel</w:t>
      </w:r>
      <w:bookmarkEnd w:id="0"/>
      <w:bookmarkEnd w:id="1"/>
    </w:p>
    <w:sdt>
      <w:sdtPr>
        <w:rPr>
          <w:rFonts w:eastAsiaTheme="minorHAnsi" w:cstheme="minorBidi"/>
        </w:rPr>
        <w:id w:val="1791004715"/>
        <w:docPartObj>
          <w:docPartGallery w:val="Table of Contents"/>
          <w:docPartUnique/>
        </w:docPartObj>
      </w:sdtPr>
      <w:sdtEndPr>
        <w:rPr>
          <w:b/>
          <w:bCs/>
          <w:noProof/>
        </w:rPr>
      </w:sdtEndPr>
      <w:sdtContent>
        <w:p w14:paraId="2E29ACDB" w14:textId="1161E50F" w:rsidR="00264942" w:rsidRPr="00264942" w:rsidRDefault="00992DB3">
          <w:pPr>
            <w:pStyle w:val="TOC1"/>
            <w:rPr>
              <w:rFonts w:cstheme="minorBidi"/>
              <w:noProof/>
              <w:lang w:val="nl-BE"/>
            </w:rPr>
          </w:pPr>
          <w:r>
            <w:rPr>
              <w:b/>
              <w:bCs/>
              <w:noProof/>
            </w:rPr>
            <w:fldChar w:fldCharType="begin"/>
          </w:r>
          <w:r w:rsidRPr="00992DB3">
            <w:rPr>
              <w:b/>
              <w:bCs/>
              <w:noProof/>
              <w:lang w:val="nl-BE"/>
            </w:rPr>
            <w:instrText xml:space="preserve"> TOC \o "1-3" \t "0 APB;1;1 APB;2;3 APB;3" </w:instrText>
          </w:r>
          <w:r>
            <w:rPr>
              <w:b/>
              <w:bCs/>
              <w:noProof/>
            </w:rPr>
            <w:fldChar w:fldCharType="separate"/>
          </w:r>
          <w:r w:rsidR="00264942" w:rsidRPr="00C23C99">
            <w:rPr>
              <w:noProof/>
              <w:lang w:val="nl-BE"/>
            </w:rPr>
            <w:t>Inhoudstabel</w:t>
          </w:r>
          <w:r w:rsidR="00264942" w:rsidRPr="00264942">
            <w:rPr>
              <w:noProof/>
              <w:lang w:val="nl-BE"/>
            </w:rPr>
            <w:tab/>
          </w:r>
          <w:r w:rsidR="00264942">
            <w:rPr>
              <w:noProof/>
            </w:rPr>
            <w:fldChar w:fldCharType="begin"/>
          </w:r>
          <w:r w:rsidR="00264942" w:rsidRPr="00264942">
            <w:rPr>
              <w:noProof/>
              <w:lang w:val="nl-BE"/>
            </w:rPr>
            <w:instrText xml:space="preserve"> PAGEREF _Toc65753328 \h </w:instrText>
          </w:r>
          <w:r w:rsidR="00264942">
            <w:rPr>
              <w:noProof/>
            </w:rPr>
          </w:r>
          <w:r w:rsidR="00264942">
            <w:rPr>
              <w:noProof/>
            </w:rPr>
            <w:fldChar w:fldCharType="separate"/>
          </w:r>
          <w:r w:rsidR="00264942" w:rsidRPr="00264942">
            <w:rPr>
              <w:noProof/>
              <w:lang w:val="nl-BE"/>
            </w:rPr>
            <w:t>1</w:t>
          </w:r>
          <w:r w:rsidR="00264942">
            <w:rPr>
              <w:noProof/>
            </w:rPr>
            <w:fldChar w:fldCharType="end"/>
          </w:r>
        </w:p>
        <w:p w14:paraId="0FD919EA" w14:textId="27868A00" w:rsidR="00264942" w:rsidRPr="00264942" w:rsidRDefault="00264942">
          <w:pPr>
            <w:pStyle w:val="TOC1"/>
            <w:rPr>
              <w:rFonts w:cstheme="minorBidi"/>
              <w:noProof/>
              <w:lang w:val="nl-BE"/>
            </w:rPr>
          </w:pPr>
          <w:r w:rsidRPr="00C23C99">
            <w:rPr>
              <w:noProof/>
              <w:lang w:val="nl-BE"/>
            </w:rPr>
            <w:t>Motivering</w:t>
          </w:r>
          <w:r w:rsidRPr="00264942">
            <w:rPr>
              <w:noProof/>
              <w:lang w:val="nl-BE"/>
            </w:rPr>
            <w:tab/>
          </w:r>
          <w:r>
            <w:rPr>
              <w:noProof/>
            </w:rPr>
            <w:fldChar w:fldCharType="begin"/>
          </w:r>
          <w:r w:rsidRPr="00264942">
            <w:rPr>
              <w:noProof/>
              <w:lang w:val="nl-BE"/>
            </w:rPr>
            <w:instrText xml:space="preserve"> PAGEREF _Toc65753329 \h </w:instrText>
          </w:r>
          <w:r>
            <w:rPr>
              <w:noProof/>
            </w:rPr>
          </w:r>
          <w:r>
            <w:rPr>
              <w:noProof/>
            </w:rPr>
            <w:fldChar w:fldCharType="separate"/>
          </w:r>
          <w:r w:rsidRPr="00264942">
            <w:rPr>
              <w:noProof/>
              <w:lang w:val="nl-BE"/>
            </w:rPr>
            <w:t>3</w:t>
          </w:r>
          <w:r>
            <w:rPr>
              <w:noProof/>
            </w:rPr>
            <w:fldChar w:fldCharType="end"/>
          </w:r>
        </w:p>
        <w:p w14:paraId="16C3DD02" w14:textId="699903D4" w:rsidR="00264942" w:rsidRPr="00264942" w:rsidRDefault="00264942">
          <w:pPr>
            <w:pStyle w:val="TOC1"/>
            <w:rPr>
              <w:rFonts w:cstheme="minorBidi"/>
              <w:noProof/>
              <w:lang w:val="nl-BE"/>
            </w:rPr>
          </w:pPr>
          <w:r w:rsidRPr="00C23C99">
            <w:rPr>
              <w:noProof/>
              <w:lang w:val="nl-BE"/>
            </w:rPr>
            <w:t>Antigeen sneltesten te gebruiken in de apotheek:</w:t>
          </w:r>
          <w:r w:rsidRPr="00264942">
            <w:rPr>
              <w:noProof/>
              <w:lang w:val="nl-BE"/>
            </w:rPr>
            <w:tab/>
          </w:r>
          <w:r>
            <w:rPr>
              <w:noProof/>
            </w:rPr>
            <w:fldChar w:fldCharType="begin"/>
          </w:r>
          <w:r w:rsidRPr="00264942">
            <w:rPr>
              <w:noProof/>
              <w:lang w:val="nl-BE"/>
            </w:rPr>
            <w:instrText xml:space="preserve"> PAGEREF _Toc65753330 \h </w:instrText>
          </w:r>
          <w:r>
            <w:rPr>
              <w:noProof/>
            </w:rPr>
          </w:r>
          <w:r>
            <w:rPr>
              <w:noProof/>
            </w:rPr>
            <w:fldChar w:fldCharType="separate"/>
          </w:r>
          <w:r w:rsidRPr="00264942">
            <w:rPr>
              <w:noProof/>
              <w:lang w:val="nl-BE"/>
            </w:rPr>
            <w:t>5</w:t>
          </w:r>
          <w:r>
            <w:rPr>
              <w:noProof/>
            </w:rPr>
            <w:fldChar w:fldCharType="end"/>
          </w:r>
        </w:p>
        <w:p w14:paraId="730255A3" w14:textId="64399F74" w:rsidR="00264942" w:rsidRPr="00264942" w:rsidRDefault="00264942">
          <w:pPr>
            <w:pStyle w:val="TOC1"/>
            <w:rPr>
              <w:rFonts w:cstheme="minorBidi"/>
              <w:noProof/>
              <w:lang w:val="nl-BE"/>
            </w:rPr>
          </w:pPr>
          <w:r w:rsidRPr="00C23C99">
            <w:rPr>
              <w:noProof/>
              <w:lang w:val="nl-BE"/>
            </w:rPr>
            <w:t>Doelgroep(en) :</w:t>
          </w:r>
          <w:r w:rsidRPr="00264942">
            <w:rPr>
              <w:noProof/>
              <w:lang w:val="nl-BE"/>
            </w:rPr>
            <w:tab/>
          </w:r>
          <w:r>
            <w:rPr>
              <w:noProof/>
            </w:rPr>
            <w:fldChar w:fldCharType="begin"/>
          </w:r>
          <w:r w:rsidRPr="00264942">
            <w:rPr>
              <w:noProof/>
              <w:lang w:val="nl-BE"/>
            </w:rPr>
            <w:instrText xml:space="preserve"> PAGEREF _Toc65753331 \h </w:instrText>
          </w:r>
          <w:r>
            <w:rPr>
              <w:noProof/>
            </w:rPr>
          </w:r>
          <w:r>
            <w:rPr>
              <w:noProof/>
            </w:rPr>
            <w:fldChar w:fldCharType="separate"/>
          </w:r>
          <w:r w:rsidRPr="00264942">
            <w:rPr>
              <w:noProof/>
              <w:lang w:val="nl-BE"/>
            </w:rPr>
            <w:t>6</w:t>
          </w:r>
          <w:r>
            <w:rPr>
              <w:noProof/>
            </w:rPr>
            <w:fldChar w:fldCharType="end"/>
          </w:r>
        </w:p>
        <w:p w14:paraId="3B9C4C18" w14:textId="20770EF3" w:rsidR="00264942" w:rsidRPr="00264942" w:rsidRDefault="00264942">
          <w:pPr>
            <w:pStyle w:val="TOC2"/>
            <w:tabs>
              <w:tab w:val="right" w:leader="dot" w:pos="9350"/>
            </w:tabs>
            <w:rPr>
              <w:rFonts w:cstheme="minorBidi"/>
              <w:noProof/>
              <w:lang w:val="nl-BE"/>
            </w:rPr>
          </w:pPr>
          <w:r w:rsidRPr="00C23C99">
            <w:rPr>
              <w:noProof/>
              <w:lang w:val="nl-BE"/>
            </w:rPr>
            <w:t>Prioritaire doelgroep in de apotheek: Symptomatische patiënten ≤ 5 dagen</w:t>
          </w:r>
          <w:r w:rsidRPr="00264942">
            <w:rPr>
              <w:noProof/>
              <w:lang w:val="nl-BE"/>
            </w:rPr>
            <w:tab/>
          </w:r>
          <w:r>
            <w:rPr>
              <w:noProof/>
            </w:rPr>
            <w:fldChar w:fldCharType="begin"/>
          </w:r>
          <w:r w:rsidRPr="00264942">
            <w:rPr>
              <w:noProof/>
              <w:lang w:val="nl-BE"/>
            </w:rPr>
            <w:instrText xml:space="preserve"> PAGEREF _Toc65753332 \h </w:instrText>
          </w:r>
          <w:r>
            <w:rPr>
              <w:noProof/>
            </w:rPr>
          </w:r>
          <w:r>
            <w:rPr>
              <w:noProof/>
            </w:rPr>
            <w:fldChar w:fldCharType="separate"/>
          </w:r>
          <w:r w:rsidRPr="00264942">
            <w:rPr>
              <w:noProof/>
              <w:lang w:val="nl-BE"/>
            </w:rPr>
            <w:t>6</w:t>
          </w:r>
          <w:r>
            <w:rPr>
              <w:noProof/>
            </w:rPr>
            <w:fldChar w:fldCharType="end"/>
          </w:r>
        </w:p>
        <w:p w14:paraId="7620148D" w14:textId="61D05760" w:rsidR="00264942" w:rsidRPr="00264942" w:rsidRDefault="00264942">
          <w:pPr>
            <w:pStyle w:val="TOC2"/>
            <w:tabs>
              <w:tab w:val="right" w:leader="dot" w:pos="9350"/>
            </w:tabs>
            <w:rPr>
              <w:rFonts w:cstheme="minorBidi"/>
              <w:noProof/>
              <w:lang w:val="nl-BE"/>
            </w:rPr>
          </w:pPr>
          <w:r w:rsidRPr="00C23C99">
            <w:rPr>
              <w:noProof/>
              <w:lang w:val="nl-BE"/>
            </w:rPr>
            <w:t>Flowchart symptomatische patiënten in de apotheek (≥ 6 jaar)</w:t>
          </w:r>
          <w:r w:rsidRPr="00264942">
            <w:rPr>
              <w:noProof/>
              <w:lang w:val="nl-BE"/>
            </w:rPr>
            <w:tab/>
          </w:r>
          <w:r>
            <w:rPr>
              <w:noProof/>
            </w:rPr>
            <w:fldChar w:fldCharType="begin"/>
          </w:r>
          <w:r w:rsidRPr="00264942">
            <w:rPr>
              <w:noProof/>
              <w:lang w:val="nl-BE"/>
            </w:rPr>
            <w:instrText xml:space="preserve"> PAGEREF _Toc65753333 \h </w:instrText>
          </w:r>
          <w:r>
            <w:rPr>
              <w:noProof/>
            </w:rPr>
          </w:r>
          <w:r>
            <w:rPr>
              <w:noProof/>
            </w:rPr>
            <w:fldChar w:fldCharType="separate"/>
          </w:r>
          <w:r w:rsidRPr="00264942">
            <w:rPr>
              <w:noProof/>
              <w:lang w:val="nl-BE"/>
            </w:rPr>
            <w:t>7</w:t>
          </w:r>
          <w:r>
            <w:rPr>
              <w:noProof/>
            </w:rPr>
            <w:fldChar w:fldCharType="end"/>
          </w:r>
        </w:p>
        <w:p w14:paraId="47C14B46" w14:textId="7977E847" w:rsidR="00264942" w:rsidRPr="00264942" w:rsidRDefault="00264942">
          <w:pPr>
            <w:pStyle w:val="TOC1"/>
            <w:rPr>
              <w:rFonts w:cstheme="minorBidi"/>
              <w:noProof/>
              <w:lang w:val="nl-BE"/>
            </w:rPr>
          </w:pPr>
          <w:r w:rsidRPr="00C23C99">
            <w:rPr>
              <w:noProof/>
              <w:lang w:val="nl-BE"/>
            </w:rPr>
            <w:t>Kwaliteitsvereisten fysieke apotheek</w:t>
          </w:r>
          <w:r w:rsidRPr="00264942">
            <w:rPr>
              <w:noProof/>
              <w:lang w:val="nl-BE"/>
            </w:rPr>
            <w:tab/>
          </w:r>
          <w:r>
            <w:rPr>
              <w:noProof/>
            </w:rPr>
            <w:fldChar w:fldCharType="begin"/>
          </w:r>
          <w:r w:rsidRPr="00264942">
            <w:rPr>
              <w:noProof/>
              <w:lang w:val="nl-BE"/>
            </w:rPr>
            <w:instrText xml:space="preserve"> PAGEREF _Toc65753334 \h </w:instrText>
          </w:r>
          <w:r>
            <w:rPr>
              <w:noProof/>
            </w:rPr>
          </w:r>
          <w:r>
            <w:rPr>
              <w:noProof/>
            </w:rPr>
            <w:fldChar w:fldCharType="separate"/>
          </w:r>
          <w:r w:rsidRPr="00264942">
            <w:rPr>
              <w:noProof/>
              <w:lang w:val="nl-BE"/>
            </w:rPr>
            <w:t>8</w:t>
          </w:r>
          <w:r>
            <w:rPr>
              <w:noProof/>
            </w:rPr>
            <w:fldChar w:fldCharType="end"/>
          </w:r>
        </w:p>
        <w:p w14:paraId="5D71A58D" w14:textId="4E265E5E" w:rsidR="00264942" w:rsidRPr="00264942" w:rsidRDefault="00264942">
          <w:pPr>
            <w:pStyle w:val="TOC2"/>
            <w:tabs>
              <w:tab w:val="right" w:leader="dot" w:pos="9350"/>
            </w:tabs>
            <w:rPr>
              <w:rFonts w:cstheme="minorBidi"/>
              <w:noProof/>
              <w:lang w:val="nl-BE"/>
            </w:rPr>
          </w:pPr>
          <w:r w:rsidRPr="00C23C99">
            <w:rPr>
              <w:noProof/>
              <w:lang w:val="nl-BE"/>
            </w:rPr>
            <w:t>Testlocatie</w:t>
          </w:r>
          <w:r w:rsidRPr="00264942">
            <w:rPr>
              <w:noProof/>
              <w:lang w:val="nl-BE"/>
            </w:rPr>
            <w:tab/>
          </w:r>
          <w:r>
            <w:rPr>
              <w:noProof/>
            </w:rPr>
            <w:fldChar w:fldCharType="begin"/>
          </w:r>
          <w:r w:rsidRPr="00264942">
            <w:rPr>
              <w:noProof/>
              <w:lang w:val="nl-BE"/>
            </w:rPr>
            <w:instrText xml:space="preserve"> PAGEREF _Toc65753335 \h </w:instrText>
          </w:r>
          <w:r>
            <w:rPr>
              <w:noProof/>
            </w:rPr>
          </w:r>
          <w:r>
            <w:rPr>
              <w:noProof/>
            </w:rPr>
            <w:fldChar w:fldCharType="separate"/>
          </w:r>
          <w:r w:rsidRPr="00264942">
            <w:rPr>
              <w:noProof/>
              <w:lang w:val="nl-BE"/>
            </w:rPr>
            <w:t>8</w:t>
          </w:r>
          <w:r>
            <w:rPr>
              <w:noProof/>
            </w:rPr>
            <w:fldChar w:fldCharType="end"/>
          </w:r>
        </w:p>
        <w:p w14:paraId="6BE90C5A" w14:textId="0952BA08" w:rsidR="00264942" w:rsidRPr="00264942" w:rsidRDefault="00264942">
          <w:pPr>
            <w:pStyle w:val="TOC2"/>
            <w:tabs>
              <w:tab w:val="right" w:leader="dot" w:pos="9350"/>
            </w:tabs>
            <w:rPr>
              <w:rFonts w:cstheme="minorBidi"/>
              <w:noProof/>
              <w:lang w:val="nl-BE"/>
            </w:rPr>
          </w:pPr>
          <w:r w:rsidRPr="00C23C99">
            <w:rPr>
              <w:noProof/>
              <w:lang w:val="nl-BE"/>
            </w:rPr>
            <w:t>Tijdstip van uitvoeren van de testing</w:t>
          </w:r>
          <w:r w:rsidRPr="00264942">
            <w:rPr>
              <w:noProof/>
              <w:lang w:val="nl-BE"/>
            </w:rPr>
            <w:tab/>
          </w:r>
          <w:r>
            <w:rPr>
              <w:noProof/>
            </w:rPr>
            <w:fldChar w:fldCharType="begin"/>
          </w:r>
          <w:r w:rsidRPr="00264942">
            <w:rPr>
              <w:noProof/>
              <w:lang w:val="nl-BE"/>
            </w:rPr>
            <w:instrText xml:space="preserve"> PAGEREF _Toc65753336 \h </w:instrText>
          </w:r>
          <w:r>
            <w:rPr>
              <w:noProof/>
            </w:rPr>
          </w:r>
          <w:r>
            <w:rPr>
              <w:noProof/>
            </w:rPr>
            <w:fldChar w:fldCharType="separate"/>
          </w:r>
          <w:r w:rsidRPr="00264942">
            <w:rPr>
              <w:noProof/>
              <w:lang w:val="nl-BE"/>
            </w:rPr>
            <w:t>11</w:t>
          </w:r>
          <w:r>
            <w:rPr>
              <w:noProof/>
            </w:rPr>
            <w:fldChar w:fldCharType="end"/>
          </w:r>
        </w:p>
        <w:p w14:paraId="668BDBBE" w14:textId="2FAA6149" w:rsidR="00264942" w:rsidRPr="00264942" w:rsidRDefault="00264942">
          <w:pPr>
            <w:pStyle w:val="TOC2"/>
            <w:tabs>
              <w:tab w:val="right" w:leader="dot" w:pos="9350"/>
            </w:tabs>
            <w:rPr>
              <w:rFonts w:cstheme="minorBidi"/>
              <w:noProof/>
              <w:lang w:val="nl-BE"/>
            </w:rPr>
          </w:pPr>
          <w:r w:rsidRPr="00C23C99">
            <w:rPr>
              <w:noProof/>
              <w:lang w:val="nl-BE"/>
            </w:rPr>
            <w:t>Algemene reiniging van de testlocatie</w:t>
          </w:r>
          <w:r w:rsidRPr="00264942">
            <w:rPr>
              <w:noProof/>
              <w:lang w:val="nl-BE"/>
            </w:rPr>
            <w:tab/>
          </w:r>
          <w:r>
            <w:rPr>
              <w:noProof/>
            </w:rPr>
            <w:fldChar w:fldCharType="begin"/>
          </w:r>
          <w:r w:rsidRPr="00264942">
            <w:rPr>
              <w:noProof/>
              <w:lang w:val="nl-BE"/>
            </w:rPr>
            <w:instrText xml:space="preserve"> PAGEREF _Toc65753337 \h </w:instrText>
          </w:r>
          <w:r>
            <w:rPr>
              <w:noProof/>
            </w:rPr>
          </w:r>
          <w:r>
            <w:rPr>
              <w:noProof/>
            </w:rPr>
            <w:fldChar w:fldCharType="separate"/>
          </w:r>
          <w:r w:rsidRPr="00264942">
            <w:rPr>
              <w:noProof/>
              <w:lang w:val="nl-BE"/>
            </w:rPr>
            <w:t>11</w:t>
          </w:r>
          <w:r>
            <w:rPr>
              <w:noProof/>
            </w:rPr>
            <w:fldChar w:fldCharType="end"/>
          </w:r>
        </w:p>
        <w:p w14:paraId="1E79FC64" w14:textId="297C9650" w:rsidR="00264942" w:rsidRPr="00264942" w:rsidRDefault="00264942">
          <w:pPr>
            <w:pStyle w:val="TOC2"/>
            <w:tabs>
              <w:tab w:val="right" w:leader="dot" w:pos="9350"/>
            </w:tabs>
            <w:rPr>
              <w:rFonts w:cstheme="minorBidi"/>
              <w:noProof/>
              <w:lang w:val="nl-BE"/>
            </w:rPr>
          </w:pPr>
          <w:r w:rsidRPr="00264942">
            <w:rPr>
              <w:noProof/>
              <w:lang w:val="nl-BE"/>
            </w:rPr>
            <w:t>Luchtstroom</w:t>
          </w:r>
          <w:r w:rsidRPr="00264942">
            <w:rPr>
              <w:noProof/>
              <w:lang w:val="nl-BE"/>
            </w:rPr>
            <w:tab/>
          </w:r>
          <w:r>
            <w:rPr>
              <w:noProof/>
            </w:rPr>
            <w:fldChar w:fldCharType="begin"/>
          </w:r>
          <w:r w:rsidRPr="00264942">
            <w:rPr>
              <w:noProof/>
              <w:lang w:val="nl-BE"/>
            </w:rPr>
            <w:instrText xml:space="preserve"> PAGEREF _Toc65753338 \h </w:instrText>
          </w:r>
          <w:r>
            <w:rPr>
              <w:noProof/>
            </w:rPr>
          </w:r>
          <w:r>
            <w:rPr>
              <w:noProof/>
            </w:rPr>
            <w:fldChar w:fldCharType="separate"/>
          </w:r>
          <w:r w:rsidRPr="00264942">
            <w:rPr>
              <w:noProof/>
              <w:lang w:val="nl-BE"/>
            </w:rPr>
            <w:t>11</w:t>
          </w:r>
          <w:r>
            <w:rPr>
              <w:noProof/>
            </w:rPr>
            <w:fldChar w:fldCharType="end"/>
          </w:r>
        </w:p>
        <w:p w14:paraId="48D43F2D" w14:textId="22C8734B" w:rsidR="00264942" w:rsidRPr="00264942" w:rsidRDefault="00264942">
          <w:pPr>
            <w:pStyle w:val="TOC1"/>
            <w:rPr>
              <w:rFonts w:cstheme="minorBidi"/>
              <w:noProof/>
              <w:lang w:val="nl-BE"/>
            </w:rPr>
          </w:pPr>
          <w:r w:rsidRPr="00C23C99">
            <w:rPr>
              <w:noProof/>
              <w:lang w:val="nl-BE"/>
            </w:rPr>
            <w:t>Kwaliteitsvereisten apothekers en farmaceutisch</w:t>
          </w:r>
          <w:r w:rsidRPr="00C23C99">
            <w:rPr>
              <w:rFonts w:ascii="Cambria Math" w:hAnsi="Cambria Math" w:cs="Cambria Math"/>
              <w:noProof/>
              <w:lang w:val="nl-BE"/>
            </w:rPr>
            <w:t>‑</w:t>
          </w:r>
          <w:r w:rsidRPr="00C23C99">
            <w:rPr>
              <w:noProof/>
              <w:lang w:val="nl-BE"/>
            </w:rPr>
            <w:t>technisch assistenten</w:t>
          </w:r>
          <w:r w:rsidRPr="00264942">
            <w:rPr>
              <w:noProof/>
              <w:lang w:val="nl-BE"/>
            </w:rPr>
            <w:tab/>
          </w:r>
          <w:r>
            <w:rPr>
              <w:noProof/>
            </w:rPr>
            <w:fldChar w:fldCharType="begin"/>
          </w:r>
          <w:r w:rsidRPr="00264942">
            <w:rPr>
              <w:noProof/>
              <w:lang w:val="nl-BE"/>
            </w:rPr>
            <w:instrText xml:space="preserve"> PAGEREF _Toc65753339 \h </w:instrText>
          </w:r>
          <w:r>
            <w:rPr>
              <w:noProof/>
            </w:rPr>
          </w:r>
          <w:r>
            <w:rPr>
              <w:noProof/>
            </w:rPr>
            <w:fldChar w:fldCharType="separate"/>
          </w:r>
          <w:r w:rsidRPr="00264942">
            <w:rPr>
              <w:noProof/>
              <w:lang w:val="nl-BE"/>
            </w:rPr>
            <w:t>12</w:t>
          </w:r>
          <w:r>
            <w:rPr>
              <w:noProof/>
            </w:rPr>
            <w:fldChar w:fldCharType="end"/>
          </w:r>
        </w:p>
        <w:p w14:paraId="118879B1" w14:textId="27718779" w:rsidR="00264942" w:rsidRPr="00264942" w:rsidRDefault="00264942">
          <w:pPr>
            <w:pStyle w:val="TOC2"/>
            <w:tabs>
              <w:tab w:val="right" w:leader="dot" w:pos="9350"/>
            </w:tabs>
            <w:rPr>
              <w:rFonts w:cstheme="minorBidi"/>
              <w:noProof/>
              <w:lang w:val="nl-BE"/>
            </w:rPr>
          </w:pPr>
          <w:r w:rsidRPr="00C23C99">
            <w:rPr>
              <w:noProof/>
              <w:lang w:val="nl-BE"/>
            </w:rPr>
            <w:t>Organisatie apotheekteam</w:t>
          </w:r>
          <w:r w:rsidRPr="00264942">
            <w:rPr>
              <w:noProof/>
              <w:lang w:val="nl-BE"/>
            </w:rPr>
            <w:tab/>
          </w:r>
          <w:r>
            <w:rPr>
              <w:noProof/>
            </w:rPr>
            <w:fldChar w:fldCharType="begin"/>
          </w:r>
          <w:r w:rsidRPr="00264942">
            <w:rPr>
              <w:noProof/>
              <w:lang w:val="nl-BE"/>
            </w:rPr>
            <w:instrText xml:space="preserve"> PAGEREF _Toc65753340 \h </w:instrText>
          </w:r>
          <w:r>
            <w:rPr>
              <w:noProof/>
            </w:rPr>
          </w:r>
          <w:r>
            <w:rPr>
              <w:noProof/>
            </w:rPr>
            <w:fldChar w:fldCharType="separate"/>
          </w:r>
          <w:r w:rsidRPr="00264942">
            <w:rPr>
              <w:noProof/>
              <w:lang w:val="nl-BE"/>
            </w:rPr>
            <w:t>12</w:t>
          </w:r>
          <w:r>
            <w:rPr>
              <w:noProof/>
            </w:rPr>
            <w:fldChar w:fldCharType="end"/>
          </w:r>
        </w:p>
        <w:p w14:paraId="3BB134B2" w14:textId="4B5C7B96" w:rsidR="00264942" w:rsidRPr="00264942" w:rsidRDefault="00264942">
          <w:pPr>
            <w:pStyle w:val="TOC2"/>
            <w:tabs>
              <w:tab w:val="right" w:leader="dot" w:pos="9350"/>
            </w:tabs>
            <w:rPr>
              <w:rFonts w:cstheme="minorBidi"/>
              <w:noProof/>
              <w:lang w:val="nl-BE"/>
            </w:rPr>
          </w:pPr>
          <w:r w:rsidRPr="00264942">
            <w:rPr>
              <w:noProof/>
              <w:lang w:val="nl-BE"/>
            </w:rPr>
            <w:t>Opleiding</w:t>
          </w:r>
          <w:r w:rsidRPr="00264942">
            <w:rPr>
              <w:noProof/>
              <w:lang w:val="nl-BE"/>
            </w:rPr>
            <w:tab/>
          </w:r>
          <w:r>
            <w:rPr>
              <w:noProof/>
            </w:rPr>
            <w:fldChar w:fldCharType="begin"/>
          </w:r>
          <w:r w:rsidRPr="00264942">
            <w:rPr>
              <w:noProof/>
              <w:lang w:val="nl-BE"/>
            </w:rPr>
            <w:instrText xml:space="preserve"> PAGEREF _Toc65753341 \h </w:instrText>
          </w:r>
          <w:r>
            <w:rPr>
              <w:noProof/>
            </w:rPr>
          </w:r>
          <w:r>
            <w:rPr>
              <w:noProof/>
            </w:rPr>
            <w:fldChar w:fldCharType="separate"/>
          </w:r>
          <w:r w:rsidRPr="00264942">
            <w:rPr>
              <w:noProof/>
              <w:lang w:val="nl-BE"/>
            </w:rPr>
            <w:t>12</w:t>
          </w:r>
          <w:r>
            <w:rPr>
              <w:noProof/>
            </w:rPr>
            <w:fldChar w:fldCharType="end"/>
          </w:r>
        </w:p>
        <w:p w14:paraId="183F6FC0" w14:textId="48424D4F" w:rsidR="00264942" w:rsidRPr="00264942" w:rsidRDefault="00264942">
          <w:pPr>
            <w:pStyle w:val="TOC1"/>
            <w:rPr>
              <w:rFonts w:cstheme="minorBidi"/>
              <w:noProof/>
              <w:lang w:val="nl-BE"/>
            </w:rPr>
          </w:pPr>
          <w:r w:rsidRPr="00C23C99">
            <w:rPr>
              <w:noProof/>
              <w:lang w:val="nl-BE"/>
            </w:rPr>
            <w:t>Kwaliteitsvereisten voor persoonlijk beschermingsmateriaal:</w:t>
          </w:r>
          <w:r w:rsidRPr="00264942">
            <w:rPr>
              <w:noProof/>
              <w:lang w:val="nl-BE"/>
            </w:rPr>
            <w:tab/>
          </w:r>
          <w:r>
            <w:rPr>
              <w:noProof/>
            </w:rPr>
            <w:fldChar w:fldCharType="begin"/>
          </w:r>
          <w:r w:rsidRPr="00264942">
            <w:rPr>
              <w:noProof/>
              <w:lang w:val="nl-BE"/>
            </w:rPr>
            <w:instrText xml:space="preserve"> PAGEREF _Toc65753342 \h </w:instrText>
          </w:r>
          <w:r>
            <w:rPr>
              <w:noProof/>
            </w:rPr>
          </w:r>
          <w:r>
            <w:rPr>
              <w:noProof/>
            </w:rPr>
            <w:fldChar w:fldCharType="separate"/>
          </w:r>
          <w:r w:rsidRPr="00264942">
            <w:rPr>
              <w:noProof/>
              <w:lang w:val="nl-BE"/>
            </w:rPr>
            <w:t>13</w:t>
          </w:r>
          <w:r>
            <w:rPr>
              <w:noProof/>
            </w:rPr>
            <w:fldChar w:fldCharType="end"/>
          </w:r>
        </w:p>
        <w:p w14:paraId="54AEDF7B" w14:textId="5C813180" w:rsidR="00264942" w:rsidRPr="00264942" w:rsidRDefault="00264942">
          <w:pPr>
            <w:pStyle w:val="TOC2"/>
            <w:tabs>
              <w:tab w:val="right" w:leader="dot" w:pos="9350"/>
            </w:tabs>
            <w:rPr>
              <w:rFonts w:cstheme="minorBidi"/>
              <w:noProof/>
              <w:lang w:val="nl-BE"/>
            </w:rPr>
          </w:pPr>
          <w:r w:rsidRPr="00264942">
            <w:rPr>
              <w:noProof/>
              <w:lang w:val="nl-BE"/>
            </w:rPr>
            <w:t>Persoonlijk beschermingsmateriaal</w:t>
          </w:r>
          <w:r w:rsidRPr="00264942">
            <w:rPr>
              <w:noProof/>
              <w:lang w:val="nl-BE"/>
            </w:rPr>
            <w:tab/>
          </w:r>
          <w:r>
            <w:rPr>
              <w:noProof/>
            </w:rPr>
            <w:fldChar w:fldCharType="begin"/>
          </w:r>
          <w:r w:rsidRPr="00264942">
            <w:rPr>
              <w:noProof/>
              <w:lang w:val="nl-BE"/>
            </w:rPr>
            <w:instrText xml:space="preserve"> PAGEREF _Toc65753343 \h </w:instrText>
          </w:r>
          <w:r>
            <w:rPr>
              <w:noProof/>
            </w:rPr>
          </w:r>
          <w:r>
            <w:rPr>
              <w:noProof/>
            </w:rPr>
            <w:fldChar w:fldCharType="separate"/>
          </w:r>
          <w:r w:rsidRPr="00264942">
            <w:rPr>
              <w:noProof/>
              <w:lang w:val="nl-BE"/>
            </w:rPr>
            <w:t>13</w:t>
          </w:r>
          <w:r>
            <w:rPr>
              <w:noProof/>
            </w:rPr>
            <w:fldChar w:fldCharType="end"/>
          </w:r>
        </w:p>
        <w:p w14:paraId="53C05D81" w14:textId="5B94F68B" w:rsidR="00264942" w:rsidRPr="00264942" w:rsidRDefault="00264942">
          <w:pPr>
            <w:pStyle w:val="TOC2"/>
            <w:tabs>
              <w:tab w:val="right" w:leader="dot" w:pos="9350"/>
            </w:tabs>
            <w:rPr>
              <w:rFonts w:cstheme="minorBidi"/>
              <w:noProof/>
              <w:lang w:val="nl-BE"/>
            </w:rPr>
          </w:pPr>
          <w:r w:rsidRPr="00264942">
            <w:rPr>
              <w:noProof/>
              <w:lang w:val="nl-BE"/>
            </w:rPr>
            <w:t>Persoonlijk beschermingsmateriaal aantrekken</w:t>
          </w:r>
          <w:r w:rsidRPr="00264942">
            <w:rPr>
              <w:noProof/>
              <w:lang w:val="nl-BE"/>
            </w:rPr>
            <w:tab/>
          </w:r>
          <w:r>
            <w:rPr>
              <w:noProof/>
            </w:rPr>
            <w:fldChar w:fldCharType="begin"/>
          </w:r>
          <w:r w:rsidRPr="00264942">
            <w:rPr>
              <w:noProof/>
              <w:lang w:val="nl-BE"/>
            </w:rPr>
            <w:instrText xml:space="preserve"> PAGEREF _Toc65753344 \h </w:instrText>
          </w:r>
          <w:r>
            <w:rPr>
              <w:noProof/>
            </w:rPr>
          </w:r>
          <w:r>
            <w:rPr>
              <w:noProof/>
            </w:rPr>
            <w:fldChar w:fldCharType="separate"/>
          </w:r>
          <w:r w:rsidRPr="00264942">
            <w:rPr>
              <w:noProof/>
              <w:lang w:val="nl-BE"/>
            </w:rPr>
            <w:t>14</w:t>
          </w:r>
          <w:r>
            <w:rPr>
              <w:noProof/>
            </w:rPr>
            <w:fldChar w:fldCharType="end"/>
          </w:r>
        </w:p>
        <w:p w14:paraId="15D00651" w14:textId="0F42004F" w:rsidR="00264942" w:rsidRPr="00264942" w:rsidRDefault="00264942">
          <w:pPr>
            <w:pStyle w:val="TOC2"/>
            <w:tabs>
              <w:tab w:val="right" w:leader="dot" w:pos="9350"/>
            </w:tabs>
            <w:rPr>
              <w:rFonts w:cstheme="minorBidi"/>
              <w:noProof/>
              <w:lang w:val="nl-BE"/>
            </w:rPr>
          </w:pPr>
          <w:r w:rsidRPr="00264942">
            <w:rPr>
              <w:noProof/>
              <w:lang w:val="nl-BE"/>
            </w:rPr>
            <w:t>Persoonlijk beschermingsmateriaal verwijderen</w:t>
          </w:r>
          <w:r w:rsidRPr="00264942">
            <w:rPr>
              <w:noProof/>
              <w:lang w:val="nl-BE"/>
            </w:rPr>
            <w:tab/>
          </w:r>
          <w:r>
            <w:rPr>
              <w:noProof/>
            </w:rPr>
            <w:fldChar w:fldCharType="begin"/>
          </w:r>
          <w:r w:rsidRPr="00264942">
            <w:rPr>
              <w:noProof/>
              <w:lang w:val="nl-BE"/>
            </w:rPr>
            <w:instrText xml:space="preserve"> PAGEREF _Toc65753345 \h </w:instrText>
          </w:r>
          <w:r>
            <w:rPr>
              <w:noProof/>
            </w:rPr>
          </w:r>
          <w:r>
            <w:rPr>
              <w:noProof/>
            </w:rPr>
            <w:fldChar w:fldCharType="separate"/>
          </w:r>
          <w:r w:rsidRPr="00264942">
            <w:rPr>
              <w:noProof/>
              <w:lang w:val="nl-BE"/>
            </w:rPr>
            <w:t>16</w:t>
          </w:r>
          <w:r>
            <w:rPr>
              <w:noProof/>
            </w:rPr>
            <w:fldChar w:fldCharType="end"/>
          </w:r>
        </w:p>
        <w:p w14:paraId="688F0CD7" w14:textId="39E8E2A6" w:rsidR="00264942" w:rsidRPr="00264942" w:rsidRDefault="00264942">
          <w:pPr>
            <w:pStyle w:val="TOC1"/>
            <w:rPr>
              <w:rFonts w:cstheme="minorBidi"/>
              <w:noProof/>
              <w:lang w:val="nl-BE"/>
            </w:rPr>
          </w:pPr>
          <w:r w:rsidRPr="00C23C99">
            <w:rPr>
              <w:noProof/>
              <w:lang w:val="nl-BE"/>
            </w:rPr>
            <w:t>Procedure voor de afname van een nasopharyngeaal of oropharyngeaal staal:</w:t>
          </w:r>
          <w:r w:rsidRPr="00264942">
            <w:rPr>
              <w:noProof/>
              <w:lang w:val="nl-BE"/>
            </w:rPr>
            <w:tab/>
          </w:r>
          <w:r>
            <w:rPr>
              <w:noProof/>
            </w:rPr>
            <w:fldChar w:fldCharType="begin"/>
          </w:r>
          <w:r w:rsidRPr="00264942">
            <w:rPr>
              <w:noProof/>
              <w:lang w:val="nl-BE"/>
            </w:rPr>
            <w:instrText xml:space="preserve"> PAGEREF _Toc65753346 \h </w:instrText>
          </w:r>
          <w:r>
            <w:rPr>
              <w:noProof/>
            </w:rPr>
          </w:r>
          <w:r>
            <w:rPr>
              <w:noProof/>
            </w:rPr>
            <w:fldChar w:fldCharType="separate"/>
          </w:r>
          <w:r w:rsidRPr="00264942">
            <w:rPr>
              <w:noProof/>
              <w:lang w:val="nl-BE"/>
            </w:rPr>
            <w:t>17</w:t>
          </w:r>
          <w:r>
            <w:rPr>
              <w:noProof/>
            </w:rPr>
            <w:fldChar w:fldCharType="end"/>
          </w:r>
        </w:p>
        <w:p w14:paraId="52EC95E1" w14:textId="7B91567F" w:rsidR="00264942" w:rsidRPr="00264942" w:rsidRDefault="00264942">
          <w:pPr>
            <w:pStyle w:val="TOC2"/>
            <w:tabs>
              <w:tab w:val="right" w:leader="dot" w:pos="9350"/>
            </w:tabs>
            <w:rPr>
              <w:rFonts w:cstheme="minorBidi"/>
              <w:noProof/>
              <w:lang w:val="nl-BE"/>
            </w:rPr>
          </w:pPr>
          <w:r w:rsidRPr="00264942">
            <w:rPr>
              <w:noProof/>
              <w:lang w:val="nl-BE"/>
            </w:rPr>
            <w:t>Voorbereiding staalafname:</w:t>
          </w:r>
          <w:r w:rsidRPr="00264942">
            <w:rPr>
              <w:noProof/>
              <w:lang w:val="nl-BE"/>
            </w:rPr>
            <w:tab/>
          </w:r>
          <w:r>
            <w:rPr>
              <w:noProof/>
            </w:rPr>
            <w:fldChar w:fldCharType="begin"/>
          </w:r>
          <w:r w:rsidRPr="00264942">
            <w:rPr>
              <w:noProof/>
              <w:lang w:val="nl-BE"/>
            </w:rPr>
            <w:instrText xml:space="preserve"> PAGEREF _Toc65753347 \h </w:instrText>
          </w:r>
          <w:r>
            <w:rPr>
              <w:noProof/>
            </w:rPr>
          </w:r>
          <w:r>
            <w:rPr>
              <w:noProof/>
            </w:rPr>
            <w:fldChar w:fldCharType="separate"/>
          </w:r>
          <w:r w:rsidRPr="00264942">
            <w:rPr>
              <w:noProof/>
              <w:lang w:val="nl-BE"/>
            </w:rPr>
            <w:t>17</w:t>
          </w:r>
          <w:r>
            <w:rPr>
              <w:noProof/>
            </w:rPr>
            <w:fldChar w:fldCharType="end"/>
          </w:r>
        </w:p>
        <w:p w14:paraId="593EC9A7" w14:textId="7B2412E6" w:rsidR="00264942" w:rsidRPr="00264942" w:rsidRDefault="00264942">
          <w:pPr>
            <w:pStyle w:val="TOC2"/>
            <w:tabs>
              <w:tab w:val="right" w:leader="dot" w:pos="9350"/>
            </w:tabs>
            <w:rPr>
              <w:rFonts w:cstheme="minorBidi"/>
              <w:noProof/>
              <w:lang w:val="nl-BE"/>
            </w:rPr>
          </w:pPr>
          <w:r w:rsidRPr="00264942">
            <w:rPr>
              <w:noProof/>
              <w:lang w:val="nl-BE"/>
            </w:rPr>
            <w:t>Effectieve staalname</w:t>
          </w:r>
          <w:r w:rsidRPr="00264942">
            <w:rPr>
              <w:noProof/>
              <w:lang w:val="nl-BE"/>
            </w:rPr>
            <w:tab/>
          </w:r>
          <w:r>
            <w:rPr>
              <w:noProof/>
            </w:rPr>
            <w:fldChar w:fldCharType="begin"/>
          </w:r>
          <w:r w:rsidRPr="00264942">
            <w:rPr>
              <w:noProof/>
              <w:lang w:val="nl-BE"/>
            </w:rPr>
            <w:instrText xml:space="preserve"> PAGEREF _Toc65753348 \h </w:instrText>
          </w:r>
          <w:r>
            <w:rPr>
              <w:noProof/>
            </w:rPr>
          </w:r>
          <w:r>
            <w:rPr>
              <w:noProof/>
            </w:rPr>
            <w:fldChar w:fldCharType="separate"/>
          </w:r>
          <w:r w:rsidRPr="00264942">
            <w:rPr>
              <w:noProof/>
              <w:lang w:val="nl-BE"/>
            </w:rPr>
            <w:t>17</w:t>
          </w:r>
          <w:r>
            <w:rPr>
              <w:noProof/>
            </w:rPr>
            <w:fldChar w:fldCharType="end"/>
          </w:r>
        </w:p>
        <w:p w14:paraId="58CB019B" w14:textId="76B9573E" w:rsidR="00264942" w:rsidRPr="00264942" w:rsidRDefault="00264942">
          <w:pPr>
            <w:pStyle w:val="TOC1"/>
            <w:rPr>
              <w:rFonts w:cstheme="minorBidi"/>
              <w:noProof/>
              <w:lang w:val="nl-BE"/>
            </w:rPr>
          </w:pPr>
          <w:r w:rsidRPr="00C23C99">
            <w:rPr>
              <w:noProof/>
              <w:lang w:val="nl-BE"/>
            </w:rPr>
            <w:t>Verwerking van het afgenomen staal</w:t>
          </w:r>
          <w:r w:rsidRPr="00264942">
            <w:rPr>
              <w:noProof/>
              <w:lang w:val="nl-BE"/>
            </w:rPr>
            <w:tab/>
          </w:r>
          <w:r>
            <w:rPr>
              <w:noProof/>
            </w:rPr>
            <w:fldChar w:fldCharType="begin"/>
          </w:r>
          <w:r w:rsidRPr="00264942">
            <w:rPr>
              <w:noProof/>
              <w:lang w:val="nl-BE"/>
            </w:rPr>
            <w:instrText xml:space="preserve"> PAGEREF _Toc65753349 \h </w:instrText>
          </w:r>
          <w:r>
            <w:rPr>
              <w:noProof/>
            </w:rPr>
          </w:r>
          <w:r>
            <w:rPr>
              <w:noProof/>
            </w:rPr>
            <w:fldChar w:fldCharType="separate"/>
          </w:r>
          <w:r w:rsidRPr="00264942">
            <w:rPr>
              <w:noProof/>
              <w:lang w:val="nl-BE"/>
            </w:rPr>
            <w:t>24</w:t>
          </w:r>
          <w:r>
            <w:rPr>
              <w:noProof/>
            </w:rPr>
            <w:fldChar w:fldCharType="end"/>
          </w:r>
        </w:p>
        <w:p w14:paraId="7F096D66" w14:textId="4D365CAE" w:rsidR="00264942" w:rsidRPr="00264942" w:rsidRDefault="00264942">
          <w:pPr>
            <w:pStyle w:val="TOC1"/>
            <w:rPr>
              <w:rFonts w:cstheme="minorBidi"/>
              <w:noProof/>
              <w:lang w:val="nl-BE"/>
            </w:rPr>
          </w:pPr>
          <w:r w:rsidRPr="00C23C99">
            <w:rPr>
              <w:noProof/>
              <w:lang w:val="nl-BE"/>
            </w:rPr>
            <w:t>Afval verwijderen</w:t>
          </w:r>
          <w:r w:rsidRPr="00264942">
            <w:rPr>
              <w:noProof/>
              <w:lang w:val="nl-BE"/>
            </w:rPr>
            <w:tab/>
          </w:r>
          <w:r>
            <w:rPr>
              <w:noProof/>
            </w:rPr>
            <w:fldChar w:fldCharType="begin"/>
          </w:r>
          <w:r w:rsidRPr="00264942">
            <w:rPr>
              <w:noProof/>
              <w:lang w:val="nl-BE"/>
            </w:rPr>
            <w:instrText xml:space="preserve"> PAGEREF _Toc65753350 \h </w:instrText>
          </w:r>
          <w:r>
            <w:rPr>
              <w:noProof/>
            </w:rPr>
          </w:r>
          <w:r>
            <w:rPr>
              <w:noProof/>
            </w:rPr>
            <w:fldChar w:fldCharType="separate"/>
          </w:r>
          <w:r w:rsidRPr="00264942">
            <w:rPr>
              <w:noProof/>
              <w:lang w:val="nl-BE"/>
            </w:rPr>
            <w:t>25</w:t>
          </w:r>
          <w:r>
            <w:rPr>
              <w:noProof/>
            </w:rPr>
            <w:fldChar w:fldCharType="end"/>
          </w:r>
        </w:p>
        <w:p w14:paraId="27B6D6F2" w14:textId="2A71C696" w:rsidR="00264942" w:rsidRPr="00264942" w:rsidRDefault="00264942">
          <w:pPr>
            <w:pStyle w:val="TOC2"/>
            <w:tabs>
              <w:tab w:val="right" w:leader="dot" w:pos="9350"/>
            </w:tabs>
            <w:rPr>
              <w:rFonts w:cstheme="minorBidi"/>
              <w:noProof/>
              <w:lang w:val="nl-BE"/>
            </w:rPr>
          </w:pPr>
          <w:r w:rsidRPr="00C23C99">
            <w:rPr>
              <w:noProof/>
              <w:lang w:val="nl-BE"/>
            </w:rPr>
            <w:t>Allerlei verpakkingsmateriaal en niet besmeurde persoonlijke beschermingsmiddelen:</w:t>
          </w:r>
          <w:r w:rsidRPr="00264942">
            <w:rPr>
              <w:noProof/>
              <w:lang w:val="nl-BE"/>
            </w:rPr>
            <w:tab/>
          </w:r>
          <w:r>
            <w:rPr>
              <w:noProof/>
            </w:rPr>
            <w:fldChar w:fldCharType="begin"/>
          </w:r>
          <w:r w:rsidRPr="00264942">
            <w:rPr>
              <w:noProof/>
              <w:lang w:val="nl-BE"/>
            </w:rPr>
            <w:instrText xml:space="preserve"> PAGEREF _Toc65753351 \h </w:instrText>
          </w:r>
          <w:r>
            <w:rPr>
              <w:noProof/>
            </w:rPr>
          </w:r>
          <w:r>
            <w:rPr>
              <w:noProof/>
            </w:rPr>
            <w:fldChar w:fldCharType="separate"/>
          </w:r>
          <w:r w:rsidRPr="00264942">
            <w:rPr>
              <w:noProof/>
              <w:lang w:val="nl-BE"/>
            </w:rPr>
            <w:t>25</w:t>
          </w:r>
          <w:r>
            <w:rPr>
              <w:noProof/>
            </w:rPr>
            <w:fldChar w:fldCharType="end"/>
          </w:r>
        </w:p>
        <w:p w14:paraId="2C60C32E" w14:textId="29B9090F" w:rsidR="00264942" w:rsidRPr="00264942" w:rsidRDefault="00264942">
          <w:pPr>
            <w:pStyle w:val="TOC2"/>
            <w:tabs>
              <w:tab w:val="right" w:leader="dot" w:pos="9350"/>
            </w:tabs>
            <w:rPr>
              <w:rFonts w:cstheme="minorBidi"/>
              <w:noProof/>
              <w:lang w:val="nl-BE"/>
            </w:rPr>
          </w:pPr>
          <w:r w:rsidRPr="00C23C99">
            <w:rPr>
              <w:noProof/>
              <w:lang w:val="nl-BE"/>
            </w:rPr>
            <w:t>Andere materialen die vervuild zouden zijn:</w:t>
          </w:r>
          <w:r w:rsidRPr="00264942">
            <w:rPr>
              <w:noProof/>
              <w:lang w:val="nl-BE"/>
            </w:rPr>
            <w:tab/>
          </w:r>
          <w:r>
            <w:rPr>
              <w:noProof/>
            </w:rPr>
            <w:fldChar w:fldCharType="begin"/>
          </w:r>
          <w:r w:rsidRPr="00264942">
            <w:rPr>
              <w:noProof/>
              <w:lang w:val="nl-BE"/>
            </w:rPr>
            <w:instrText xml:space="preserve"> PAGEREF _Toc65753352 \h </w:instrText>
          </w:r>
          <w:r>
            <w:rPr>
              <w:noProof/>
            </w:rPr>
          </w:r>
          <w:r>
            <w:rPr>
              <w:noProof/>
            </w:rPr>
            <w:fldChar w:fldCharType="separate"/>
          </w:r>
          <w:r w:rsidRPr="00264942">
            <w:rPr>
              <w:noProof/>
              <w:lang w:val="nl-BE"/>
            </w:rPr>
            <w:t>25</w:t>
          </w:r>
          <w:r>
            <w:rPr>
              <w:noProof/>
            </w:rPr>
            <w:fldChar w:fldCharType="end"/>
          </w:r>
        </w:p>
        <w:p w14:paraId="172C7735" w14:textId="670EEA31" w:rsidR="00264942" w:rsidRPr="00264942" w:rsidRDefault="00264942">
          <w:pPr>
            <w:pStyle w:val="TOC2"/>
            <w:tabs>
              <w:tab w:val="right" w:leader="dot" w:pos="9350"/>
            </w:tabs>
            <w:rPr>
              <w:rFonts w:cstheme="minorBidi"/>
              <w:noProof/>
              <w:lang w:val="nl-BE"/>
            </w:rPr>
          </w:pPr>
          <w:r w:rsidRPr="00264942">
            <w:rPr>
              <w:noProof/>
              <w:lang w:val="nl-BE"/>
            </w:rPr>
            <w:t>Flowchart afvalverwerking</w:t>
          </w:r>
          <w:r w:rsidRPr="00264942">
            <w:rPr>
              <w:noProof/>
              <w:lang w:val="nl-BE"/>
            </w:rPr>
            <w:tab/>
          </w:r>
          <w:r>
            <w:rPr>
              <w:noProof/>
            </w:rPr>
            <w:fldChar w:fldCharType="begin"/>
          </w:r>
          <w:r w:rsidRPr="00264942">
            <w:rPr>
              <w:noProof/>
              <w:lang w:val="nl-BE"/>
            </w:rPr>
            <w:instrText xml:space="preserve"> PAGEREF _Toc65753353 \h </w:instrText>
          </w:r>
          <w:r>
            <w:rPr>
              <w:noProof/>
            </w:rPr>
          </w:r>
          <w:r>
            <w:rPr>
              <w:noProof/>
            </w:rPr>
            <w:fldChar w:fldCharType="separate"/>
          </w:r>
          <w:r w:rsidRPr="00264942">
            <w:rPr>
              <w:noProof/>
              <w:lang w:val="nl-BE"/>
            </w:rPr>
            <w:t>26</w:t>
          </w:r>
          <w:r>
            <w:rPr>
              <w:noProof/>
            </w:rPr>
            <w:fldChar w:fldCharType="end"/>
          </w:r>
        </w:p>
        <w:p w14:paraId="1FE5E846" w14:textId="683957AF" w:rsidR="00264942" w:rsidRPr="00264942" w:rsidRDefault="00264942">
          <w:pPr>
            <w:pStyle w:val="TOC1"/>
            <w:rPr>
              <w:rFonts w:cstheme="minorBidi"/>
              <w:noProof/>
              <w:lang w:val="nl-BE"/>
            </w:rPr>
          </w:pPr>
          <w:r w:rsidRPr="00C23C99">
            <w:rPr>
              <w:noProof/>
              <w:lang w:val="nl-BE"/>
            </w:rPr>
            <w:t>Informatie voor de patiënt</w:t>
          </w:r>
          <w:r w:rsidRPr="00264942">
            <w:rPr>
              <w:noProof/>
              <w:lang w:val="nl-BE"/>
            </w:rPr>
            <w:tab/>
          </w:r>
          <w:r>
            <w:rPr>
              <w:noProof/>
            </w:rPr>
            <w:fldChar w:fldCharType="begin"/>
          </w:r>
          <w:r w:rsidRPr="00264942">
            <w:rPr>
              <w:noProof/>
              <w:lang w:val="nl-BE"/>
            </w:rPr>
            <w:instrText xml:space="preserve"> PAGEREF _Toc65753354 \h </w:instrText>
          </w:r>
          <w:r>
            <w:rPr>
              <w:noProof/>
            </w:rPr>
          </w:r>
          <w:r>
            <w:rPr>
              <w:noProof/>
            </w:rPr>
            <w:fldChar w:fldCharType="separate"/>
          </w:r>
          <w:r w:rsidRPr="00264942">
            <w:rPr>
              <w:noProof/>
              <w:lang w:val="nl-BE"/>
            </w:rPr>
            <w:t>27</w:t>
          </w:r>
          <w:r>
            <w:rPr>
              <w:noProof/>
            </w:rPr>
            <w:fldChar w:fldCharType="end"/>
          </w:r>
        </w:p>
        <w:p w14:paraId="520C8BDD" w14:textId="08584276" w:rsidR="00264942" w:rsidRPr="00264942" w:rsidRDefault="00264942">
          <w:pPr>
            <w:pStyle w:val="TOC2"/>
            <w:tabs>
              <w:tab w:val="right" w:leader="dot" w:pos="9350"/>
            </w:tabs>
            <w:rPr>
              <w:rFonts w:cstheme="minorBidi"/>
              <w:noProof/>
              <w:lang w:val="nl-BE"/>
            </w:rPr>
          </w:pPr>
          <w:r w:rsidRPr="00C23C99">
            <w:rPr>
              <w:noProof/>
              <w:lang w:val="nl-BE"/>
            </w:rPr>
            <w:t>Wat is de procedure in afwachting van het testresultaat:</w:t>
          </w:r>
          <w:r w:rsidRPr="00264942">
            <w:rPr>
              <w:noProof/>
              <w:lang w:val="nl-BE"/>
            </w:rPr>
            <w:tab/>
          </w:r>
          <w:r>
            <w:rPr>
              <w:noProof/>
            </w:rPr>
            <w:fldChar w:fldCharType="begin"/>
          </w:r>
          <w:r w:rsidRPr="00264942">
            <w:rPr>
              <w:noProof/>
              <w:lang w:val="nl-BE"/>
            </w:rPr>
            <w:instrText xml:space="preserve"> PAGEREF _Toc65753355 \h </w:instrText>
          </w:r>
          <w:r>
            <w:rPr>
              <w:noProof/>
            </w:rPr>
          </w:r>
          <w:r>
            <w:rPr>
              <w:noProof/>
            </w:rPr>
            <w:fldChar w:fldCharType="separate"/>
          </w:r>
          <w:r w:rsidRPr="00264942">
            <w:rPr>
              <w:noProof/>
              <w:lang w:val="nl-BE"/>
            </w:rPr>
            <w:t>27</w:t>
          </w:r>
          <w:r>
            <w:rPr>
              <w:noProof/>
            </w:rPr>
            <w:fldChar w:fldCharType="end"/>
          </w:r>
        </w:p>
        <w:p w14:paraId="465E6D3C" w14:textId="71417B82" w:rsidR="00264942" w:rsidRPr="00264942" w:rsidRDefault="00264942">
          <w:pPr>
            <w:pStyle w:val="TOC2"/>
            <w:tabs>
              <w:tab w:val="right" w:leader="dot" w:pos="9350"/>
            </w:tabs>
            <w:rPr>
              <w:rFonts w:cstheme="minorBidi"/>
              <w:noProof/>
              <w:lang w:val="nl-BE"/>
            </w:rPr>
          </w:pPr>
          <w:r w:rsidRPr="00C23C99">
            <w:rPr>
              <w:noProof/>
              <w:lang w:val="nl-BE"/>
            </w:rPr>
            <w:t>Wat is de procedure op basis van het testresultaat:</w:t>
          </w:r>
          <w:r w:rsidRPr="00264942">
            <w:rPr>
              <w:noProof/>
              <w:lang w:val="nl-BE"/>
            </w:rPr>
            <w:tab/>
          </w:r>
          <w:r>
            <w:rPr>
              <w:noProof/>
            </w:rPr>
            <w:fldChar w:fldCharType="begin"/>
          </w:r>
          <w:r w:rsidRPr="00264942">
            <w:rPr>
              <w:noProof/>
              <w:lang w:val="nl-BE"/>
            </w:rPr>
            <w:instrText xml:space="preserve"> PAGEREF _Toc65753356 \h </w:instrText>
          </w:r>
          <w:r>
            <w:rPr>
              <w:noProof/>
            </w:rPr>
          </w:r>
          <w:r>
            <w:rPr>
              <w:noProof/>
            </w:rPr>
            <w:fldChar w:fldCharType="separate"/>
          </w:r>
          <w:r w:rsidRPr="00264942">
            <w:rPr>
              <w:noProof/>
              <w:lang w:val="nl-BE"/>
            </w:rPr>
            <w:t>27</w:t>
          </w:r>
          <w:r>
            <w:rPr>
              <w:noProof/>
            </w:rPr>
            <w:fldChar w:fldCharType="end"/>
          </w:r>
        </w:p>
        <w:p w14:paraId="2F91695F" w14:textId="4536E9E0" w:rsidR="00264942" w:rsidRDefault="00264942">
          <w:pPr>
            <w:pStyle w:val="TOC2"/>
            <w:tabs>
              <w:tab w:val="right" w:leader="dot" w:pos="9350"/>
            </w:tabs>
            <w:rPr>
              <w:rFonts w:cstheme="minorBidi"/>
              <w:noProof/>
            </w:rPr>
          </w:pPr>
          <w:r w:rsidRPr="00264942">
            <w:rPr>
              <w:noProof/>
              <w:lang w:val="nl-BE"/>
            </w:rPr>
            <w:lastRenderedPageBreak/>
            <w:tab/>
          </w:r>
          <w:r>
            <w:rPr>
              <w:noProof/>
            </w:rPr>
            <w:fldChar w:fldCharType="begin"/>
          </w:r>
          <w:r>
            <w:rPr>
              <w:noProof/>
            </w:rPr>
            <w:instrText xml:space="preserve"> PAGEREF _Toc65753357 \h </w:instrText>
          </w:r>
          <w:r>
            <w:rPr>
              <w:noProof/>
            </w:rPr>
          </w:r>
          <w:r>
            <w:rPr>
              <w:noProof/>
            </w:rPr>
            <w:fldChar w:fldCharType="separate"/>
          </w:r>
          <w:r>
            <w:rPr>
              <w:noProof/>
            </w:rPr>
            <w:t>27</w:t>
          </w:r>
          <w:r>
            <w:rPr>
              <w:noProof/>
            </w:rPr>
            <w:fldChar w:fldCharType="end"/>
          </w:r>
        </w:p>
        <w:p w14:paraId="78841B6E" w14:textId="40E44F4A" w:rsidR="00264942" w:rsidRPr="00264942" w:rsidRDefault="00264942">
          <w:pPr>
            <w:pStyle w:val="TOC2"/>
            <w:tabs>
              <w:tab w:val="right" w:leader="dot" w:pos="9350"/>
            </w:tabs>
            <w:rPr>
              <w:rFonts w:cstheme="minorBidi"/>
              <w:noProof/>
              <w:lang w:val="nl-BE"/>
            </w:rPr>
          </w:pPr>
          <w:r w:rsidRPr="00264942">
            <w:rPr>
              <w:noProof/>
              <w:lang w:val="nl-BE"/>
            </w:rPr>
            <w:t>Verschil tussen isolatie en quarantaine:</w:t>
          </w:r>
          <w:r w:rsidRPr="00264942">
            <w:rPr>
              <w:noProof/>
              <w:lang w:val="nl-BE"/>
            </w:rPr>
            <w:tab/>
          </w:r>
          <w:r>
            <w:rPr>
              <w:noProof/>
            </w:rPr>
            <w:fldChar w:fldCharType="begin"/>
          </w:r>
          <w:r w:rsidRPr="00264942">
            <w:rPr>
              <w:noProof/>
              <w:lang w:val="nl-BE"/>
            </w:rPr>
            <w:instrText xml:space="preserve"> PAGEREF _Toc65753358 \h </w:instrText>
          </w:r>
          <w:r>
            <w:rPr>
              <w:noProof/>
            </w:rPr>
          </w:r>
          <w:r>
            <w:rPr>
              <w:noProof/>
            </w:rPr>
            <w:fldChar w:fldCharType="separate"/>
          </w:r>
          <w:r w:rsidRPr="00264942">
            <w:rPr>
              <w:noProof/>
              <w:lang w:val="nl-BE"/>
            </w:rPr>
            <w:t>28</w:t>
          </w:r>
          <w:r>
            <w:rPr>
              <w:noProof/>
            </w:rPr>
            <w:fldChar w:fldCharType="end"/>
          </w:r>
        </w:p>
        <w:p w14:paraId="7F1D3475" w14:textId="425B7641" w:rsidR="00264942" w:rsidRPr="00264942" w:rsidRDefault="00264942">
          <w:pPr>
            <w:pStyle w:val="TOC1"/>
            <w:rPr>
              <w:rFonts w:cstheme="minorBidi"/>
              <w:noProof/>
              <w:lang w:val="nl-BE"/>
            </w:rPr>
          </w:pPr>
          <w:r w:rsidRPr="00C23C99">
            <w:rPr>
              <w:noProof/>
              <w:lang w:val="nl-BE"/>
            </w:rPr>
            <w:t>Weigering van de test in de apotheek of aanbeveling tot contactname met de arts:</w:t>
          </w:r>
          <w:r w:rsidRPr="00264942">
            <w:rPr>
              <w:noProof/>
              <w:lang w:val="nl-BE"/>
            </w:rPr>
            <w:tab/>
          </w:r>
          <w:r>
            <w:rPr>
              <w:noProof/>
            </w:rPr>
            <w:fldChar w:fldCharType="begin"/>
          </w:r>
          <w:r w:rsidRPr="00264942">
            <w:rPr>
              <w:noProof/>
              <w:lang w:val="nl-BE"/>
            </w:rPr>
            <w:instrText xml:space="preserve"> PAGEREF _Toc65753359 \h </w:instrText>
          </w:r>
          <w:r>
            <w:rPr>
              <w:noProof/>
            </w:rPr>
          </w:r>
          <w:r>
            <w:rPr>
              <w:noProof/>
            </w:rPr>
            <w:fldChar w:fldCharType="separate"/>
          </w:r>
          <w:r w:rsidRPr="00264942">
            <w:rPr>
              <w:noProof/>
              <w:lang w:val="nl-BE"/>
            </w:rPr>
            <w:t>30</w:t>
          </w:r>
          <w:r>
            <w:rPr>
              <w:noProof/>
            </w:rPr>
            <w:fldChar w:fldCharType="end"/>
          </w:r>
        </w:p>
        <w:p w14:paraId="1E72631E" w14:textId="4A909E6E" w:rsidR="00264942" w:rsidRPr="00264942" w:rsidRDefault="00264942">
          <w:pPr>
            <w:pStyle w:val="TOC1"/>
            <w:rPr>
              <w:rFonts w:cstheme="minorBidi"/>
              <w:noProof/>
              <w:lang w:val="nl-BE"/>
            </w:rPr>
          </w:pPr>
          <w:r w:rsidRPr="00C23C99">
            <w:rPr>
              <w:noProof/>
              <w:lang w:val="nl-BE"/>
            </w:rPr>
            <w:t>Aflezen van het testresultaat</w:t>
          </w:r>
          <w:r w:rsidRPr="00264942">
            <w:rPr>
              <w:noProof/>
              <w:lang w:val="nl-BE"/>
            </w:rPr>
            <w:tab/>
          </w:r>
          <w:r>
            <w:rPr>
              <w:noProof/>
            </w:rPr>
            <w:fldChar w:fldCharType="begin"/>
          </w:r>
          <w:r w:rsidRPr="00264942">
            <w:rPr>
              <w:noProof/>
              <w:lang w:val="nl-BE"/>
            </w:rPr>
            <w:instrText xml:space="preserve"> PAGEREF _Toc65753360 \h </w:instrText>
          </w:r>
          <w:r>
            <w:rPr>
              <w:noProof/>
            </w:rPr>
          </w:r>
          <w:r>
            <w:rPr>
              <w:noProof/>
            </w:rPr>
            <w:fldChar w:fldCharType="separate"/>
          </w:r>
          <w:r w:rsidRPr="00264942">
            <w:rPr>
              <w:noProof/>
              <w:lang w:val="nl-BE"/>
            </w:rPr>
            <w:t>31</w:t>
          </w:r>
          <w:r>
            <w:rPr>
              <w:noProof/>
            </w:rPr>
            <w:fldChar w:fldCharType="end"/>
          </w:r>
        </w:p>
        <w:p w14:paraId="25513E0E" w14:textId="36B62203" w:rsidR="00264942" w:rsidRPr="00264942" w:rsidRDefault="00264942">
          <w:pPr>
            <w:pStyle w:val="TOC1"/>
            <w:rPr>
              <w:rFonts w:cstheme="minorBidi"/>
              <w:noProof/>
              <w:lang w:val="nl-BE"/>
            </w:rPr>
          </w:pPr>
          <w:r w:rsidRPr="00C23C99">
            <w:rPr>
              <w:noProof/>
              <w:lang w:val="nl-BE"/>
            </w:rPr>
            <w:t>Registratie van het testresultaat</w:t>
          </w:r>
          <w:r w:rsidRPr="00264942">
            <w:rPr>
              <w:noProof/>
              <w:lang w:val="nl-BE"/>
            </w:rPr>
            <w:tab/>
          </w:r>
          <w:r>
            <w:rPr>
              <w:noProof/>
            </w:rPr>
            <w:fldChar w:fldCharType="begin"/>
          </w:r>
          <w:r w:rsidRPr="00264942">
            <w:rPr>
              <w:noProof/>
              <w:lang w:val="nl-BE"/>
            </w:rPr>
            <w:instrText xml:space="preserve"> PAGEREF _Toc65753361 \h </w:instrText>
          </w:r>
          <w:r>
            <w:rPr>
              <w:noProof/>
            </w:rPr>
          </w:r>
          <w:r>
            <w:rPr>
              <w:noProof/>
            </w:rPr>
            <w:fldChar w:fldCharType="separate"/>
          </w:r>
          <w:r w:rsidRPr="00264942">
            <w:rPr>
              <w:noProof/>
              <w:lang w:val="nl-BE"/>
            </w:rPr>
            <w:t>32</w:t>
          </w:r>
          <w:r>
            <w:rPr>
              <w:noProof/>
            </w:rPr>
            <w:fldChar w:fldCharType="end"/>
          </w:r>
        </w:p>
        <w:p w14:paraId="38C675DB" w14:textId="52841987" w:rsidR="00264942" w:rsidRDefault="00264942">
          <w:pPr>
            <w:pStyle w:val="TOC1"/>
            <w:rPr>
              <w:rFonts w:cstheme="minorBidi"/>
              <w:noProof/>
            </w:rPr>
          </w:pPr>
          <w:r w:rsidRPr="00C23C99">
            <w:rPr>
              <w:noProof/>
              <w:lang w:val="nl-BE"/>
            </w:rPr>
            <w:t>Vergoeding</w:t>
          </w:r>
          <w:r>
            <w:rPr>
              <w:noProof/>
            </w:rPr>
            <w:tab/>
          </w:r>
          <w:r>
            <w:rPr>
              <w:noProof/>
            </w:rPr>
            <w:fldChar w:fldCharType="begin"/>
          </w:r>
          <w:r>
            <w:rPr>
              <w:noProof/>
            </w:rPr>
            <w:instrText xml:space="preserve"> PAGEREF _Toc65753362 \h </w:instrText>
          </w:r>
          <w:r>
            <w:rPr>
              <w:noProof/>
            </w:rPr>
          </w:r>
          <w:r>
            <w:rPr>
              <w:noProof/>
            </w:rPr>
            <w:fldChar w:fldCharType="separate"/>
          </w:r>
          <w:r>
            <w:rPr>
              <w:noProof/>
            </w:rPr>
            <w:t>33</w:t>
          </w:r>
          <w:r>
            <w:rPr>
              <w:noProof/>
            </w:rPr>
            <w:fldChar w:fldCharType="end"/>
          </w:r>
        </w:p>
        <w:p w14:paraId="30A41313" w14:textId="2646412E" w:rsidR="00264942" w:rsidRDefault="00264942">
          <w:pPr>
            <w:pStyle w:val="TOC1"/>
            <w:rPr>
              <w:rFonts w:cstheme="minorBidi"/>
              <w:noProof/>
            </w:rPr>
          </w:pPr>
          <w:r w:rsidRPr="00C23C99">
            <w:rPr>
              <w:noProof/>
              <w:lang w:val="nl-BE"/>
            </w:rPr>
            <w:t>Plan van aanpak :</w:t>
          </w:r>
          <w:r>
            <w:rPr>
              <w:noProof/>
            </w:rPr>
            <w:tab/>
          </w:r>
          <w:r>
            <w:rPr>
              <w:noProof/>
            </w:rPr>
            <w:fldChar w:fldCharType="begin"/>
          </w:r>
          <w:r>
            <w:rPr>
              <w:noProof/>
            </w:rPr>
            <w:instrText xml:space="preserve"> PAGEREF _Toc65753363 \h </w:instrText>
          </w:r>
          <w:r>
            <w:rPr>
              <w:noProof/>
            </w:rPr>
          </w:r>
          <w:r>
            <w:rPr>
              <w:noProof/>
            </w:rPr>
            <w:fldChar w:fldCharType="separate"/>
          </w:r>
          <w:r>
            <w:rPr>
              <w:noProof/>
            </w:rPr>
            <w:t>33</w:t>
          </w:r>
          <w:r>
            <w:rPr>
              <w:noProof/>
            </w:rPr>
            <w:fldChar w:fldCharType="end"/>
          </w:r>
        </w:p>
        <w:p w14:paraId="706CABF5" w14:textId="347CB117" w:rsidR="00992DB3" w:rsidRDefault="00992DB3">
          <w:r>
            <w:rPr>
              <w:rFonts w:eastAsiaTheme="minorEastAsia" w:cs="Times New Roman"/>
              <w:b/>
              <w:bCs/>
              <w:noProof/>
            </w:rPr>
            <w:fldChar w:fldCharType="end"/>
          </w:r>
        </w:p>
      </w:sdtContent>
    </w:sdt>
    <w:p w14:paraId="64CBB960" w14:textId="5BEAC199" w:rsidR="007B6D01" w:rsidRDefault="007B6D01" w:rsidP="579978AE">
      <w:pPr>
        <w:ind w:right="-846"/>
        <w:rPr>
          <w:lang w:val="nl-BE"/>
        </w:rPr>
      </w:pPr>
    </w:p>
    <w:p w14:paraId="4B27463A" w14:textId="5BEAC199" w:rsidR="00DF0834" w:rsidRDefault="00DF0834" w:rsidP="579978AE">
      <w:pPr>
        <w:ind w:right="-846"/>
        <w:rPr>
          <w:lang w:val="nl-BE"/>
        </w:rPr>
      </w:pPr>
    </w:p>
    <w:p w14:paraId="71C33FB6" w14:textId="2BEE92B1" w:rsidR="00DF0834" w:rsidRDefault="00DF0834" w:rsidP="579978AE">
      <w:pPr>
        <w:ind w:right="-846"/>
        <w:rPr>
          <w:lang w:val="nl-BE"/>
        </w:rPr>
      </w:pPr>
    </w:p>
    <w:p w14:paraId="7A7E5B73" w14:textId="22D5C64E" w:rsidR="00A25417" w:rsidRDefault="00A25417" w:rsidP="579978AE">
      <w:pPr>
        <w:ind w:right="-846"/>
        <w:rPr>
          <w:lang w:val="nl-BE"/>
        </w:rPr>
      </w:pPr>
    </w:p>
    <w:p w14:paraId="7E25618B" w14:textId="77777777" w:rsidR="00A25417" w:rsidRDefault="00A25417" w:rsidP="579978AE">
      <w:pPr>
        <w:ind w:right="-846"/>
        <w:rPr>
          <w:lang w:val="nl-BE"/>
        </w:rPr>
      </w:pPr>
      <w:bookmarkStart w:id="2" w:name="_GoBack"/>
      <w:bookmarkEnd w:id="2"/>
    </w:p>
    <w:p w14:paraId="6CDF75AC" w14:textId="5BEAC199" w:rsidR="00DF0834" w:rsidRDefault="00DF0834" w:rsidP="579978AE">
      <w:pPr>
        <w:ind w:right="-846"/>
        <w:rPr>
          <w:lang w:val="nl-BE"/>
        </w:rPr>
      </w:pPr>
    </w:p>
    <w:p w14:paraId="748CD546" w14:textId="5BEAC199" w:rsidR="00DF0834" w:rsidRDefault="00DF0834" w:rsidP="579978AE">
      <w:pPr>
        <w:ind w:right="-846"/>
        <w:rPr>
          <w:lang w:val="nl-BE"/>
        </w:rPr>
      </w:pPr>
    </w:p>
    <w:p w14:paraId="52020D5C" w14:textId="3E300D33" w:rsidR="00DF0834" w:rsidRDefault="00DF0834" w:rsidP="579978AE">
      <w:pPr>
        <w:ind w:right="-846"/>
        <w:rPr>
          <w:lang w:val="nl-BE"/>
        </w:rPr>
      </w:pPr>
    </w:p>
    <w:p w14:paraId="54773AE3" w14:textId="453F79F7" w:rsidR="00264942" w:rsidRDefault="00264942" w:rsidP="579978AE">
      <w:pPr>
        <w:ind w:right="-846"/>
        <w:rPr>
          <w:lang w:val="nl-BE"/>
        </w:rPr>
      </w:pPr>
    </w:p>
    <w:p w14:paraId="2F36DEC9" w14:textId="670D87A1" w:rsidR="00264942" w:rsidRDefault="00264942" w:rsidP="579978AE">
      <w:pPr>
        <w:ind w:right="-846"/>
        <w:rPr>
          <w:lang w:val="nl-BE"/>
        </w:rPr>
      </w:pPr>
    </w:p>
    <w:p w14:paraId="0D1917B0" w14:textId="16AE7981" w:rsidR="00264942" w:rsidRDefault="00264942" w:rsidP="579978AE">
      <w:pPr>
        <w:ind w:right="-846"/>
        <w:rPr>
          <w:lang w:val="nl-BE"/>
        </w:rPr>
      </w:pPr>
    </w:p>
    <w:p w14:paraId="3E78170A" w14:textId="2018B7EC" w:rsidR="00264942" w:rsidRDefault="00264942" w:rsidP="579978AE">
      <w:pPr>
        <w:ind w:right="-846"/>
        <w:rPr>
          <w:lang w:val="nl-BE"/>
        </w:rPr>
      </w:pPr>
    </w:p>
    <w:p w14:paraId="6F5491AD" w14:textId="1A659BDA" w:rsidR="00264942" w:rsidRDefault="00264942" w:rsidP="579978AE">
      <w:pPr>
        <w:ind w:right="-846"/>
        <w:rPr>
          <w:lang w:val="nl-BE"/>
        </w:rPr>
      </w:pPr>
    </w:p>
    <w:p w14:paraId="4718B35E" w14:textId="77777777" w:rsidR="00264942" w:rsidRDefault="00264942" w:rsidP="579978AE">
      <w:pPr>
        <w:ind w:right="-846"/>
        <w:rPr>
          <w:lang w:val="nl-BE"/>
        </w:rPr>
      </w:pPr>
    </w:p>
    <w:p w14:paraId="133F1D12" w14:textId="774AEB0B" w:rsidR="001262B7" w:rsidRDefault="001262B7" w:rsidP="579978AE">
      <w:pPr>
        <w:ind w:right="-846"/>
        <w:rPr>
          <w:lang w:val="nl-BE"/>
        </w:rPr>
      </w:pPr>
    </w:p>
    <w:p w14:paraId="1027F07C" w14:textId="67417B11" w:rsidR="001262B7" w:rsidRDefault="001262B7" w:rsidP="579978AE">
      <w:pPr>
        <w:ind w:right="-846"/>
        <w:rPr>
          <w:lang w:val="nl-BE"/>
        </w:rPr>
      </w:pPr>
    </w:p>
    <w:p w14:paraId="561B39F4" w14:textId="77777777" w:rsidR="001262B7" w:rsidRDefault="001262B7" w:rsidP="579978AE">
      <w:pPr>
        <w:ind w:right="-846"/>
        <w:rPr>
          <w:lang w:val="nl-BE"/>
        </w:rPr>
      </w:pPr>
    </w:p>
    <w:p w14:paraId="02EBDF5A" w14:textId="6A986817" w:rsidR="00DF0834" w:rsidRDefault="00DF0834" w:rsidP="579978AE">
      <w:pPr>
        <w:ind w:right="-846"/>
        <w:rPr>
          <w:lang w:val="nl-BE"/>
        </w:rPr>
      </w:pPr>
    </w:p>
    <w:p w14:paraId="73DE1936" w14:textId="528D49AB" w:rsidR="00C972F8" w:rsidRDefault="00C972F8" w:rsidP="579978AE">
      <w:pPr>
        <w:ind w:right="-846"/>
        <w:rPr>
          <w:lang w:val="nl-BE"/>
        </w:rPr>
      </w:pPr>
    </w:p>
    <w:p w14:paraId="1A2F86D7" w14:textId="32F039F8" w:rsidR="579978AE" w:rsidRPr="00E60970" w:rsidRDefault="004502A4" w:rsidP="00992DB3">
      <w:pPr>
        <w:pStyle w:val="0APB"/>
        <w:rPr>
          <w:lang w:val="nl-BE"/>
        </w:rPr>
      </w:pPr>
      <w:bookmarkStart w:id="3" w:name="_Toc60995857"/>
      <w:bookmarkStart w:id="4" w:name="_Toc65753329"/>
      <w:r w:rsidRPr="00E60970">
        <w:rPr>
          <w:lang w:val="nl-BE"/>
        </w:rPr>
        <w:lastRenderedPageBreak/>
        <w:t>Motivering</w:t>
      </w:r>
      <w:bookmarkEnd w:id="3"/>
      <w:bookmarkEnd w:id="4"/>
    </w:p>
    <w:p w14:paraId="640142CA" w14:textId="463D2642" w:rsidR="00A17B9D" w:rsidRPr="00065FAC" w:rsidRDefault="00C40ACB" w:rsidP="008B6509">
      <w:pPr>
        <w:pStyle w:val="APBtekst"/>
        <w:numPr>
          <w:ilvl w:val="0"/>
          <w:numId w:val="0"/>
        </w:numPr>
        <w:rPr>
          <w:lang w:val="nl-BE"/>
        </w:rPr>
      </w:pPr>
      <w:r w:rsidRPr="00065FAC">
        <w:rPr>
          <w:lang w:val="nl-BE"/>
        </w:rPr>
        <w:t>De apotheeksector is</w:t>
      </w:r>
      <w:r w:rsidR="00A40B67" w:rsidRPr="00065FAC">
        <w:rPr>
          <w:lang w:val="nl-BE"/>
        </w:rPr>
        <w:t xml:space="preserve"> zoals reeds aangegeven </w:t>
      </w:r>
      <w:r w:rsidR="00E60970" w:rsidRPr="00065FAC">
        <w:rPr>
          <w:lang w:val="nl-BE"/>
        </w:rPr>
        <w:t xml:space="preserve">in de </w:t>
      </w:r>
      <w:proofErr w:type="spellStart"/>
      <w:r w:rsidR="00E60970" w:rsidRPr="00065FAC">
        <w:rPr>
          <w:lang w:val="nl-BE"/>
        </w:rPr>
        <w:t>position</w:t>
      </w:r>
      <w:proofErr w:type="spellEnd"/>
      <w:r w:rsidR="00E60970" w:rsidRPr="00065FAC">
        <w:rPr>
          <w:lang w:val="nl-BE"/>
        </w:rPr>
        <w:t xml:space="preserve"> paper: ‘</w:t>
      </w:r>
      <w:proofErr w:type="spellStart"/>
      <w:r w:rsidR="00E60970" w:rsidRPr="00065FAC">
        <w:rPr>
          <w:lang w:val="nl-BE"/>
        </w:rPr>
        <w:t>Officina</w:t>
      </w:r>
      <w:proofErr w:type="spellEnd"/>
      <w:r w:rsidR="00E60970" w:rsidRPr="00065FAC">
        <w:rPr>
          <w:lang w:val="nl-BE"/>
        </w:rPr>
        <w:t xml:space="preserve">-apothekers zijn beschikbaar om de maatregelen van de overheid voor de </w:t>
      </w:r>
      <w:proofErr w:type="spellStart"/>
      <w:r w:rsidR="00E60970" w:rsidRPr="00065FAC">
        <w:rPr>
          <w:lang w:val="nl-BE"/>
        </w:rPr>
        <w:t>exitstrategie</w:t>
      </w:r>
      <w:proofErr w:type="spellEnd"/>
      <w:r w:rsidR="00E60970" w:rsidRPr="00065FAC">
        <w:rPr>
          <w:lang w:val="nl-BE"/>
        </w:rPr>
        <w:t xml:space="preserve"> te ondersteunen’ van april 2020</w:t>
      </w:r>
      <w:r w:rsidRPr="00065FAC">
        <w:rPr>
          <w:lang w:val="nl-BE"/>
        </w:rPr>
        <w:t xml:space="preserve"> beschikbaar om deel te nemen aan de </w:t>
      </w:r>
      <w:proofErr w:type="spellStart"/>
      <w:r w:rsidRPr="00065FAC">
        <w:rPr>
          <w:lang w:val="nl-BE"/>
        </w:rPr>
        <w:t>testingstrategie</w:t>
      </w:r>
      <w:proofErr w:type="spellEnd"/>
      <w:r w:rsidRPr="00065FAC">
        <w:rPr>
          <w:lang w:val="nl-BE"/>
        </w:rPr>
        <w:t xml:space="preserve"> in de strijd tegen de COVID-pandemie.</w:t>
      </w:r>
      <w:r w:rsidR="0099103C" w:rsidRPr="00065FAC">
        <w:rPr>
          <w:lang w:val="nl-BE"/>
        </w:rPr>
        <w:t xml:space="preserve"> Met dit draaiboek willen we de concrete aanpak en mogelijkheden in de apotheek voorleggen.</w:t>
      </w:r>
      <w:r w:rsidR="004A28C9" w:rsidRPr="00065FAC">
        <w:rPr>
          <w:lang w:val="nl-BE"/>
        </w:rPr>
        <w:t xml:space="preserve"> </w:t>
      </w:r>
    </w:p>
    <w:p w14:paraId="22EAAC35" w14:textId="77777777" w:rsidR="00A17B9D" w:rsidRPr="00065FAC" w:rsidRDefault="00A17B9D" w:rsidP="008B6509">
      <w:pPr>
        <w:pStyle w:val="APBtekst"/>
        <w:numPr>
          <w:ilvl w:val="0"/>
          <w:numId w:val="0"/>
        </w:numPr>
        <w:rPr>
          <w:lang w:val="nl-BE"/>
        </w:rPr>
      </w:pPr>
    </w:p>
    <w:p w14:paraId="06EAB205" w14:textId="627896E0" w:rsidR="00C40ACB" w:rsidRPr="00713C9C" w:rsidRDefault="61F7E0B0" w:rsidP="008B6509">
      <w:pPr>
        <w:pStyle w:val="APBtekst"/>
        <w:numPr>
          <w:ilvl w:val="0"/>
          <w:numId w:val="0"/>
        </w:numPr>
        <w:rPr>
          <w:lang w:val="nl-BE"/>
        </w:rPr>
      </w:pPr>
      <w:r w:rsidRPr="00065FAC">
        <w:rPr>
          <w:lang w:val="nl-BE"/>
        </w:rPr>
        <w:t xml:space="preserve">De positionering, toegankelijkheid en de specifieke competenties van de apothekers op het Belgische grondgebied zijn momenteel nog onvoldoende benut in deze gezamenlijke strijd. </w:t>
      </w:r>
      <w:r w:rsidRPr="00F07C4B">
        <w:rPr>
          <w:lang w:val="nl-BE"/>
        </w:rPr>
        <w:t xml:space="preserve">Elk dag komen 500.000 </w:t>
      </w:r>
      <w:r w:rsidR="00A15A6F" w:rsidRPr="00F07C4B">
        <w:rPr>
          <w:lang w:val="nl-BE"/>
        </w:rPr>
        <w:t>burgers/</w:t>
      </w:r>
      <w:r w:rsidRPr="00F07C4B">
        <w:rPr>
          <w:lang w:val="nl-BE"/>
        </w:rPr>
        <w:t>personen langs in de 4.750 Belgische apotheken</w:t>
      </w:r>
      <w:r w:rsidR="00F07C4B" w:rsidRPr="00F07C4B">
        <w:rPr>
          <w:lang w:val="nl-BE"/>
        </w:rPr>
        <w:t xml:space="preserve"> </w:t>
      </w:r>
      <w:r w:rsidR="00F07C4B">
        <w:rPr>
          <w:lang w:val="nl-BE"/>
        </w:rPr>
        <w:t>geopend voor het publiek</w:t>
      </w:r>
      <w:r w:rsidR="00A15A6F" w:rsidRPr="00F07C4B">
        <w:rPr>
          <w:lang w:val="nl-BE"/>
        </w:rPr>
        <w:t xml:space="preserve">, waar 12.000 apothekers en 6.000 </w:t>
      </w:r>
      <w:r w:rsidR="001318A0" w:rsidRPr="00DD73CA">
        <w:rPr>
          <w:lang w:val="nl-BE"/>
        </w:rPr>
        <w:t>farmaceutisch</w:t>
      </w:r>
      <w:r w:rsidR="001318A0" w:rsidRPr="00DD73CA">
        <w:rPr>
          <w:rFonts w:ascii="Cambria Math" w:hAnsi="Cambria Math" w:cs="Cambria Math"/>
          <w:lang w:val="nl-BE"/>
        </w:rPr>
        <w:t>‑</w:t>
      </w:r>
      <w:r w:rsidR="001318A0" w:rsidRPr="00DD73CA">
        <w:rPr>
          <w:lang w:val="nl-BE"/>
        </w:rPr>
        <w:t>technisch assistenten</w:t>
      </w:r>
      <w:r w:rsidR="001318A0" w:rsidRPr="00F07C4B">
        <w:rPr>
          <w:lang w:val="nl-BE"/>
        </w:rPr>
        <w:t xml:space="preserve"> </w:t>
      </w:r>
      <w:r w:rsidR="00A15A6F" w:rsidRPr="00F07C4B">
        <w:rPr>
          <w:lang w:val="nl-BE"/>
        </w:rPr>
        <w:t>hen adviseren en oriënteren in de zorg</w:t>
      </w:r>
      <w:r w:rsidRPr="00F07C4B">
        <w:rPr>
          <w:lang w:val="nl-BE"/>
        </w:rPr>
        <w:t xml:space="preserve">. </w:t>
      </w:r>
      <w:bookmarkStart w:id="5" w:name="_Hlk61533145"/>
      <w:r w:rsidRPr="00065FAC">
        <w:rPr>
          <w:lang w:val="nl-BE"/>
        </w:rPr>
        <w:t xml:space="preserve">Hierdoor staan apotheken </w:t>
      </w:r>
      <w:r w:rsidR="17DA8975" w:rsidRPr="00065FAC">
        <w:rPr>
          <w:lang w:val="nl-BE"/>
        </w:rPr>
        <w:t xml:space="preserve">als laagdrempelig aanspreekpunt </w:t>
      </w:r>
      <w:r w:rsidRPr="00065FAC">
        <w:rPr>
          <w:lang w:val="nl-BE"/>
        </w:rPr>
        <w:t xml:space="preserve">dagelijks in contact met een zeer grote en diverse populatie waaronder ook veel patiënten die geen dokter raadplegen maar mogelijk wel besmettelijk zijn. </w:t>
      </w:r>
      <w:r w:rsidRPr="00713C9C">
        <w:rPr>
          <w:lang w:val="nl-BE"/>
        </w:rPr>
        <w:t xml:space="preserve">Door de organisatie van </w:t>
      </w:r>
      <w:r w:rsidR="17DA8975" w:rsidRPr="00713C9C">
        <w:rPr>
          <w:lang w:val="nl-BE"/>
        </w:rPr>
        <w:t>testing</w:t>
      </w:r>
      <w:r w:rsidR="00713C9C" w:rsidRPr="00713C9C">
        <w:rPr>
          <w:lang w:val="nl-BE"/>
        </w:rPr>
        <w:t xml:space="preserve"> </w:t>
      </w:r>
      <w:r w:rsidR="00713C9C">
        <w:rPr>
          <w:lang w:val="nl-BE"/>
        </w:rPr>
        <w:t xml:space="preserve">in de apotheek biedt de sector de overheid meer testpunten en kunnen burgers gemakkelijk toegang krijgen tot de testing. Apothekers kunnen zo deel uitmaken van de nationale strategie, samenwerken met </w:t>
      </w:r>
      <w:r w:rsidRPr="00713C9C">
        <w:rPr>
          <w:lang w:val="nl-BE"/>
        </w:rPr>
        <w:t>andere zorgverstrekkers</w:t>
      </w:r>
      <w:r w:rsidR="00713C9C">
        <w:rPr>
          <w:lang w:val="nl-BE"/>
        </w:rPr>
        <w:t xml:space="preserve">, </w:t>
      </w:r>
      <w:r w:rsidRPr="00713C9C">
        <w:rPr>
          <w:lang w:val="nl-BE"/>
        </w:rPr>
        <w:t xml:space="preserve">de werklast verdelen en </w:t>
      </w:r>
      <w:r w:rsidR="00713C9C">
        <w:rPr>
          <w:lang w:val="nl-BE"/>
        </w:rPr>
        <w:t>tijd vrijmaken</w:t>
      </w:r>
      <w:r w:rsidRPr="00713C9C">
        <w:rPr>
          <w:lang w:val="nl-BE"/>
        </w:rPr>
        <w:t xml:space="preserve"> bij huisartsen, t</w:t>
      </w:r>
      <w:r w:rsidR="00B505A4">
        <w:rPr>
          <w:lang w:val="nl-BE"/>
        </w:rPr>
        <w:t>est</w:t>
      </w:r>
      <w:r w:rsidRPr="00713C9C">
        <w:rPr>
          <w:lang w:val="nl-BE"/>
        </w:rPr>
        <w:t>centra en labo’s.</w:t>
      </w:r>
    </w:p>
    <w:bookmarkEnd w:id="5"/>
    <w:p w14:paraId="22FAA546" w14:textId="77777777" w:rsidR="00A17B9D" w:rsidRPr="00713C9C" w:rsidRDefault="00A17B9D" w:rsidP="008B6509">
      <w:pPr>
        <w:pStyle w:val="APBtekst"/>
        <w:numPr>
          <w:ilvl w:val="0"/>
          <w:numId w:val="0"/>
        </w:numPr>
        <w:rPr>
          <w:lang w:val="nl-BE"/>
        </w:rPr>
      </w:pPr>
    </w:p>
    <w:p w14:paraId="1C2A5A5D" w14:textId="5727EE65" w:rsidR="004A28C9" w:rsidRPr="00065FAC" w:rsidRDefault="004A28C9" w:rsidP="008B6509">
      <w:pPr>
        <w:pStyle w:val="APBtekst"/>
        <w:numPr>
          <w:ilvl w:val="0"/>
          <w:numId w:val="0"/>
        </w:numPr>
        <w:rPr>
          <w:lang w:val="nl-BE"/>
        </w:rPr>
      </w:pPr>
      <w:r w:rsidRPr="00065FAC">
        <w:rPr>
          <w:lang w:val="nl-BE"/>
        </w:rPr>
        <w:t>Vaccinatie is opgestart maar in de huidige situatie blijft testing e</w:t>
      </w:r>
      <w:r w:rsidR="3124C680" w:rsidRPr="00065FAC">
        <w:rPr>
          <w:lang w:val="nl-BE"/>
        </w:rPr>
        <w:t>en noodzakelijke piste om de pandemie in te dijken</w:t>
      </w:r>
      <w:r w:rsidRPr="00065FAC">
        <w:rPr>
          <w:lang w:val="nl-BE"/>
        </w:rPr>
        <w:t>.</w:t>
      </w:r>
    </w:p>
    <w:p w14:paraId="2BFBF44A" w14:textId="77777777" w:rsidR="00A17B9D" w:rsidRPr="00065FAC" w:rsidRDefault="00A17B9D" w:rsidP="008B6509">
      <w:pPr>
        <w:pStyle w:val="APBtekst"/>
        <w:numPr>
          <w:ilvl w:val="0"/>
          <w:numId w:val="0"/>
        </w:numPr>
        <w:rPr>
          <w:lang w:val="nl-BE"/>
        </w:rPr>
      </w:pPr>
    </w:p>
    <w:p w14:paraId="32EBC72F" w14:textId="5353C9C6" w:rsidR="00473548" w:rsidRPr="00065FAC" w:rsidRDefault="17DA8975" w:rsidP="008B6509">
      <w:pPr>
        <w:pStyle w:val="APBtekst"/>
        <w:numPr>
          <w:ilvl w:val="0"/>
          <w:numId w:val="0"/>
        </w:numPr>
        <w:rPr>
          <w:lang w:val="nl-BE"/>
        </w:rPr>
      </w:pPr>
      <w:r w:rsidRPr="00065FAC">
        <w:rPr>
          <w:lang w:val="nl-BE"/>
        </w:rPr>
        <w:t xml:space="preserve">Concreet zouden apothekers snelle antigeentesten kunnen afnemen </w:t>
      </w:r>
      <w:r w:rsidR="608F3573" w:rsidRPr="00065FAC">
        <w:rPr>
          <w:lang w:val="nl-BE"/>
        </w:rPr>
        <w:t xml:space="preserve">als aanvulling op </w:t>
      </w:r>
      <w:r w:rsidR="61F7E0B0" w:rsidRPr="00065FAC">
        <w:rPr>
          <w:lang w:val="nl-BE"/>
        </w:rPr>
        <w:t xml:space="preserve">de </w:t>
      </w:r>
      <w:r w:rsidR="608F3573" w:rsidRPr="00065FAC">
        <w:rPr>
          <w:lang w:val="nl-BE"/>
        </w:rPr>
        <w:t>PCR</w:t>
      </w:r>
      <w:r w:rsidR="00A17B9D" w:rsidRPr="00065FAC">
        <w:rPr>
          <w:lang w:val="nl-BE"/>
        </w:rPr>
        <w:t xml:space="preserve"> </w:t>
      </w:r>
      <w:r w:rsidR="608F3573" w:rsidRPr="00065FAC">
        <w:rPr>
          <w:lang w:val="nl-BE"/>
        </w:rPr>
        <w:t>testen.</w:t>
      </w:r>
      <w:r w:rsidRPr="00065FAC">
        <w:rPr>
          <w:lang w:val="nl-BE"/>
        </w:rPr>
        <w:t xml:space="preserve"> Deze </w:t>
      </w:r>
      <w:r w:rsidR="778668BD" w:rsidRPr="00065FAC">
        <w:rPr>
          <w:lang w:val="nl-BE"/>
        </w:rPr>
        <w:t>sneltesten</w:t>
      </w:r>
      <w:r w:rsidRPr="00065FAC">
        <w:rPr>
          <w:lang w:val="nl-BE"/>
        </w:rPr>
        <w:t xml:space="preserve"> zijn goedkoper en geven snel een resultaat waardoor sneller klinische beslissingen kunnen genomen worden. </w:t>
      </w:r>
      <w:r w:rsidR="06A22559" w:rsidRPr="00065FAC">
        <w:rPr>
          <w:lang w:val="nl-BE"/>
        </w:rPr>
        <w:t>Besmette</w:t>
      </w:r>
      <w:r w:rsidR="4111F2E8" w:rsidRPr="00065FAC">
        <w:rPr>
          <w:lang w:val="nl-BE"/>
        </w:rPr>
        <w:t xml:space="preserve"> patiënten </w:t>
      </w:r>
      <w:r w:rsidR="280C526B" w:rsidRPr="00065FAC">
        <w:rPr>
          <w:lang w:val="nl-BE"/>
        </w:rPr>
        <w:t>kunnen o</w:t>
      </w:r>
      <w:r w:rsidR="35D1E13F" w:rsidRPr="00065FAC">
        <w:rPr>
          <w:lang w:val="nl-BE"/>
        </w:rPr>
        <w:t xml:space="preserve">p </w:t>
      </w:r>
      <w:r w:rsidR="280C526B" w:rsidRPr="00065FAC">
        <w:rPr>
          <w:lang w:val="nl-BE"/>
        </w:rPr>
        <w:t xml:space="preserve">deze manier </w:t>
      </w:r>
      <w:r w:rsidR="4111F2E8" w:rsidRPr="00065FAC">
        <w:rPr>
          <w:lang w:val="nl-BE"/>
        </w:rPr>
        <w:t xml:space="preserve">zeer snel gedetecteerd en geïsoleerd worden. </w:t>
      </w:r>
      <w:r w:rsidR="4111F2E8" w:rsidRPr="009A43DC">
        <w:rPr>
          <w:lang w:val="nl-BE"/>
        </w:rPr>
        <w:t xml:space="preserve">De testen hebben een </w:t>
      </w:r>
      <w:r w:rsidR="41518F95" w:rsidRPr="009A43DC">
        <w:rPr>
          <w:lang w:val="nl-BE"/>
        </w:rPr>
        <w:t xml:space="preserve">zeer </w:t>
      </w:r>
      <w:r w:rsidR="4111F2E8" w:rsidRPr="009A43DC">
        <w:rPr>
          <w:lang w:val="nl-BE"/>
        </w:rPr>
        <w:t>goede specificiteit en hoge sensitiviteit bij hoge virale lading</w:t>
      </w:r>
      <w:r w:rsidR="009A43DC">
        <w:rPr>
          <w:lang w:val="nl-BE"/>
        </w:rPr>
        <w:t xml:space="preserve"> zoals beschreven door Sciensano voor symptomatische patiënten</w:t>
      </w:r>
      <w:r w:rsidR="16D7753B" w:rsidRPr="009A43DC">
        <w:rPr>
          <w:lang w:val="nl-BE"/>
        </w:rPr>
        <w:t xml:space="preserve">. </w:t>
      </w:r>
      <w:r w:rsidRPr="00065FAC">
        <w:rPr>
          <w:lang w:val="nl-BE"/>
        </w:rPr>
        <w:t>Het</w:t>
      </w:r>
      <w:r w:rsidR="0C5BF1A7" w:rsidRPr="00065FAC">
        <w:rPr>
          <w:lang w:val="nl-BE"/>
        </w:rPr>
        <w:t xml:space="preserve"> ogenblik </w:t>
      </w:r>
      <w:r w:rsidRPr="00065FAC">
        <w:rPr>
          <w:lang w:val="nl-BE"/>
        </w:rPr>
        <w:t xml:space="preserve">van testing is </w:t>
      </w:r>
      <w:r w:rsidR="0C5BF1A7" w:rsidRPr="00065FAC">
        <w:rPr>
          <w:lang w:val="nl-BE"/>
        </w:rPr>
        <w:t xml:space="preserve">dus </w:t>
      </w:r>
      <w:r w:rsidRPr="00065FAC">
        <w:rPr>
          <w:lang w:val="nl-BE"/>
        </w:rPr>
        <w:t>cruciaal en daarom z</w:t>
      </w:r>
      <w:r w:rsidR="01E6E4E7" w:rsidRPr="00065FAC">
        <w:rPr>
          <w:lang w:val="nl-BE"/>
        </w:rPr>
        <w:t>ullen</w:t>
      </w:r>
      <w:r w:rsidRPr="00065FAC">
        <w:rPr>
          <w:lang w:val="nl-BE"/>
        </w:rPr>
        <w:t xml:space="preserve"> apothekers ook strikte </w:t>
      </w:r>
      <w:r w:rsidR="41518F95" w:rsidRPr="00065FAC">
        <w:rPr>
          <w:lang w:val="nl-BE"/>
        </w:rPr>
        <w:t>richtlijnen</w:t>
      </w:r>
      <w:r w:rsidRPr="00065FAC">
        <w:rPr>
          <w:lang w:val="nl-BE"/>
        </w:rPr>
        <w:t xml:space="preserve"> opvolgen</w:t>
      </w:r>
      <w:r w:rsidR="0C5BF1A7" w:rsidRPr="00065FAC">
        <w:rPr>
          <w:lang w:val="nl-BE"/>
        </w:rPr>
        <w:t xml:space="preserve"> omtrent</w:t>
      </w:r>
      <w:r w:rsidRPr="00065FAC">
        <w:rPr>
          <w:lang w:val="nl-BE"/>
        </w:rPr>
        <w:t xml:space="preserve"> wie in aanmerking komt voor testing in de apotheek en wie doorverwezen wordt om telefonisch contact op te nemen met een arts.</w:t>
      </w:r>
    </w:p>
    <w:p w14:paraId="7CD27A18" w14:textId="77777777" w:rsidR="00A17B9D" w:rsidRPr="00065FAC" w:rsidRDefault="00A17B9D" w:rsidP="008B6509">
      <w:pPr>
        <w:pStyle w:val="APBtekst"/>
        <w:numPr>
          <w:ilvl w:val="0"/>
          <w:numId w:val="0"/>
        </w:numPr>
        <w:rPr>
          <w:lang w:val="nl-BE"/>
        </w:rPr>
      </w:pPr>
    </w:p>
    <w:p w14:paraId="1C12D022" w14:textId="267D1C3D" w:rsidR="00A17B9D" w:rsidRDefault="004A28C9" w:rsidP="00A17B9D">
      <w:pPr>
        <w:pStyle w:val="APBtekst"/>
        <w:numPr>
          <w:ilvl w:val="0"/>
          <w:numId w:val="0"/>
        </w:numPr>
        <w:rPr>
          <w:lang w:val="nl-BE"/>
        </w:rPr>
      </w:pPr>
      <w:r w:rsidRPr="00065FAC">
        <w:rPr>
          <w:lang w:val="nl-BE"/>
        </w:rPr>
        <w:t xml:space="preserve">In België </w:t>
      </w:r>
      <w:r w:rsidRPr="0062122F">
        <w:rPr>
          <w:lang w:val="nl-BE"/>
        </w:rPr>
        <w:t xml:space="preserve">is de Orde </w:t>
      </w:r>
      <w:r w:rsidR="00E911C1" w:rsidRPr="0062122F">
        <w:rPr>
          <w:lang w:val="nl-BE"/>
        </w:rPr>
        <w:t>der</w:t>
      </w:r>
      <w:r w:rsidRPr="0062122F">
        <w:rPr>
          <w:lang w:val="nl-BE"/>
        </w:rPr>
        <w:t xml:space="preserve"> apothekers van mening dat dit type van initiatieven kader</w:t>
      </w:r>
      <w:r w:rsidR="00E911C1" w:rsidRPr="0062122F">
        <w:rPr>
          <w:lang w:val="nl-BE"/>
        </w:rPr>
        <w:t>t</w:t>
      </w:r>
      <w:r w:rsidRPr="0062122F">
        <w:rPr>
          <w:lang w:val="nl-BE"/>
        </w:rPr>
        <w:t xml:space="preserve"> in </w:t>
      </w:r>
      <w:r w:rsidR="00FC3AA1" w:rsidRPr="0062122F">
        <w:rPr>
          <w:lang w:val="nl-BE"/>
        </w:rPr>
        <w:t xml:space="preserve">de </w:t>
      </w:r>
      <w:r w:rsidRPr="0062122F">
        <w:rPr>
          <w:lang w:val="nl-BE"/>
        </w:rPr>
        <w:t xml:space="preserve">farmaceutische zorg. </w:t>
      </w:r>
      <w:r w:rsidR="0062122F" w:rsidRPr="0062122F">
        <w:rPr>
          <w:lang w:val="nl-BE"/>
        </w:rPr>
        <w:t xml:space="preserve">Langs de andere kant beschouwt de wet </w:t>
      </w:r>
      <w:r w:rsidRPr="0062122F">
        <w:rPr>
          <w:lang w:val="nl-BE"/>
        </w:rPr>
        <w:t>van 10 mei 2015</w:t>
      </w:r>
      <w:r w:rsidR="0062122F" w:rsidRPr="0062122F">
        <w:rPr>
          <w:lang w:val="nl-BE"/>
        </w:rPr>
        <w:t xml:space="preserve"> volgens artikel 45 §2 van de Europese richtlijn 2013/55/EU in het artikel 5/1 dat de medewerking aan lokale en nationale volksgezondheidscampagnes deel uitmaakt van de uitoefening van het beroep van apotheker in een context van interprofessioneel overleg, met inbegrip van een eventuele doorverwijzing naar een arts en de informatie aan de behandelde arts.</w:t>
      </w:r>
    </w:p>
    <w:p w14:paraId="4B129AF4" w14:textId="23CF6972" w:rsidR="00E96DD3" w:rsidRDefault="00E96DD3" w:rsidP="00A17B9D">
      <w:pPr>
        <w:pStyle w:val="APBtekst"/>
        <w:numPr>
          <w:ilvl w:val="0"/>
          <w:numId w:val="0"/>
        </w:numPr>
        <w:rPr>
          <w:lang w:val="nl-BE"/>
        </w:rPr>
      </w:pPr>
    </w:p>
    <w:p w14:paraId="670CF5FB" w14:textId="77777777" w:rsidR="00E96DD3" w:rsidRPr="004A28C9" w:rsidRDefault="00E96DD3" w:rsidP="00A17B9D">
      <w:pPr>
        <w:pStyle w:val="APBtekst"/>
        <w:numPr>
          <w:ilvl w:val="0"/>
          <w:numId w:val="0"/>
        </w:numPr>
        <w:rPr>
          <w:lang w:val="nl-BE"/>
        </w:rPr>
      </w:pPr>
    </w:p>
    <w:p w14:paraId="32B57E19" w14:textId="77777777" w:rsidR="001318A0" w:rsidRDefault="004A28C9" w:rsidP="008B6509">
      <w:pPr>
        <w:pStyle w:val="APBtekst"/>
        <w:numPr>
          <w:ilvl w:val="0"/>
          <w:numId w:val="0"/>
        </w:numPr>
        <w:rPr>
          <w:lang w:val="nl-BE"/>
        </w:rPr>
      </w:pPr>
      <w:r w:rsidRPr="00065FAC">
        <w:rPr>
          <w:lang w:val="nl-BE"/>
        </w:rPr>
        <w:lastRenderedPageBreak/>
        <w:t xml:space="preserve">Daarom herhalen de apothekers hun </w:t>
      </w:r>
      <w:r w:rsidR="008A090C" w:rsidRPr="00065FAC">
        <w:rPr>
          <w:lang w:val="nl-BE"/>
        </w:rPr>
        <w:t xml:space="preserve">bereidheid </w:t>
      </w:r>
      <w:r w:rsidRPr="00065FAC">
        <w:rPr>
          <w:lang w:val="nl-BE"/>
        </w:rPr>
        <w:t xml:space="preserve">tot samenwerking om de strijd tegen deze pandemie </w:t>
      </w:r>
      <w:r w:rsidR="007922B1" w:rsidRPr="00065FAC">
        <w:rPr>
          <w:lang w:val="nl-BE"/>
        </w:rPr>
        <w:t xml:space="preserve">samen </w:t>
      </w:r>
      <w:r w:rsidRPr="00065FAC">
        <w:rPr>
          <w:lang w:val="nl-BE"/>
        </w:rPr>
        <w:t>te voeren en wensen een concreet voorstel aan de overheden over te maken</w:t>
      </w:r>
      <w:r w:rsidR="00F978DE" w:rsidRPr="00065FAC">
        <w:rPr>
          <w:lang w:val="nl-BE"/>
        </w:rPr>
        <w:t xml:space="preserve"> met duidelijke protocollen en richtlijnen die aantonen dat de sector klaar is om de testing o</w:t>
      </w:r>
      <w:r w:rsidR="007922B1" w:rsidRPr="00065FAC">
        <w:rPr>
          <w:lang w:val="nl-BE"/>
        </w:rPr>
        <w:t>p</w:t>
      </w:r>
      <w:r w:rsidR="00F978DE" w:rsidRPr="00065FAC">
        <w:rPr>
          <w:lang w:val="nl-BE"/>
        </w:rPr>
        <w:t xml:space="preserve"> een professionele en veilige manier uit te voeren. </w:t>
      </w:r>
    </w:p>
    <w:p w14:paraId="387B27D4" w14:textId="77777777" w:rsidR="001318A0" w:rsidRDefault="001318A0" w:rsidP="008B6509">
      <w:pPr>
        <w:pStyle w:val="APBtekst"/>
        <w:numPr>
          <w:ilvl w:val="0"/>
          <w:numId w:val="0"/>
        </w:numPr>
        <w:rPr>
          <w:lang w:val="nl-BE"/>
        </w:rPr>
      </w:pPr>
    </w:p>
    <w:p w14:paraId="039B1962" w14:textId="77B366C9" w:rsidR="00F978DE" w:rsidRPr="00065FAC" w:rsidRDefault="00F978DE" w:rsidP="008B6509">
      <w:pPr>
        <w:pStyle w:val="APBtekst"/>
        <w:numPr>
          <w:ilvl w:val="0"/>
          <w:numId w:val="0"/>
        </w:numPr>
        <w:rPr>
          <w:lang w:val="nl-BE"/>
        </w:rPr>
      </w:pPr>
      <w:r w:rsidRPr="00065FAC">
        <w:rPr>
          <w:lang w:val="nl-BE"/>
        </w:rPr>
        <w:t xml:space="preserve">Hierbij is een volledig draaiboek uitgewerkt met </w:t>
      </w:r>
      <w:r w:rsidR="007922B1" w:rsidRPr="00065FAC">
        <w:rPr>
          <w:lang w:val="nl-BE"/>
        </w:rPr>
        <w:t>richtlijnen en protocollen omtrent volgende aspecten:</w:t>
      </w:r>
    </w:p>
    <w:p w14:paraId="685E7DF8" w14:textId="77777777" w:rsidR="00F6056A" w:rsidRDefault="00F6056A" w:rsidP="00C972F8">
      <w:pPr>
        <w:pStyle w:val="ListParagraph"/>
        <w:numPr>
          <w:ilvl w:val="0"/>
          <w:numId w:val="8"/>
        </w:numPr>
        <w:tabs>
          <w:tab w:val="left" w:pos="0"/>
        </w:tabs>
        <w:ind w:right="-846"/>
        <w:rPr>
          <w:lang w:val="nl-BE"/>
        </w:rPr>
        <w:sectPr w:rsidR="00F6056A" w:rsidSect="000517B2">
          <w:headerReference w:type="default" r:id="rId11"/>
          <w:footerReference w:type="default" r:id="rId12"/>
          <w:pgSz w:w="12240" w:h="15840"/>
          <w:pgMar w:top="1418" w:right="1440" w:bottom="1440" w:left="1440" w:header="720" w:footer="0" w:gutter="0"/>
          <w:cols w:space="720"/>
          <w:docGrid w:linePitch="360"/>
        </w:sectPr>
      </w:pPr>
    </w:p>
    <w:p w14:paraId="265CCDFC" w14:textId="77777777" w:rsidR="00F978DE" w:rsidRPr="00A17B9D" w:rsidRDefault="00F978DE" w:rsidP="00C972F8">
      <w:pPr>
        <w:pStyle w:val="ListParagraph"/>
        <w:numPr>
          <w:ilvl w:val="0"/>
          <w:numId w:val="8"/>
        </w:numPr>
        <w:ind w:right="-846"/>
        <w:rPr>
          <w:rFonts w:ascii="Arial" w:eastAsia="Calibri" w:hAnsi="Arial" w:cs="Arial"/>
          <w:color w:val="666666"/>
          <w:lang w:val="nl-BE"/>
        </w:rPr>
      </w:pPr>
      <w:r w:rsidRPr="00A17B9D">
        <w:rPr>
          <w:rFonts w:ascii="Arial" w:eastAsia="Calibri" w:hAnsi="Arial" w:cs="Arial"/>
          <w:color w:val="666666"/>
          <w:lang w:val="nl-BE"/>
        </w:rPr>
        <w:t>De doelgroepen</w:t>
      </w:r>
    </w:p>
    <w:p w14:paraId="41D7C2EB" w14:textId="77777777" w:rsidR="00F978DE" w:rsidRPr="00A17B9D" w:rsidRDefault="00F978DE" w:rsidP="00C972F8">
      <w:pPr>
        <w:pStyle w:val="ListParagraph"/>
        <w:numPr>
          <w:ilvl w:val="0"/>
          <w:numId w:val="8"/>
        </w:numPr>
        <w:ind w:right="-846"/>
        <w:rPr>
          <w:rFonts w:ascii="Arial" w:eastAsia="Calibri" w:hAnsi="Arial" w:cs="Arial"/>
          <w:color w:val="666666"/>
          <w:lang w:val="nl-BE"/>
        </w:rPr>
      </w:pPr>
      <w:r w:rsidRPr="00A17B9D">
        <w:rPr>
          <w:rFonts w:ascii="Arial" w:eastAsia="Calibri" w:hAnsi="Arial" w:cs="Arial"/>
          <w:color w:val="666666"/>
          <w:lang w:val="nl-BE"/>
        </w:rPr>
        <w:t>De testen</w:t>
      </w:r>
    </w:p>
    <w:p w14:paraId="147320C3" w14:textId="76B89DA6" w:rsidR="00F978DE" w:rsidRPr="00A17B9D" w:rsidRDefault="00F978DE" w:rsidP="00C972F8">
      <w:pPr>
        <w:pStyle w:val="ListParagraph"/>
        <w:numPr>
          <w:ilvl w:val="0"/>
          <w:numId w:val="8"/>
        </w:numPr>
        <w:ind w:right="-846"/>
        <w:rPr>
          <w:rFonts w:ascii="Arial" w:eastAsia="Calibri" w:hAnsi="Arial" w:cs="Arial"/>
          <w:color w:val="666666"/>
          <w:lang w:val="nl-BE"/>
        </w:rPr>
      </w:pPr>
      <w:r w:rsidRPr="00A17B9D">
        <w:rPr>
          <w:rFonts w:ascii="Arial" w:eastAsia="Calibri" w:hAnsi="Arial" w:cs="Arial"/>
          <w:color w:val="666666"/>
          <w:lang w:val="nl-BE"/>
        </w:rPr>
        <w:t xml:space="preserve">Kwaliteitsvereisten </w:t>
      </w:r>
      <w:r w:rsidR="00702C9D" w:rsidRPr="00A17B9D">
        <w:rPr>
          <w:rFonts w:ascii="Arial" w:eastAsia="Calibri" w:hAnsi="Arial" w:cs="Arial"/>
          <w:color w:val="666666"/>
          <w:lang w:val="nl-BE"/>
        </w:rPr>
        <w:t>fysieke locatie</w:t>
      </w:r>
      <w:r w:rsidR="001318A0">
        <w:rPr>
          <w:rFonts w:ascii="Arial" w:eastAsia="Calibri" w:hAnsi="Arial" w:cs="Arial"/>
          <w:color w:val="666666"/>
          <w:lang w:val="nl-BE"/>
        </w:rPr>
        <w:t>,</w:t>
      </w:r>
      <w:r w:rsidR="00702C9D" w:rsidRPr="00A17B9D">
        <w:rPr>
          <w:rFonts w:ascii="Arial" w:eastAsia="Calibri" w:hAnsi="Arial" w:cs="Arial"/>
          <w:color w:val="666666"/>
          <w:lang w:val="nl-BE"/>
        </w:rPr>
        <w:t xml:space="preserve"> personeel</w:t>
      </w:r>
      <w:r w:rsidR="001318A0">
        <w:rPr>
          <w:rFonts w:ascii="Arial" w:eastAsia="Calibri" w:hAnsi="Arial" w:cs="Arial"/>
          <w:color w:val="666666"/>
          <w:lang w:val="nl-BE"/>
        </w:rPr>
        <w:t xml:space="preserve"> en</w:t>
      </w:r>
      <w:r w:rsidR="00702C9D" w:rsidRPr="00A17B9D">
        <w:rPr>
          <w:rFonts w:ascii="Arial" w:eastAsia="Calibri" w:hAnsi="Arial" w:cs="Arial"/>
          <w:color w:val="666666"/>
          <w:lang w:val="nl-BE"/>
        </w:rPr>
        <w:t xml:space="preserve"> beschermingsmateriaal.</w:t>
      </w:r>
    </w:p>
    <w:p w14:paraId="5A3C6AEF" w14:textId="18E958A9" w:rsidR="00F978DE" w:rsidRPr="00A17B9D" w:rsidRDefault="00F978DE" w:rsidP="00C972F8">
      <w:pPr>
        <w:pStyle w:val="ListParagraph"/>
        <w:numPr>
          <w:ilvl w:val="0"/>
          <w:numId w:val="8"/>
        </w:numPr>
        <w:ind w:right="-846"/>
        <w:rPr>
          <w:rFonts w:ascii="Arial" w:eastAsia="Calibri" w:hAnsi="Arial" w:cs="Arial"/>
          <w:color w:val="666666"/>
          <w:lang w:val="nl-BE"/>
        </w:rPr>
      </w:pPr>
      <w:proofErr w:type="spellStart"/>
      <w:r w:rsidRPr="00A17B9D">
        <w:rPr>
          <w:rFonts w:ascii="Arial" w:eastAsia="Calibri" w:hAnsi="Arial" w:cs="Arial"/>
          <w:color w:val="666666"/>
          <w:lang w:val="nl-BE"/>
        </w:rPr>
        <w:t>Staalname</w:t>
      </w:r>
      <w:proofErr w:type="spellEnd"/>
    </w:p>
    <w:p w14:paraId="4AFAFE7F" w14:textId="66260762" w:rsidR="00F978DE" w:rsidRPr="00A17B9D" w:rsidRDefault="001318A0" w:rsidP="00C972F8">
      <w:pPr>
        <w:pStyle w:val="ListParagraph"/>
        <w:numPr>
          <w:ilvl w:val="0"/>
          <w:numId w:val="8"/>
        </w:numPr>
        <w:ind w:right="-846"/>
        <w:rPr>
          <w:rFonts w:ascii="Arial" w:eastAsia="Calibri" w:hAnsi="Arial" w:cs="Arial"/>
          <w:color w:val="666666"/>
          <w:lang w:val="nl-BE"/>
        </w:rPr>
      </w:pPr>
      <w:r>
        <w:rPr>
          <w:rFonts w:ascii="Arial" w:eastAsia="Calibri" w:hAnsi="Arial" w:cs="Arial"/>
          <w:color w:val="666666"/>
          <w:lang w:val="nl-BE"/>
        </w:rPr>
        <w:t>Aflezen</w:t>
      </w:r>
      <w:r w:rsidR="00702C9D" w:rsidRPr="00A17B9D">
        <w:rPr>
          <w:rFonts w:ascii="Arial" w:eastAsia="Calibri" w:hAnsi="Arial" w:cs="Arial"/>
          <w:color w:val="666666"/>
          <w:lang w:val="nl-BE"/>
        </w:rPr>
        <w:t xml:space="preserve"> en registr</w:t>
      </w:r>
      <w:r>
        <w:rPr>
          <w:rFonts w:ascii="Arial" w:eastAsia="Calibri" w:hAnsi="Arial" w:cs="Arial"/>
          <w:color w:val="666666"/>
          <w:lang w:val="nl-BE"/>
        </w:rPr>
        <w:t>eren</w:t>
      </w:r>
      <w:r w:rsidR="00702C9D" w:rsidRPr="00A17B9D">
        <w:rPr>
          <w:rFonts w:ascii="Arial" w:eastAsia="Calibri" w:hAnsi="Arial" w:cs="Arial"/>
          <w:color w:val="666666"/>
          <w:lang w:val="nl-BE"/>
        </w:rPr>
        <w:t xml:space="preserve"> van het</w:t>
      </w:r>
      <w:r w:rsidR="00F978DE" w:rsidRPr="00A17B9D">
        <w:rPr>
          <w:rFonts w:ascii="Arial" w:eastAsia="Calibri" w:hAnsi="Arial" w:cs="Arial"/>
          <w:color w:val="666666"/>
          <w:lang w:val="nl-BE"/>
        </w:rPr>
        <w:t xml:space="preserve"> testresultaat</w:t>
      </w:r>
    </w:p>
    <w:p w14:paraId="0FC1350D" w14:textId="26876377" w:rsidR="00F978DE" w:rsidRPr="00A17B9D" w:rsidRDefault="00F978DE" w:rsidP="00C972F8">
      <w:pPr>
        <w:pStyle w:val="ListParagraph"/>
        <w:numPr>
          <w:ilvl w:val="0"/>
          <w:numId w:val="8"/>
        </w:numPr>
        <w:ind w:right="-846"/>
        <w:rPr>
          <w:rFonts w:ascii="Arial" w:eastAsia="Calibri" w:hAnsi="Arial" w:cs="Arial"/>
          <w:color w:val="666666"/>
          <w:lang w:val="nl-BE"/>
        </w:rPr>
      </w:pPr>
      <w:r w:rsidRPr="00A17B9D">
        <w:rPr>
          <w:rFonts w:ascii="Arial" w:eastAsia="Calibri" w:hAnsi="Arial" w:cs="Arial"/>
          <w:color w:val="666666"/>
          <w:lang w:val="nl-BE"/>
        </w:rPr>
        <w:t>Farmaceutische zorg: informatie voor de patiënt</w:t>
      </w:r>
    </w:p>
    <w:p w14:paraId="5B7949EF" w14:textId="387F9CDB" w:rsidR="00F978DE" w:rsidRPr="00A17B9D" w:rsidRDefault="00F978DE" w:rsidP="00C972F8">
      <w:pPr>
        <w:pStyle w:val="ListParagraph"/>
        <w:numPr>
          <w:ilvl w:val="0"/>
          <w:numId w:val="8"/>
        </w:numPr>
        <w:ind w:right="-846"/>
        <w:rPr>
          <w:rFonts w:ascii="Arial" w:eastAsia="Calibri" w:hAnsi="Arial" w:cs="Arial"/>
          <w:color w:val="666666"/>
          <w:lang w:val="nl-BE"/>
        </w:rPr>
      </w:pPr>
      <w:r w:rsidRPr="00A17B9D">
        <w:rPr>
          <w:rFonts w:ascii="Arial" w:eastAsia="Calibri" w:hAnsi="Arial" w:cs="Arial"/>
          <w:color w:val="666666"/>
          <w:lang w:val="nl-BE"/>
        </w:rPr>
        <w:t>Afvalverwijdering</w:t>
      </w:r>
    </w:p>
    <w:p w14:paraId="63C4D646" w14:textId="1BF1BB12" w:rsidR="00F6056A" w:rsidRPr="00A17B9D" w:rsidRDefault="00F978DE" w:rsidP="00C972F8">
      <w:pPr>
        <w:pStyle w:val="ListParagraph"/>
        <w:numPr>
          <w:ilvl w:val="0"/>
          <w:numId w:val="8"/>
        </w:numPr>
        <w:ind w:right="-846"/>
        <w:rPr>
          <w:rFonts w:ascii="Arial" w:eastAsia="Calibri" w:hAnsi="Arial" w:cs="Arial"/>
          <w:color w:val="666666"/>
          <w:lang w:val="nl-BE"/>
        </w:rPr>
        <w:sectPr w:rsidR="00F6056A" w:rsidRPr="00A17B9D" w:rsidSect="001318A0">
          <w:headerReference w:type="default" r:id="rId13"/>
          <w:footerReference w:type="default" r:id="rId14"/>
          <w:type w:val="continuous"/>
          <w:pgSz w:w="12240" w:h="15840"/>
          <w:pgMar w:top="1440" w:right="1440" w:bottom="1440" w:left="1440" w:header="720" w:footer="720" w:gutter="0"/>
          <w:cols w:space="720"/>
          <w:docGrid w:linePitch="360"/>
        </w:sectPr>
      </w:pPr>
      <w:r w:rsidRPr="00A17B9D">
        <w:rPr>
          <w:rFonts w:ascii="Arial" w:eastAsia="Calibri" w:hAnsi="Arial" w:cs="Arial"/>
          <w:color w:val="666666"/>
          <w:lang w:val="nl-BE"/>
        </w:rPr>
        <w:t>Vergoedin</w:t>
      </w:r>
      <w:r w:rsidR="00B54AA0">
        <w:rPr>
          <w:rFonts w:ascii="Arial" w:eastAsia="Calibri" w:hAnsi="Arial" w:cs="Arial"/>
          <w:color w:val="666666"/>
          <w:lang w:val="nl-BE"/>
        </w:rPr>
        <w:t>g</w:t>
      </w:r>
    </w:p>
    <w:p w14:paraId="46A5D69A" w14:textId="77777777" w:rsidR="001318A0" w:rsidRDefault="001318A0" w:rsidP="008B6509">
      <w:pPr>
        <w:pStyle w:val="APBtekst"/>
        <w:numPr>
          <w:ilvl w:val="0"/>
          <w:numId w:val="0"/>
        </w:numPr>
        <w:rPr>
          <w:lang w:val="nl-BE"/>
        </w:rPr>
        <w:sectPr w:rsidR="001318A0" w:rsidSect="00F6056A">
          <w:headerReference w:type="default" r:id="rId15"/>
          <w:footerReference w:type="default" r:id="rId16"/>
          <w:type w:val="continuous"/>
          <w:pgSz w:w="12240" w:h="15840"/>
          <w:pgMar w:top="1440" w:right="1440" w:bottom="1440" w:left="1440" w:header="720" w:footer="720" w:gutter="0"/>
          <w:cols w:space="720"/>
          <w:docGrid w:linePitch="360"/>
        </w:sectPr>
      </w:pPr>
    </w:p>
    <w:p w14:paraId="5E9EAD75" w14:textId="5D9FCDCF" w:rsidR="00D6544E" w:rsidRPr="003055F2" w:rsidRDefault="00F978DE" w:rsidP="008B6509">
      <w:pPr>
        <w:pStyle w:val="APBtekst"/>
        <w:numPr>
          <w:ilvl w:val="0"/>
          <w:numId w:val="0"/>
        </w:numPr>
        <w:rPr>
          <w:lang w:val="nl-BE"/>
        </w:rPr>
      </w:pPr>
      <w:r w:rsidRPr="003055F2">
        <w:rPr>
          <w:lang w:val="nl-BE"/>
        </w:rPr>
        <w:t>Op basis van deze protocollen</w:t>
      </w:r>
      <w:r w:rsidR="00D6544E" w:rsidRPr="003055F2">
        <w:rPr>
          <w:lang w:val="nl-BE"/>
        </w:rPr>
        <w:t xml:space="preserve"> vragen wij de autoriteiten om het wettelijk kader voor apothekers </w:t>
      </w:r>
      <w:r w:rsidR="2AA33862" w:rsidRPr="003055F2">
        <w:rPr>
          <w:lang w:val="nl-BE"/>
        </w:rPr>
        <w:t>aan te passen</w:t>
      </w:r>
      <w:r w:rsidR="00D6544E" w:rsidRPr="003055F2">
        <w:rPr>
          <w:lang w:val="nl-BE"/>
        </w:rPr>
        <w:t xml:space="preserve"> voor het aankopen, uitvoeren</w:t>
      </w:r>
      <w:r w:rsidRPr="003055F2">
        <w:rPr>
          <w:lang w:val="nl-BE"/>
        </w:rPr>
        <w:t xml:space="preserve">, </w:t>
      </w:r>
      <w:r w:rsidR="001318A0">
        <w:rPr>
          <w:lang w:val="nl-BE"/>
        </w:rPr>
        <w:t xml:space="preserve">aflezen en registreren van het resultaat, </w:t>
      </w:r>
      <w:r w:rsidRPr="003055F2">
        <w:rPr>
          <w:lang w:val="nl-BE"/>
        </w:rPr>
        <w:t xml:space="preserve">de terugbetaling </w:t>
      </w:r>
      <w:r w:rsidR="003055F2">
        <w:rPr>
          <w:lang w:val="nl-BE"/>
        </w:rPr>
        <w:t xml:space="preserve">en </w:t>
      </w:r>
      <w:r w:rsidR="001318A0">
        <w:rPr>
          <w:lang w:val="nl-BE"/>
        </w:rPr>
        <w:t xml:space="preserve">de </w:t>
      </w:r>
      <w:r w:rsidR="003055F2">
        <w:rPr>
          <w:lang w:val="nl-BE"/>
        </w:rPr>
        <w:t>verko</w:t>
      </w:r>
      <w:r w:rsidR="001318A0">
        <w:rPr>
          <w:lang w:val="nl-BE"/>
        </w:rPr>
        <w:t>op</w:t>
      </w:r>
      <w:r w:rsidR="003055F2">
        <w:rPr>
          <w:lang w:val="nl-BE"/>
        </w:rPr>
        <w:t xml:space="preserve"> van deze testen aan andere zorgverleners</w:t>
      </w:r>
      <w:r w:rsidRPr="003055F2">
        <w:rPr>
          <w:lang w:val="nl-BE"/>
        </w:rPr>
        <w:t xml:space="preserve"> </w:t>
      </w:r>
      <w:r w:rsidR="00D6544E" w:rsidRPr="003055F2">
        <w:rPr>
          <w:lang w:val="nl-BE"/>
        </w:rPr>
        <w:t xml:space="preserve">in het kader van de </w:t>
      </w:r>
      <w:proofErr w:type="spellStart"/>
      <w:r w:rsidR="00D6544E" w:rsidRPr="003055F2">
        <w:rPr>
          <w:lang w:val="nl-BE"/>
        </w:rPr>
        <w:t>covidpandemie</w:t>
      </w:r>
      <w:proofErr w:type="spellEnd"/>
      <w:r w:rsidR="00D6544E" w:rsidRPr="003055F2">
        <w:rPr>
          <w:lang w:val="nl-BE"/>
        </w:rPr>
        <w:t>.</w:t>
      </w:r>
    </w:p>
    <w:p w14:paraId="25BA72C4" w14:textId="6986472B" w:rsidR="00BF5FD8" w:rsidRDefault="00BF5FD8" w:rsidP="51C68F55">
      <w:pPr>
        <w:ind w:right="-846"/>
        <w:rPr>
          <w:rFonts w:ascii="Arial" w:eastAsia="Calibri" w:hAnsi="Arial" w:cs="Arial"/>
          <w:color w:val="666666"/>
          <w:lang w:val="nl-BE"/>
        </w:rPr>
      </w:pPr>
    </w:p>
    <w:p w14:paraId="5F652E70" w14:textId="3021F46D" w:rsidR="00BF5FD8" w:rsidRDefault="00BF5FD8" w:rsidP="51C68F55">
      <w:pPr>
        <w:ind w:right="-846"/>
        <w:rPr>
          <w:rFonts w:ascii="Arial" w:eastAsia="Calibri" w:hAnsi="Arial" w:cs="Arial"/>
          <w:color w:val="666666"/>
          <w:lang w:val="nl-BE"/>
        </w:rPr>
      </w:pPr>
    </w:p>
    <w:p w14:paraId="21AAC534" w14:textId="127D252E" w:rsidR="00BF5FD8" w:rsidRDefault="00BF5FD8" w:rsidP="51C68F55">
      <w:pPr>
        <w:ind w:right="-846"/>
        <w:rPr>
          <w:rFonts w:ascii="Arial" w:eastAsia="Calibri" w:hAnsi="Arial" w:cs="Arial"/>
          <w:color w:val="666666"/>
          <w:lang w:val="nl-BE"/>
        </w:rPr>
      </w:pPr>
    </w:p>
    <w:p w14:paraId="66080B35" w14:textId="471F5F03" w:rsidR="00BF5FD8" w:rsidRDefault="00BF5FD8" w:rsidP="51C68F55">
      <w:pPr>
        <w:ind w:right="-846"/>
        <w:rPr>
          <w:rFonts w:ascii="Arial" w:eastAsia="Calibri" w:hAnsi="Arial" w:cs="Arial"/>
          <w:color w:val="666666"/>
          <w:lang w:val="nl-BE"/>
        </w:rPr>
      </w:pPr>
    </w:p>
    <w:p w14:paraId="198CD5DA" w14:textId="6615FB44" w:rsidR="00BF5FD8" w:rsidRDefault="00BF5FD8" w:rsidP="51C68F55">
      <w:pPr>
        <w:ind w:right="-846"/>
        <w:rPr>
          <w:rFonts w:ascii="Arial" w:eastAsia="Calibri" w:hAnsi="Arial" w:cs="Arial"/>
          <w:color w:val="666666"/>
          <w:lang w:val="nl-BE"/>
        </w:rPr>
      </w:pPr>
    </w:p>
    <w:p w14:paraId="74554826" w14:textId="2580EABA" w:rsidR="00BF5FD8" w:rsidRDefault="00BF5FD8" w:rsidP="51C68F55">
      <w:pPr>
        <w:ind w:right="-846"/>
        <w:rPr>
          <w:rFonts w:ascii="Arial" w:eastAsia="Calibri" w:hAnsi="Arial" w:cs="Arial"/>
          <w:color w:val="666666"/>
          <w:lang w:val="nl-BE"/>
        </w:rPr>
      </w:pPr>
    </w:p>
    <w:p w14:paraId="5DB9AD06" w14:textId="2ECEE047" w:rsidR="00BF5FD8" w:rsidRDefault="00BF5FD8" w:rsidP="51C68F55">
      <w:pPr>
        <w:ind w:right="-846"/>
        <w:rPr>
          <w:rFonts w:ascii="Arial" w:eastAsia="Calibri" w:hAnsi="Arial" w:cs="Arial"/>
          <w:color w:val="666666"/>
          <w:lang w:val="nl-BE"/>
        </w:rPr>
      </w:pPr>
    </w:p>
    <w:p w14:paraId="517ED3AA" w14:textId="0039DD5E" w:rsidR="00BF5FD8" w:rsidRDefault="00BF5FD8" w:rsidP="51C68F55">
      <w:pPr>
        <w:ind w:right="-846"/>
        <w:rPr>
          <w:rFonts w:ascii="Arial" w:eastAsia="Calibri" w:hAnsi="Arial" w:cs="Arial"/>
          <w:color w:val="666666"/>
          <w:lang w:val="nl-BE"/>
        </w:rPr>
      </w:pPr>
    </w:p>
    <w:p w14:paraId="46EE1DCA" w14:textId="0A033B27" w:rsidR="00BF5FD8" w:rsidRDefault="00BF5FD8" w:rsidP="51C68F55">
      <w:pPr>
        <w:ind w:right="-846"/>
        <w:rPr>
          <w:rFonts w:ascii="Arial" w:eastAsia="Calibri" w:hAnsi="Arial" w:cs="Arial"/>
          <w:color w:val="666666"/>
          <w:lang w:val="nl-BE"/>
        </w:rPr>
      </w:pPr>
    </w:p>
    <w:p w14:paraId="39010416" w14:textId="3AD16380" w:rsidR="00BF5FD8" w:rsidRDefault="00BF5FD8" w:rsidP="51C68F55">
      <w:pPr>
        <w:ind w:right="-846"/>
        <w:rPr>
          <w:rFonts w:ascii="Arial" w:eastAsia="Calibri" w:hAnsi="Arial" w:cs="Arial"/>
          <w:color w:val="666666"/>
          <w:lang w:val="nl-BE"/>
        </w:rPr>
      </w:pPr>
    </w:p>
    <w:p w14:paraId="0DE30ABB" w14:textId="573DA8FA" w:rsidR="00BF5FD8" w:rsidRDefault="00BF5FD8" w:rsidP="51C68F55">
      <w:pPr>
        <w:ind w:right="-846"/>
        <w:rPr>
          <w:rFonts w:ascii="Arial" w:eastAsia="Calibri" w:hAnsi="Arial" w:cs="Arial"/>
          <w:color w:val="666666"/>
          <w:lang w:val="nl-BE"/>
        </w:rPr>
      </w:pPr>
    </w:p>
    <w:p w14:paraId="738866F8" w14:textId="0DFED355" w:rsidR="00BF5FD8" w:rsidRDefault="00BF5FD8" w:rsidP="51C68F55">
      <w:pPr>
        <w:ind w:right="-846"/>
        <w:rPr>
          <w:rFonts w:ascii="Arial" w:eastAsia="Calibri" w:hAnsi="Arial" w:cs="Arial"/>
          <w:color w:val="666666"/>
          <w:lang w:val="nl-BE"/>
        </w:rPr>
      </w:pPr>
    </w:p>
    <w:p w14:paraId="7451CBE9" w14:textId="77777777" w:rsidR="00C2344F" w:rsidRPr="00C2344F" w:rsidRDefault="00C2344F" w:rsidP="00992DB3">
      <w:pPr>
        <w:pStyle w:val="0APB"/>
        <w:rPr>
          <w:sz w:val="4"/>
          <w:szCs w:val="4"/>
          <w:lang w:val="nl-BE"/>
        </w:rPr>
      </w:pPr>
      <w:bookmarkStart w:id="9" w:name="_Toc60995858"/>
    </w:p>
    <w:p w14:paraId="383DBE40" w14:textId="56282B4D" w:rsidR="004A6C07" w:rsidRDefault="004A6C07" w:rsidP="00992DB3">
      <w:pPr>
        <w:pStyle w:val="0APB"/>
        <w:rPr>
          <w:lang w:val="nl-BE"/>
        </w:rPr>
      </w:pPr>
      <w:bookmarkStart w:id="10" w:name="_Toc65753330"/>
      <w:r w:rsidRPr="00494392">
        <w:rPr>
          <w:lang w:val="nl-BE"/>
        </w:rPr>
        <w:t>A</w:t>
      </w:r>
      <w:r w:rsidR="00414B71">
        <w:rPr>
          <w:lang w:val="nl-BE"/>
        </w:rPr>
        <w:t>ntigeen sneltesten te gebruiken in de</w:t>
      </w:r>
      <w:bookmarkEnd w:id="9"/>
      <w:r w:rsidR="00414B71">
        <w:rPr>
          <w:lang w:val="nl-BE"/>
        </w:rPr>
        <w:t xml:space="preserve"> apotheek</w:t>
      </w:r>
      <w:r w:rsidR="00494392" w:rsidRPr="00494392">
        <w:rPr>
          <w:lang w:val="nl-BE"/>
        </w:rPr>
        <w:t>:</w:t>
      </w:r>
      <w:bookmarkEnd w:id="10"/>
    </w:p>
    <w:p w14:paraId="1C7A9CE7" w14:textId="77777777" w:rsidR="00C2344F" w:rsidRPr="00C2344F" w:rsidRDefault="00C2344F" w:rsidP="00992DB3">
      <w:pPr>
        <w:pStyle w:val="0APB"/>
        <w:rPr>
          <w:sz w:val="10"/>
          <w:szCs w:val="10"/>
          <w:lang w:val="nl-BE"/>
        </w:rPr>
      </w:pPr>
    </w:p>
    <w:p w14:paraId="22A7880A" w14:textId="5358DBF1" w:rsidR="008C5CFF" w:rsidRDefault="006D7EA8" w:rsidP="008B6509">
      <w:pPr>
        <w:pStyle w:val="APBtekst"/>
        <w:numPr>
          <w:ilvl w:val="0"/>
          <w:numId w:val="0"/>
        </w:numPr>
        <w:rPr>
          <w:lang w:val="nl-BE"/>
        </w:rPr>
      </w:pPr>
      <w:r w:rsidRPr="00065FAC">
        <w:rPr>
          <w:lang w:val="nl-BE"/>
        </w:rPr>
        <w:t>Apothek</w:t>
      </w:r>
      <w:r w:rsidR="00A74FD7" w:rsidRPr="00065FAC">
        <w:rPr>
          <w:lang w:val="nl-BE"/>
        </w:rPr>
        <w:t xml:space="preserve">en </w:t>
      </w:r>
      <w:r w:rsidRPr="00065FAC">
        <w:rPr>
          <w:lang w:val="nl-BE"/>
        </w:rPr>
        <w:t xml:space="preserve">gebruiken enkel snelle antigeentesten </w:t>
      </w:r>
      <w:r w:rsidR="00982928" w:rsidRPr="00065FAC">
        <w:rPr>
          <w:lang w:val="nl-BE"/>
        </w:rPr>
        <w:t xml:space="preserve">opgenomen in de </w:t>
      </w:r>
      <w:hyperlink r:id="rId17" w:history="1">
        <w:r w:rsidR="00982928" w:rsidRPr="008B6509">
          <w:rPr>
            <w:rStyle w:val="APBlinkChar"/>
            <w:lang w:val="nl-BE"/>
          </w:rPr>
          <w:t>lij</w:t>
        </w:r>
        <w:r w:rsidRPr="008B6509">
          <w:rPr>
            <w:rStyle w:val="APBlinkChar"/>
            <w:lang w:val="nl-BE"/>
          </w:rPr>
          <w:t>st</w:t>
        </w:r>
      </w:hyperlink>
      <w:r w:rsidRPr="00065FAC">
        <w:rPr>
          <w:lang w:val="nl-BE"/>
        </w:rPr>
        <w:t xml:space="preserve"> met </w:t>
      </w:r>
      <w:r w:rsidR="008A090C" w:rsidRPr="00065FAC">
        <w:rPr>
          <w:lang w:val="nl-BE"/>
        </w:rPr>
        <w:t xml:space="preserve">toegelaten </w:t>
      </w:r>
      <w:r w:rsidRPr="00065FAC">
        <w:rPr>
          <w:lang w:val="nl-BE"/>
        </w:rPr>
        <w:t>testen van het FAGG</w:t>
      </w:r>
      <w:r w:rsidR="008A090C" w:rsidRPr="00065FAC">
        <w:rPr>
          <w:lang w:val="nl-BE"/>
        </w:rPr>
        <w:t>,</w:t>
      </w:r>
      <w:r w:rsidRPr="00065FAC">
        <w:rPr>
          <w:lang w:val="nl-BE"/>
        </w:rPr>
        <w:t xml:space="preserve"> met</w:t>
      </w:r>
      <w:r w:rsidR="00E911C1" w:rsidRPr="00065FAC">
        <w:rPr>
          <w:lang w:val="nl-BE"/>
        </w:rPr>
        <w:t xml:space="preserve"> een</w:t>
      </w:r>
      <w:r w:rsidRPr="00065FAC">
        <w:rPr>
          <w:lang w:val="nl-BE"/>
        </w:rPr>
        <w:t xml:space="preserve"> gevoeligheid van ≥ 90% én een specificiteit van ≥ 99% zoals geclaimd in de </w:t>
      </w:r>
      <w:r w:rsidR="00A5671B" w:rsidRPr="00065FAC">
        <w:rPr>
          <w:lang w:val="nl-BE"/>
        </w:rPr>
        <w:t xml:space="preserve">bijsluiter </w:t>
      </w:r>
      <w:r w:rsidR="005535DB" w:rsidRPr="00065FAC">
        <w:rPr>
          <w:lang w:val="nl-BE"/>
        </w:rPr>
        <w:t>op basis van de data van de firma</w:t>
      </w:r>
      <w:r w:rsidRPr="00065FAC">
        <w:rPr>
          <w:lang w:val="nl-BE"/>
        </w:rPr>
        <w:t>.</w:t>
      </w:r>
    </w:p>
    <w:p w14:paraId="12FA7D2D" w14:textId="77777777" w:rsidR="00FD64B4" w:rsidRDefault="00FD64B4" w:rsidP="008B6509">
      <w:pPr>
        <w:pStyle w:val="APBtekst"/>
        <w:numPr>
          <w:ilvl w:val="0"/>
          <w:numId w:val="0"/>
        </w:numPr>
        <w:rPr>
          <w:lang w:val="nl-BE"/>
        </w:rPr>
      </w:pPr>
    </w:p>
    <w:p w14:paraId="1AB1D2C2" w14:textId="2B19C228" w:rsidR="008C5CFF" w:rsidRDefault="008C5CFF" w:rsidP="008B6509">
      <w:pPr>
        <w:pStyle w:val="APBtekst"/>
        <w:numPr>
          <w:ilvl w:val="0"/>
          <w:numId w:val="0"/>
        </w:numPr>
        <w:rPr>
          <w:lang w:val="nl-BE"/>
        </w:rPr>
      </w:pPr>
      <w:r w:rsidRPr="00FD64B4">
        <w:rPr>
          <w:lang w:val="nl-BE"/>
        </w:rPr>
        <w:t>Apothekers maken gebruik van de snelle antigeentesten beschikbaar gesteld door de federale overheid via het dichtst bijgelegen t</w:t>
      </w:r>
      <w:r w:rsidR="00B505A4" w:rsidRPr="00FD64B4">
        <w:rPr>
          <w:lang w:val="nl-BE"/>
        </w:rPr>
        <w:t>est</w:t>
      </w:r>
      <w:r w:rsidRPr="00FD64B4">
        <w:rPr>
          <w:lang w:val="nl-BE"/>
        </w:rPr>
        <w:t>centrum.</w:t>
      </w:r>
    </w:p>
    <w:p w14:paraId="1219BA69" w14:textId="77777777" w:rsidR="008C5CFF" w:rsidRPr="00E42367" w:rsidRDefault="008C5CFF" w:rsidP="008B6509">
      <w:pPr>
        <w:pStyle w:val="APBtekst"/>
        <w:numPr>
          <w:ilvl w:val="0"/>
          <w:numId w:val="0"/>
        </w:numPr>
        <w:rPr>
          <w:lang w:val="nl-BE"/>
        </w:rPr>
      </w:pPr>
    </w:p>
    <w:p w14:paraId="248F0547" w14:textId="135B0C27" w:rsidR="000237FA" w:rsidRDefault="00866711" w:rsidP="008B6509">
      <w:pPr>
        <w:pStyle w:val="APBtekst"/>
        <w:numPr>
          <w:ilvl w:val="0"/>
          <w:numId w:val="0"/>
        </w:numPr>
        <w:rPr>
          <w:lang w:val="nl-BE"/>
        </w:rPr>
      </w:pPr>
      <w:r w:rsidRPr="0062122F">
        <w:rPr>
          <w:lang w:val="nl-BE"/>
        </w:rPr>
        <w:t>Apothekers</w:t>
      </w:r>
      <w:r w:rsidR="004502A4" w:rsidRPr="0062122F">
        <w:rPr>
          <w:lang w:val="nl-BE"/>
        </w:rPr>
        <w:t xml:space="preserve"> zijn verplicht als gezondheidszorgbeoefenaars die testen uitvoeren</w:t>
      </w:r>
      <w:r w:rsidR="00AD631C">
        <w:rPr>
          <w:lang w:val="nl-BE"/>
        </w:rPr>
        <w:t>,</w:t>
      </w:r>
      <w:r w:rsidR="004502A4" w:rsidRPr="0062122F">
        <w:rPr>
          <w:lang w:val="nl-BE"/>
        </w:rPr>
        <w:t xml:space="preserve"> </w:t>
      </w:r>
      <w:r w:rsidRPr="0062122F">
        <w:rPr>
          <w:lang w:val="nl-BE"/>
        </w:rPr>
        <w:t xml:space="preserve">elk incident </w:t>
      </w:r>
      <w:r w:rsidR="004502A4" w:rsidRPr="0062122F">
        <w:rPr>
          <w:lang w:val="nl-BE"/>
        </w:rPr>
        <w:t xml:space="preserve">met betrekking tot </w:t>
      </w:r>
      <w:r w:rsidRPr="0062122F">
        <w:rPr>
          <w:lang w:val="nl-BE"/>
        </w:rPr>
        <w:t>de snelle antigeentesten aan het FAGG</w:t>
      </w:r>
      <w:r w:rsidR="004502A4" w:rsidRPr="0062122F">
        <w:rPr>
          <w:lang w:val="nl-BE"/>
        </w:rPr>
        <w:t xml:space="preserve"> te melden in het kader van </w:t>
      </w:r>
      <w:proofErr w:type="spellStart"/>
      <w:r w:rsidR="0062122F" w:rsidRPr="0062122F">
        <w:rPr>
          <w:lang w:val="nl-BE"/>
        </w:rPr>
        <w:t>m</w:t>
      </w:r>
      <w:r w:rsidR="004502A4" w:rsidRPr="0062122F">
        <w:rPr>
          <w:lang w:val="nl-BE"/>
        </w:rPr>
        <w:t>ateriovigilantie</w:t>
      </w:r>
      <w:proofErr w:type="spellEnd"/>
      <w:r w:rsidRPr="0062122F">
        <w:rPr>
          <w:lang w:val="nl-BE"/>
        </w:rPr>
        <w:t>.</w:t>
      </w:r>
      <w:r w:rsidR="7DBCFDB6" w:rsidRPr="0062122F">
        <w:rPr>
          <w:lang w:val="nl-BE"/>
        </w:rPr>
        <w:t xml:space="preserve"> </w:t>
      </w:r>
      <w:r w:rsidR="00E90949" w:rsidRPr="0062122F">
        <w:rPr>
          <w:lang w:val="nl-BE"/>
        </w:rPr>
        <w:t>(Art. 11 van het KB van 18 maart 1999)</w:t>
      </w:r>
      <w:r w:rsidR="004502A4" w:rsidRPr="0062122F">
        <w:rPr>
          <w:lang w:val="nl-BE"/>
        </w:rPr>
        <w:t xml:space="preserve"> Op deze manier zorgen de apotheken dat de cel Materiovigilantie haar bevoegdheid kan uitoefenen en toezien op de kwaliteit, veiligheid en doeltreffendheid van medische hulpmiddelen op de Belgische markt.</w:t>
      </w:r>
      <w:r w:rsidRPr="00065FAC">
        <w:rPr>
          <w:lang w:val="nl-BE"/>
        </w:rPr>
        <w:t xml:space="preserve"> </w:t>
      </w:r>
    </w:p>
    <w:p w14:paraId="73B0801C" w14:textId="77777777" w:rsidR="000237FA" w:rsidRDefault="000237FA" w:rsidP="008B6509">
      <w:pPr>
        <w:pStyle w:val="APBtekst"/>
        <w:numPr>
          <w:ilvl w:val="0"/>
          <w:numId w:val="0"/>
        </w:numPr>
        <w:rPr>
          <w:lang w:val="nl-BE"/>
        </w:rPr>
      </w:pPr>
    </w:p>
    <w:p w14:paraId="2722E98E" w14:textId="1DCA4472" w:rsidR="004502A4" w:rsidRPr="00065FAC" w:rsidRDefault="004502A4" w:rsidP="008B6509">
      <w:pPr>
        <w:pStyle w:val="APBtekst"/>
        <w:numPr>
          <w:ilvl w:val="0"/>
          <w:numId w:val="0"/>
        </w:numPr>
        <w:rPr>
          <w:lang w:val="nl-BE"/>
        </w:rPr>
      </w:pPr>
      <w:r w:rsidRPr="00065FAC">
        <w:rPr>
          <w:lang w:val="nl-BE"/>
        </w:rPr>
        <w:t xml:space="preserve">Incidenten zijnde: </w:t>
      </w:r>
    </w:p>
    <w:p w14:paraId="7D57CB9B" w14:textId="4E5C346B" w:rsidR="00866711" w:rsidRPr="00065FAC" w:rsidRDefault="00866711" w:rsidP="008B6509">
      <w:pPr>
        <w:pStyle w:val="APBtekst"/>
        <w:numPr>
          <w:ilvl w:val="0"/>
          <w:numId w:val="0"/>
        </w:numPr>
        <w:ind w:left="720"/>
        <w:rPr>
          <w:i/>
          <w:lang w:val="nl-BE"/>
        </w:rPr>
      </w:pPr>
      <w:r w:rsidRPr="00065FAC">
        <w:rPr>
          <w:rStyle w:val="APBtekstChar"/>
          <w:i/>
          <w:lang w:val="nl-BE"/>
        </w:rPr>
        <w:t>1°</w:t>
      </w:r>
      <w:r w:rsidRPr="00065FAC">
        <w:rPr>
          <w:i/>
          <w:lang w:val="nl-BE"/>
        </w:rPr>
        <w:t>           elke slechte werking, storing of achteruitgang van de kenmerken en/of prestaties van de snelle antigeentest, alsmede elke onvolkomenheid in de etikettering of in de gebruiksaanwijzing die direct of indirect de dood of een ernstige achteruitgang van de gezondheidstoestand van een patiënt of van een gebruiker of van andere personen kan of heeft kunnen veroorzaken</w:t>
      </w:r>
      <w:r w:rsidR="007922B1" w:rsidRPr="00065FAC">
        <w:rPr>
          <w:i/>
          <w:lang w:val="nl-BE"/>
        </w:rPr>
        <w:t>.</w:t>
      </w:r>
    </w:p>
    <w:p w14:paraId="337D458B" w14:textId="77777777" w:rsidR="008B6509" w:rsidRPr="00065FAC" w:rsidRDefault="008B6509" w:rsidP="008B6509">
      <w:pPr>
        <w:pStyle w:val="APBtekst"/>
        <w:numPr>
          <w:ilvl w:val="0"/>
          <w:numId w:val="0"/>
        </w:numPr>
        <w:ind w:left="720"/>
        <w:rPr>
          <w:i/>
          <w:lang w:val="nl-BE"/>
        </w:rPr>
      </w:pPr>
    </w:p>
    <w:p w14:paraId="2C2AEA14" w14:textId="22544D4B" w:rsidR="00866711" w:rsidRPr="00963D87" w:rsidRDefault="00866711" w:rsidP="008B6509">
      <w:pPr>
        <w:pStyle w:val="APBtekst"/>
        <w:numPr>
          <w:ilvl w:val="0"/>
          <w:numId w:val="0"/>
        </w:numPr>
        <w:ind w:left="720"/>
        <w:rPr>
          <w:i/>
          <w:lang w:val="nl-BE"/>
        </w:rPr>
      </w:pPr>
      <w:r w:rsidRPr="00963D87">
        <w:rPr>
          <w:i/>
          <w:lang w:val="nl-BE"/>
        </w:rPr>
        <w:t>2°           elk technische of medische reden in verband met de kenmerken of prestaties van een snelle antigeentest die als gevolg van de onder 1° genoemde omstandigheden ertoe heeft geleid dat de fabrikant snelle antigeentesten van hetzelfde type systematisch heeft hersteld of teruggenomen</w:t>
      </w:r>
      <w:r w:rsidR="007922B1" w:rsidRPr="00963D87">
        <w:rPr>
          <w:i/>
          <w:lang w:val="nl-BE"/>
        </w:rPr>
        <w:t>.</w:t>
      </w:r>
    </w:p>
    <w:p w14:paraId="64BFB629" w14:textId="5D3CE986" w:rsidR="00BF5FD8" w:rsidRDefault="00BF5FD8" w:rsidP="00866711">
      <w:pPr>
        <w:ind w:left="720"/>
        <w:rPr>
          <w:rFonts w:ascii="Arial" w:eastAsia="Calibri" w:hAnsi="Arial" w:cs="Arial"/>
          <w:color w:val="666666"/>
          <w:lang w:val="nl-BE"/>
        </w:rPr>
      </w:pPr>
    </w:p>
    <w:p w14:paraId="04D79180" w14:textId="5CF58A7B" w:rsidR="00FD64B4" w:rsidRDefault="00FD64B4" w:rsidP="00866711">
      <w:pPr>
        <w:ind w:left="720"/>
        <w:rPr>
          <w:rFonts w:ascii="Arial" w:eastAsia="Calibri" w:hAnsi="Arial" w:cs="Arial"/>
          <w:color w:val="666666"/>
          <w:lang w:val="nl-BE"/>
        </w:rPr>
      </w:pPr>
    </w:p>
    <w:p w14:paraId="52CE6640" w14:textId="0FE224AA" w:rsidR="00FD64B4" w:rsidRDefault="00FD64B4" w:rsidP="00866711">
      <w:pPr>
        <w:ind w:left="720"/>
        <w:rPr>
          <w:rFonts w:ascii="Arial" w:eastAsia="Calibri" w:hAnsi="Arial" w:cs="Arial"/>
          <w:color w:val="666666"/>
          <w:lang w:val="nl-BE"/>
        </w:rPr>
      </w:pPr>
    </w:p>
    <w:p w14:paraId="71A53C10" w14:textId="5A43A3BA" w:rsidR="00FD64B4" w:rsidRDefault="00FD64B4" w:rsidP="00866711">
      <w:pPr>
        <w:ind w:left="720"/>
        <w:rPr>
          <w:rFonts w:ascii="Arial" w:eastAsia="Calibri" w:hAnsi="Arial" w:cs="Arial"/>
          <w:color w:val="666666"/>
          <w:lang w:val="nl-BE"/>
        </w:rPr>
      </w:pPr>
    </w:p>
    <w:p w14:paraId="6FECF1FB" w14:textId="797069DA" w:rsidR="00FD64B4" w:rsidRDefault="00FD64B4" w:rsidP="00866711">
      <w:pPr>
        <w:ind w:left="720"/>
        <w:rPr>
          <w:rFonts w:ascii="Arial" w:eastAsia="Calibri" w:hAnsi="Arial" w:cs="Arial"/>
          <w:color w:val="666666"/>
          <w:lang w:val="nl-BE"/>
        </w:rPr>
      </w:pPr>
    </w:p>
    <w:p w14:paraId="6899C7EE" w14:textId="7FED6A9B" w:rsidR="00FD64B4" w:rsidRDefault="00FD64B4" w:rsidP="00866711">
      <w:pPr>
        <w:ind w:left="720"/>
        <w:rPr>
          <w:rFonts w:ascii="Arial" w:eastAsia="Calibri" w:hAnsi="Arial" w:cs="Arial"/>
          <w:color w:val="666666"/>
          <w:lang w:val="nl-BE"/>
        </w:rPr>
      </w:pPr>
    </w:p>
    <w:p w14:paraId="521FCB6C" w14:textId="77777777" w:rsidR="00FD64B4" w:rsidRDefault="00FD64B4" w:rsidP="00866711">
      <w:pPr>
        <w:ind w:left="720"/>
        <w:rPr>
          <w:rFonts w:ascii="Arial" w:eastAsia="Calibri" w:hAnsi="Arial" w:cs="Arial"/>
          <w:color w:val="666666"/>
          <w:lang w:val="nl-BE"/>
        </w:rPr>
      </w:pPr>
    </w:p>
    <w:p w14:paraId="1C344699" w14:textId="33644EFE" w:rsidR="00BF5FD8" w:rsidRDefault="00414B71" w:rsidP="00992DB3">
      <w:pPr>
        <w:pStyle w:val="0APB"/>
        <w:rPr>
          <w:lang w:val="nl-BE"/>
        </w:rPr>
      </w:pPr>
      <w:bookmarkStart w:id="11" w:name="_Toc65753331"/>
      <w:r w:rsidRPr="00992DB3">
        <w:rPr>
          <w:lang w:val="nl-BE"/>
        </w:rPr>
        <w:lastRenderedPageBreak/>
        <w:t>Doelgroep</w:t>
      </w:r>
      <w:r w:rsidR="00992DB3">
        <w:rPr>
          <w:lang w:val="nl-BE"/>
        </w:rPr>
        <w:t>(</w:t>
      </w:r>
      <w:r w:rsidRPr="00992DB3">
        <w:rPr>
          <w:lang w:val="nl-BE"/>
        </w:rPr>
        <w:t>en</w:t>
      </w:r>
      <w:r w:rsidR="00992DB3">
        <w:rPr>
          <w:lang w:val="nl-BE"/>
        </w:rPr>
        <w:t>)</w:t>
      </w:r>
      <w:r w:rsidRPr="00992DB3">
        <w:rPr>
          <w:lang w:val="nl-BE"/>
        </w:rPr>
        <w:t> :</w:t>
      </w:r>
      <w:bookmarkEnd w:id="11"/>
    </w:p>
    <w:p w14:paraId="07ADEB1C" w14:textId="77777777" w:rsidR="00C2344F" w:rsidRPr="00C2344F" w:rsidRDefault="00C2344F" w:rsidP="00992DB3">
      <w:pPr>
        <w:pStyle w:val="0APB"/>
        <w:rPr>
          <w:sz w:val="4"/>
          <w:szCs w:val="4"/>
          <w:lang w:val="nl-BE"/>
        </w:rPr>
      </w:pPr>
    </w:p>
    <w:p w14:paraId="1C851A26" w14:textId="4CD1729D" w:rsidR="00565153" w:rsidRPr="00065FAC" w:rsidRDefault="00565153" w:rsidP="00565153">
      <w:pPr>
        <w:tabs>
          <w:tab w:val="left" w:pos="0"/>
          <w:tab w:val="left" w:pos="540"/>
        </w:tabs>
        <w:ind w:right="-846"/>
        <w:rPr>
          <w:rFonts w:ascii="Arial" w:eastAsia="Calibri" w:hAnsi="Arial" w:cs="Arial"/>
          <w:color w:val="666666"/>
          <w:lang w:val="nl-BE"/>
        </w:rPr>
      </w:pPr>
      <w:r w:rsidRPr="00065FAC">
        <w:rPr>
          <w:rFonts w:ascii="Arial" w:eastAsia="Calibri" w:hAnsi="Arial" w:cs="Arial"/>
          <w:color w:val="666666"/>
          <w:lang w:val="nl-BE"/>
        </w:rPr>
        <w:t xml:space="preserve">Volgens </w:t>
      </w:r>
      <w:hyperlink r:id="rId18" w:history="1">
        <w:r w:rsidRPr="00855446">
          <w:rPr>
            <w:rStyle w:val="APBlinkChar"/>
            <w:lang w:val="nl-BE"/>
          </w:rPr>
          <w:t>Sciensano</w:t>
        </w:r>
      </w:hyperlink>
      <w:r w:rsidRPr="00065FAC">
        <w:rPr>
          <w:rFonts w:ascii="Arial" w:eastAsia="Calibri" w:hAnsi="Arial" w:cs="Arial"/>
          <w:color w:val="666666"/>
          <w:lang w:val="nl-BE"/>
        </w:rPr>
        <w:t xml:space="preserve"> komen twee specifieke doelgroepen in aanmerking die kunnen getest worden via een antigeen </w:t>
      </w:r>
      <w:proofErr w:type="spellStart"/>
      <w:r w:rsidRPr="00065FAC">
        <w:rPr>
          <w:rFonts w:ascii="Arial" w:eastAsia="Calibri" w:hAnsi="Arial" w:cs="Arial"/>
          <w:color w:val="666666"/>
          <w:lang w:val="nl-BE"/>
        </w:rPr>
        <w:t>sneltest</w:t>
      </w:r>
      <w:proofErr w:type="spellEnd"/>
      <w:r w:rsidRPr="00065FAC">
        <w:rPr>
          <w:rFonts w:ascii="Arial" w:eastAsia="Calibri" w:hAnsi="Arial" w:cs="Arial"/>
          <w:color w:val="666666"/>
          <w:lang w:val="nl-BE"/>
        </w:rPr>
        <w:t xml:space="preserve"> en waarbij een negatief resultaat niet meer bevestigd moet worden door een PCR test</w:t>
      </w:r>
      <w:r w:rsidR="00855446">
        <w:rPr>
          <w:rFonts w:ascii="Arial" w:eastAsia="Calibri" w:hAnsi="Arial" w:cs="Arial"/>
          <w:color w:val="666666"/>
          <w:lang w:val="nl-BE"/>
        </w:rPr>
        <w:t>. Op basis hiervan stellen wij 1 prioritaire doelgroep voor om te testen in de apotheek</w:t>
      </w:r>
      <w:r w:rsidR="00FD64B4">
        <w:rPr>
          <w:rFonts w:ascii="Arial" w:eastAsia="Calibri" w:hAnsi="Arial" w:cs="Arial"/>
          <w:color w:val="666666"/>
          <w:lang w:val="nl-BE"/>
        </w:rPr>
        <w:t>.</w:t>
      </w:r>
    </w:p>
    <w:p w14:paraId="74DB5705" w14:textId="5663AB1B" w:rsidR="0058046E" w:rsidRPr="00365E75" w:rsidRDefault="00CF778B" w:rsidP="00B3424F">
      <w:pPr>
        <w:pStyle w:val="1APB"/>
        <w:rPr>
          <w:lang w:val="nl-BE"/>
        </w:rPr>
      </w:pPr>
      <w:bookmarkStart w:id="12" w:name="_Toc60995860"/>
      <w:bookmarkStart w:id="13" w:name="_Toc65753332"/>
      <w:r w:rsidRPr="00365E75">
        <w:rPr>
          <w:lang w:val="nl-BE"/>
        </w:rPr>
        <w:t>Prioritaire doelgroep</w:t>
      </w:r>
      <w:r w:rsidR="000237FA">
        <w:rPr>
          <w:lang w:val="nl-BE"/>
        </w:rPr>
        <w:t xml:space="preserve"> in de apotheek</w:t>
      </w:r>
      <w:r w:rsidRPr="00365E75">
        <w:rPr>
          <w:lang w:val="nl-BE"/>
        </w:rPr>
        <w:t xml:space="preserve">: Symptomatische patiënten </w:t>
      </w:r>
      <w:r w:rsidR="000237FA" w:rsidRPr="00B54AA0">
        <w:rPr>
          <w:lang w:val="nl-BE"/>
        </w:rPr>
        <w:t>≤</w:t>
      </w:r>
      <w:r w:rsidRPr="00365E75">
        <w:rPr>
          <w:lang w:val="nl-BE"/>
        </w:rPr>
        <w:t xml:space="preserve"> 5 dagen</w:t>
      </w:r>
      <w:bookmarkEnd w:id="12"/>
      <w:bookmarkEnd w:id="13"/>
      <w:r w:rsidR="0058046E">
        <w:rPr>
          <w:lang w:val="nl-BE"/>
        </w:rPr>
        <w:t xml:space="preserve"> </w:t>
      </w:r>
    </w:p>
    <w:p w14:paraId="7FD7C791" w14:textId="65ED5A7A" w:rsidR="00565153" w:rsidRPr="00042728" w:rsidRDefault="00565153" w:rsidP="00B54AA0">
      <w:pPr>
        <w:tabs>
          <w:tab w:val="left" w:pos="0"/>
          <w:tab w:val="left" w:pos="540"/>
        </w:tabs>
        <w:ind w:right="-846"/>
        <w:rPr>
          <w:rFonts w:ascii="Arial" w:eastAsia="Calibri" w:hAnsi="Arial" w:cs="Arial"/>
          <w:color w:val="666666"/>
          <w:lang w:val="nl-BE"/>
        </w:rPr>
      </w:pPr>
      <w:r w:rsidRPr="00042728">
        <w:rPr>
          <w:rFonts w:ascii="Arial" w:eastAsia="Calibri" w:hAnsi="Arial" w:cs="Arial"/>
          <w:color w:val="666666"/>
          <w:lang w:val="nl-BE"/>
        </w:rPr>
        <w:t xml:space="preserve">In de apotheek </w:t>
      </w:r>
      <w:r w:rsidR="00B20A8B" w:rsidRPr="00042728">
        <w:rPr>
          <w:rFonts w:ascii="Arial" w:eastAsia="Calibri" w:hAnsi="Arial" w:cs="Arial"/>
          <w:color w:val="666666"/>
          <w:lang w:val="nl-BE"/>
        </w:rPr>
        <w:t xml:space="preserve">kunnen </w:t>
      </w:r>
      <w:r w:rsidRPr="00042728">
        <w:rPr>
          <w:rFonts w:ascii="Arial" w:eastAsia="Calibri" w:hAnsi="Arial" w:cs="Arial"/>
          <w:color w:val="666666"/>
          <w:lang w:val="nl-BE"/>
        </w:rPr>
        <w:t xml:space="preserve">we </w:t>
      </w:r>
      <w:r w:rsidR="3F929DE0" w:rsidRPr="00042728">
        <w:rPr>
          <w:rFonts w:ascii="Arial" w:eastAsia="Calibri" w:hAnsi="Arial" w:cs="Arial"/>
          <w:color w:val="666666"/>
          <w:lang w:val="nl-BE"/>
        </w:rPr>
        <w:t>prioritair inzetten op deze eerste doelgroep omdat wij als laagdrempelige zorgverstrekker in direct contact staan met de specifieke doelgroep met symptomen.</w:t>
      </w:r>
      <w:r w:rsidR="00683FA2" w:rsidRPr="00042728">
        <w:rPr>
          <w:rFonts w:ascii="Arial" w:eastAsia="Calibri" w:hAnsi="Arial" w:cs="Arial"/>
          <w:color w:val="666666"/>
          <w:lang w:val="nl-BE"/>
        </w:rPr>
        <w:t xml:space="preserve"> Deze patiënten beschouwen de apotheek meestal als hun eerste contactpunt.</w:t>
      </w:r>
      <w:r w:rsidR="00715F85" w:rsidRPr="00042728">
        <w:rPr>
          <w:rFonts w:ascii="Arial" w:eastAsia="Calibri" w:hAnsi="Arial" w:cs="Arial"/>
          <w:color w:val="666666"/>
          <w:lang w:val="nl-BE"/>
        </w:rPr>
        <w:t xml:space="preserve"> </w:t>
      </w:r>
      <w:r w:rsidR="3F929DE0" w:rsidRPr="00042728">
        <w:rPr>
          <w:rFonts w:ascii="Arial" w:eastAsia="Calibri" w:hAnsi="Arial" w:cs="Arial"/>
          <w:color w:val="666666"/>
          <w:lang w:val="nl-BE"/>
        </w:rPr>
        <w:t>Deze patiënten kunnen echter wel besmet zijn en andere</w:t>
      </w:r>
      <w:r w:rsidR="00E911C1" w:rsidRPr="00042728">
        <w:rPr>
          <w:rFonts w:ascii="Arial" w:eastAsia="Calibri" w:hAnsi="Arial" w:cs="Arial"/>
          <w:color w:val="666666"/>
          <w:lang w:val="nl-BE"/>
        </w:rPr>
        <w:t>n</w:t>
      </w:r>
      <w:r w:rsidR="3F929DE0" w:rsidRPr="00042728">
        <w:rPr>
          <w:rFonts w:ascii="Arial" w:eastAsia="Calibri" w:hAnsi="Arial" w:cs="Arial"/>
          <w:color w:val="666666"/>
          <w:lang w:val="nl-BE"/>
        </w:rPr>
        <w:t xml:space="preserve"> besmetten. Bij de vraag naar bepaalde OTC</w:t>
      </w:r>
      <w:r w:rsidR="00E911C1" w:rsidRPr="00042728">
        <w:rPr>
          <w:rFonts w:ascii="Arial" w:eastAsia="Calibri" w:hAnsi="Arial" w:cs="Arial"/>
          <w:color w:val="666666"/>
          <w:lang w:val="nl-BE"/>
        </w:rPr>
        <w:t>-</w:t>
      </w:r>
      <w:r w:rsidR="3F929DE0" w:rsidRPr="00042728">
        <w:rPr>
          <w:rFonts w:ascii="Arial" w:eastAsia="Calibri" w:hAnsi="Arial" w:cs="Arial"/>
          <w:color w:val="666666"/>
          <w:lang w:val="nl-BE"/>
        </w:rPr>
        <w:t>producten zoals antitussiva, antipyretica en keeltabletten, kan de apotheker via het farmaceutisch zorggesprek</w:t>
      </w:r>
      <w:r w:rsidR="006E2397" w:rsidRPr="00042728">
        <w:rPr>
          <w:rFonts w:ascii="Arial" w:eastAsia="Calibri" w:hAnsi="Arial" w:cs="Arial"/>
          <w:color w:val="666666"/>
          <w:lang w:val="nl-BE"/>
        </w:rPr>
        <w:t>, de WHAM-vragen,</w:t>
      </w:r>
      <w:r w:rsidR="3F929DE0" w:rsidRPr="00042728">
        <w:rPr>
          <w:rFonts w:ascii="Arial" w:eastAsia="Calibri" w:hAnsi="Arial" w:cs="Arial"/>
          <w:color w:val="666666"/>
          <w:lang w:val="nl-BE"/>
        </w:rPr>
        <w:t xml:space="preserve"> de eventuele noodzaak tot testing achterhalen. </w:t>
      </w:r>
      <w:r w:rsidRPr="00042728">
        <w:rPr>
          <w:rFonts w:ascii="Arial" w:eastAsia="Calibri" w:hAnsi="Arial" w:cs="Arial"/>
          <w:color w:val="666666"/>
          <w:lang w:val="nl-BE"/>
        </w:rPr>
        <w:t xml:space="preserve"> </w:t>
      </w:r>
      <w:r w:rsidR="00F854C7" w:rsidRPr="00042728">
        <w:rPr>
          <w:rFonts w:ascii="Arial" w:eastAsia="Calibri" w:hAnsi="Arial" w:cs="Arial"/>
          <w:color w:val="666666"/>
          <w:lang w:val="nl-BE"/>
        </w:rPr>
        <w:t xml:space="preserve">In de apotheek </w:t>
      </w:r>
      <w:r w:rsidR="0058615E" w:rsidRPr="00042728">
        <w:rPr>
          <w:rFonts w:ascii="Arial" w:eastAsia="Calibri" w:hAnsi="Arial" w:cs="Arial"/>
          <w:color w:val="666666"/>
          <w:lang w:val="nl-BE"/>
        </w:rPr>
        <w:t xml:space="preserve">kiezen we ervoor sommige subgroepen uit deze doelgroep niet te testen in de apotheek maar door te sturen naar de </w:t>
      </w:r>
      <w:r w:rsidR="00494BBA" w:rsidRPr="00042728">
        <w:rPr>
          <w:rFonts w:ascii="Arial" w:eastAsia="Calibri" w:hAnsi="Arial" w:cs="Arial"/>
          <w:color w:val="666666"/>
          <w:lang w:val="nl-BE"/>
        </w:rPr>
        <w:t>(</w:t>
      </w:r>
      <w:r w:rsidR="0058615E" w:rsidRPr="00042728">
        <w:rPr>
          <w:rFonts w:ascii="Arial" w:eastAsia="Calibri" w:hAnsi="Arial" w:cs="Arial"/>
          <w:color w:val="666666"/>
          <w:lang w:val="nl-BE"/>
        </w:rPr>
        <w:t>huis</w:t>
      </w:r>
      <w:r w:rsidR="00494BBA" w:rsidRPr="00042728">
        <w:rPr>
          <w:rFonts w:ascii="Arial" w:eastAsia="Calibri" w:hAnsi="Arial" w:cs="Arial"/>
          <w:color w:val="666666"/>
          <w:lang w:val="nl-BE"/>
        </w:rPr>
        <w:t>)</w:t>
      </w:r>
      <w:r w:rsidR="0058615E" w:rsidRPr="00042728">
        <w:rPr>
          <w:rFonts w:ascii="Arial" w:eastAsia="Calibri" w:hAnsi="Arial" w:cs="Arial"/>
          <w:color w:val="666666"/>
          <w:lang w:val="nl-BE"/>
        </w:rPr>
        <w:t xml:space="preserve">arts. </w:t>
      </w:r>
    </w:p>
    <w:p w14:paraId="14100342" w14:textId="2C6B388B" w:rsidR="00565153" w:rsidRPr="00042728" w:rsidRDefault="00565153" w:rsidP="00B54AA0">
      <w:pPr>
        <w:tabs>
          <w:tab w:val="left" w:pos="0"/>
          <w:tab w:val="left" w:pos="540"/>
        </w:tabs>
        <w:ind w:right="-846"/>
        <w:rPr>
          <w:rFonts w:ascii="Arial" w:eastAsia="Calibri" w:hAnsi="Arial" w:cs="Arial"/>
          <w:color w:val="666666"/>
          <w:lang w:val="nl-BE"/>
        </w:rPr>
      </w:pPr>
      <w:r w:rsidRPr="00042728">
        <w:rPr>
          <w:rFonts w:ascii="Arial" w:eastAsia="Calibri" w:hAnsi="Arial" w:cs="Arial"/>
          <w:color w:val="666666"/>
          <w:lang w:val="nl-BE"/>
        </w:rPr>
        <w:t xml:space="preserve">In de apotheek zullen enkel symptomatische patiënten met symptomen sinds ≤ 5 dagen kunnen getest worden met </w:t>
      </w:r>
      <w:r w:rsidR="0058615E" w:rsidRPr="00042728">
        <w:rPr>
          <w:rFonts w:ascii="Arial" w:eastAsia="Calibri" w:hAnsi="Arial" w:cs="Arial"/>
          <w:color w:val="666666"/>
          <w:lang w:val="nl-BE"/>
        </w:rPr>
        <w:t>uitzondering van de volgende subgroepen</w:t>
      </w:r>
      <w:r w:rsidRPr="00042728">
        <w:rPr>
          <w:rFonts w:ascii="Arial" w:eastAsia="Calibri" w:hAnsi="Arial" w:cs="Arial"/>
          <w:color w:val="666666"/>
          <w:lang w:val="nl-BE"/>
        </w:rPr>
        <w:t>:</w:t>
      </w:r>
    </w:p>
    <w:p w14:paraId="21937D91" w14:textId="52F8EFF3" w:rsidR="001023B3" w:rsidRPr="00042728" w:rsidRDefault="00F9731A" w:rsidP="00C972F8">
      <w:pPr>
        <w:pStyle w:val="ListParagraph"/>
        <w:numPr>
          <w:ilvl w:val="0"/>
          <w:numId w:val="2"/>
        </w:numPr>
        <w:tabs>
          <w:tab w:val="left" w:pos="540"/>
        </w:tabs>
        <w:ind w:right="-846"/>
        <w:rPr>
          <w:rFonts w:ascii="Arial" w:eastAsia="Calibri" w:hAnsi="Arial" w:cs="Arial"/>
          <w:color w:val="666666"/>
          <w:lang w:val="nl-BE"/>
        </w:rPr>
      </w:pPr>
      <w:r w:rsidRPr="00042728">
        <w:rPr>
          <w:rFonts w:ascii="Arial" w:eastAsia="Calibri" w:hAnsi="Arial" w:cs="Arial"/>
          <w:color w:val="666666"/>
          <w:lang w:val="nl-BE"/>
        </w:rPr>
        <w:t xml:space="preserve">In de apotheek </w:t>
      </w:r>
      <w:r w:rsidR="00AD7192" w:rsidRPr="00042728">
        <w:rPr>
          <w:rFonts w:ascii="Arial" w:eastAsia="Calibri" w:hAnsi="Arial" w:cs="Arial"/>
          <w:color w:val="666666"/>
          <w:lang w:val="nl-BE"/>
        </w:rPr>
        <w:t>kunnen</w:t>
      </w:r>
      <w:r w:rsidR="00565153" w:rsidRPr="00042728">
        <w:rPr>
          <w:rFonts w:ascii="Arial" w:eastAsia="Calibri" w:hAnsi="Arial" w:cs="Arial"/>
          <w:color w:val="666666"/>
          <w:lang w:val="nl-BE"/>
        </w:rPr>
        <w:t xml:space="preserve"> </w:t>
      </w:r>
      <w:r w:rsidR="00565153" w:rsidRPr="00042728">
        <w:rPr>
          <w:rFonts w:ascii="Arial" w:eastAsia="Calibri" w:hAnsi="Arial" w:cs="Arial"/>
          <w:b/>
          <w:color w:val="666666"/>
          <w:lang w:val="nl-BE"/>
        </w:rPr>
        <w:t>patiënten</w:t>
      </w:r>
      <w:r w:rsidR="00AD7192" w:rsidRPr="00042728">
        <w:rPr>
          <w:rFonts w:ascii="Arial" w:eastAsia="Calibri" w:hAnsi="Arial" w:cs="Arial"/>
          <w:b/>
          <w:color w:val="666666"/>
          <w:lang w:val="nl-BE"/>
        </w:rPr>
        <w:t xml:space="preserve"> die zich aanbieden met</w:t>
      </w:r>
      <w:r w:rsidR="00565153" w:rsidRPr="00042728">
        <w:rPr>
          <w:rFonts w:ascii="Arial" w:eastAsia="Calibri" w:hAnsi="Arial" w:cs="Arial"/>
          <w:b/>
          <w:color w:val="666666"/>
          <w:lang w:val="nl-BE"/>
        </w:rPr>
        <w:t xml:space="preserve"> ernstige symptomen</w:t>
      </w:r>
      <w:r w:rsidRPr="00042728">
        <w:rPr>
          <w:rFonts w:ascii="Arial" w:eastAsia="Calibri" w:hAnsi="Arial" w:cs="Arial"/>
          <w:b/>
          <w:color w:val="666666"/>
          <w:lang w:val="nl-BE"/>
        </w:rPr>
        <w:t xml:space="preserve"> </w:t>
      </w:r>
      <w:r w:rsidR="00565153" w:rsidRPr="00042728">
        <w:rPr>
          <w:rFonts w:ascii="Arial" w:eastAsia="Calibri" w:hAnsi="Arial" w:cs="Arial"/>
          <w:color w:val="666666"/>
          <w:lang w:val="nl-BE"/>
        </w:rPr>
        <w:t>zoals dyspnoe, thoracale pijn, verergering COPD, astma, ...</w:t>
      </w:r>
      <w:r w:rsidR="00494BBA" w:rsidRPr="00042728">
        <w:rPr>
          <w:rFonts w:ascii="Arial" w:eastAsia="Calibri" w:hAnsi="Arial" w:cs="Arial"/>
          <w:color w:val="666666"/>
          <w:lang w:val="nl-BE"/>
        </w:rPr>
        <w:t xml:space="preserve"> of patiënten </w:t>
      </w:r>
      <w:r w:rsidR="00B60ADA" w:rsidRPr="00042728">
        <w:rPr>
          <w:rFonts w:ascii="Arial" w:eastAsia="Calibri" w:hAnsi="Arial" w:cs="Arial"/>
          <w:color w:val="666666"/>
          <w:lang w:val="nl-BE"/>
        </w:rPr>
        <w:t xml:space="preserve">met </w:t>
      </w:r>
      <w:bookmarkStart w:id="14" w:name="_Hlk61426478"/>
      <w:r w:rsidR="00B60ADA" w:rsidRPr="00042728">
        <w:rPr>
          <w:rFonts w:ascii="Arial" w:eastAsia="Calibri" w:hAnsi="Arial" w:cs="Arial"/>
          <w:color w:val="666666"/>
          <w:lang w:val="nl-BE"/>
        </w:rPr>
        <w:t xml:space="preserve">verhoogd risico voor een ernstig verloop van COVID-19 </w:t>
      </w:r>
      <w:hyperlink r:id="rId19" w:history="1">
        <w:r w:rsidR="0026276A" w:rsidRPr="00042728">
          <w:rPr>
            <w:rStyle w:val="APBlinkChar"/>
            <w:lang w:val="nl-BE"/>
          </w:rPr>
          <w:t>zoals beschreven volgens Sciensano</w:t>
        </w:r>
      </w:hyperlink>
      <w:r w:rsidR="0026276A" w:rsidRPr="00042728">
        <w:rPr>
          <w:rFonts w:ascii="Arial" w:eastAsia="Calibri" w:hAnsi="Arial" w:cs="Arial"/>
          <w:color w:val="666666"/>
          <w:lang w:val="nl-BE"/>
        </w:rPr>
        <w:t xml:space="preserve"> </w:t>
      </w:r>
      <w:r w:rsidR="00B60ADA" w:rsidRPr="00042728">
        <w:rPr>
          <w:rFonts w:ascii="Arial" w:eastAsia="Calibri" w:hAnsi="Arial" w:cs="Arial"/>
          <w:color w:val="666666"/>
          <w:lang w:val="nl-BE"/>
        </w:rPr>
        <w:t>of patiënten uit kwetsbare groepen (z</w:t>
      </w:r>
      <w:r w:rsidR="00494BBA" w:rsidRPr="00042728">
        <w:rPr>
          <w:rFonts w:ascii="Arial" w:eastAsia="Calibri" w:hAnsi="Arial" w:cs="Arial"/>
          <w:color w:val="666666"/>
          <w:lang w:val="nl-BE"/>
        </w:rPr>
        <w:t>wangere</w:t>
      </w:r>
      <w:r w:rsidR="00C06339" w:rsidRPr="00042728">
        <w:rPr>
          <w:rFonts w:ascii="Arial" w:eastAsia="Calibri" w:hAnsi="Arial" w:cs="Arial"/>
          <w:color w:val="666666"/>
          <w:lang w:val="nl-BE"/>
        </w:rPr>
        <w:t xml:space="preserve"> vrouwen</w:t>
      </w:r>
      <w:r w:rsidR="00494BBA" w:rsidRPr="00042728">
        <w:rPr>
          <w:rFonts w:ascii="Arial" w:eastAsia="Calibri" w:hAnsi="Arial" w:cs="Arial"/>
          <w:color w:val="666666"/>
          <w:lang w:val="nl-BE"/>
        </w:rPr>
        <w:t xml:space="preserve">, kankerpatiënten, patiënten met immuunstoornissen, </w:t>
      </w:r>
      <w:r w:rsidR="00A01985" w:rsidRPr="00042728">
        <w:rPr>
          <w:rFonts w:ascii="Arial" w:eastAsia="Calibri" w:hAnsi="Arial" w:cs="Arial"/>
          <w:color w:val="666666"/>
          <w:lang w:val="nl-BE"/>
        </w:rPr>
        <w:t xml:space="preserve">patiënten met een chronische aandoening, </w:t>
      </w:r>
      <w:r w:rsidR="00494BBA" w:rsidRPr="00042728">
        <w:rPr>
          <w:rFonts w:ascii="Arial" w:eastAsia="Calibri" w:hAnsi="Arial" w:cs="Arial"/>
          <w:color w:val="666666"/>
          <w:lang w:val="nl-BE"/>
        </w:rPr>
        <w:t>...)</w:t>
      </w:r>
      <w:r w:rsidR="00494BBA" w:rsidRPr="00042728">
        <w:rPr>
          <w:lang w:val="nl-BE"/>
        </w:rPr>
        <w:t xml:space="preserve"> </w:t>
      </w:r>
      <w:r w:rsidRPr="00042728">
        <w:rPr>
          <w:rFonts w:ascii="Arial" w:eastAsia="Calibri" w:hAnsi="Arial" w:cs="Arial"/>
          <w:color w:val="666666"/>
          <w:lang w:val="nl-BE"/>
        </w:rPr>
        <w:t xml:space="preserve"> </w:t>
      </w:r>
      <w:bookmarkEnd w:id="14"/>
      <w:r w:rsidRPr="00042728">
        <w:rPr>
          <w:rFonts w:ascii="Arial" w:eastAsia="Calibri" w:hAnsi="Arial" w:cs="Arial"/>
          <w:color w:val="666666"/>
          <w:lang w:val="nl-BE"/>
        </w:rPr>
        <w:t>ge</w:t>
      </w:r>
      <w:r w:rsidR="003D095E" w:rsidRPr="00042728">
        <w:rPr>
          <w:rFonts w:ascii="Arial" w:eastAsia="Calibri" w:hAnsi="Arial" w:cs="Arial"/>
          <w:color w:val="666666"/>
          <w:lang w:val="nl-BE"/>
        </w:rPr>
        <w:t>test</w:t>
      </w:r>
      <w:r w:rsidRPr="00042728">
        <w:rPr>
          <w:rFonts w:ascii="Arial" w:eastAsia="Calibri" w:hAnsi="Arial" w:cs="Arial"/>
          <w:color w:val="666666"/>
          <w:lang w:val="nl-BE"/>
        </w:rPr>
        <w:t xml:space="preserve"> worden</w:t>
      </w:r>
      <w:r w:rsidR="003D095E" w:rsidRPr="00042728">
        <w:rPr>
          <w:rFonts w:ascii="Arial" w:eastAsia="Calibri" w:hAnsi="Arial" w:cs="Arial"/>
          <w:color w:val="666666"/>
          <w:lang w:val="nl-BE"/>
        </w:rPr>
        <w:t xml:space="preserve"> </w:t>
      </w:r>
      <w:r w:rsidRPr="00042728">
        <w:rPr>
          <w:rFonts w:ascii="Arial" w:eastAsia="Calibri" w:hAnsi="Arial" w:cs="Arial"/>
          <w:color w:val="666666"/>
          <w:lang w:val="nl-BE"/>
        </w:rPr>
        <w:t>als zij dit wensen</w:t>
      </w:r>
      <w:r w:rsidR="00494BBA" w:rsidRPr="00042728">
        <w:rPr>
          <w:rFonts w:ascii="Arial" w:eastAsia="Calibri" w:hAnsi="Arial" w:cs="Arial"/>
          <w:color w:val="666666"/>
          <w:lang w:val="nl-BE"/>
        </w:rPr>
        <w:t xml:space="preserve">. </w:t>
      </w:r>
      <w:r w:rsidR="00B60ADA" w:rsidRPr="00042728">
        <w:rPr>
          <w:rFonts w:ascii="Arial" w:eastAsia="Calibri" w:hAnsi="Arial" w:cs="Arial"/>
          <w:color w:val="666666"/>
          <w:lang w:val="nl-BE"/>
        </w:rPr>
        <w:t xml:space="preserve">De </w:t>
      </w:r>
      <w:r w:rsidRPr="00042728">
        <w:rPr>
          <w:rFonts w:ascii="Arial" w:eastAsia="Calibri" w:hAnsi="Arial" w:cs="Arial"/>
          <w:color w:val="666666"/>
          <w:lang w:val="nl-BE"/>
        </w:rPr>
        <w:t>apotheek verwijst</w:t>
      </w:r>
      <w:r w:rsidR="003D095E" w:rsidRPr="00042728">
        <w:rPr>
          <w:rFonts w:ascii="Arial" w:eastAsia="Calibri" w:hAnsi="Arial" w:cs="Arial"/>
          <w:color w:val="666666"/>
          <w:lang w:val="nl-BE"/>
        </w:rPr>
        <w:t xml:space="preserve"> de</w:t>
      </w:r>
      <w:r w:rsidRPr="00042728">
        <w:rPr>
          <w:rFonts w:ascii="Arial" w:eastAsia="Calibri" w:hAnsi="Arial" w:cs="Arial"/>
          <w:color w:val="666666"/>
          <w:lang w:val="nl-BE"/>
        </w:rPr>
        <w:t xml:space="preserve">ze patiënten </w:t>
      </w:r>
      <w:r w:rsidR="00B60ADA" w:rsidRPr="00042728">
        <w:rPr>
          <w:rFonts w:ascii="Arial" w:eastAsia="Calibri" w:hAnsi="Arial" w:cs="Arial"/>
          <w:color w:val="666666"/>
          <w:lang w:val="nl-BE"/>
        </w:rPr>
        <w:t xml:space="preserve">echter altijd door naar de (huis)arts </w:t>
      </w:r>
      <w:r w:rsidRPr="00042728">
        <w:rPr>
          <w:rFonts w:ascii="Arial" w:eastAsia="Calibri" w:hAnsi="Arial" w:cs="Arial"/>
          <w:color w:val="666666"/>
          <w:lang w:val="nl-BE"/>
        </w:rPr>
        <w:t>ongeacht het testresultaat</w:t>
      </w:r>
      <w:r w:rsidR="00B60ADA" w:rsidRPr="00042728">
        <w:rPr>
          <w:rFonts w:ascii="Arial" w:eastAsia="Calibri" w:hAnsi="Arial" w:cs="Arial"/>
          <w:color w:val="666666"/>
          <w:lang w:val="nl-BE"/>
        </w:rPr>
        <w:t xml:space="preserve">. </w:t>
      </w:r>
      <w:r w:rsidRPr="00042728">
        <w:rPr>
          <w:rFonts w:ascii="Arial" w:eastAsia="Calibri" w:hAnsi="Arial" w:cs="Arial"/>
          <w:color w:val="666666"/>
          <w:lang w:val="nl-BE"/>
        </w:rPr>
        <w:t>De apotheker wijst deze patiënten</w:t>
      </w:r>
      <w:r w:rsidR="00494BBA" w:rsidRPr="00042728">
        <w:rPr>
          <w:rFonts w:ascii="Arial" w:eastAsia="Calibri" w:hAnsi="Arial" w:cs="Arial"/>
          <w:color w:val="666666"/>
          <w:lang w:val="nl-BE"/>
        </w:rPr>
        <w:t xml:space="preserve"> duidelijk</w:t>
      </w:r>
      <w:r w:rsidRPr="00042728">
        <w:rPr>
          <w:rFonts w:ascii="Arial" w:eastAsia="Calibri" w:hAnsi="Arial" w:cs="Arial"/>
          <w:color w:val="666666"/>
          <w:lang w:val="nl-BE"/>
        </w:rPr>
        <w:t xml:space="preserve"> op het belang van contact name met de </w:t>
      </w:r>
      <w:r w:rsidR="00494BBA" w:rsidRPr="00042728">
        <w:rPr>
          <w:rFonts w:ascii="Arial" w:eastAsia="Calibri" w:hAnsi="Arial" w:cs="Arial"/>
          <w:color w:val="666666"/>
          <w:lang w:val="nl-BE"/>
        </w:rPr>
        <w:t>(huis)</w:t>
      </w:r>
      <w:r w:rsidRPr="00042728">
        <w:rPr>
          <w:rFonts w:ascii="Arial" w:eastAsia="Calibri" w:hAnsi="Arial" w:cs="Arial"/>
          <w:color w:val="666666"/>
          <w:lang w:val="nl-BE"/>
        </w:rPr>
        <w:t xml:space="preserve">arts. Indien de patiënt positief test of beslist zich niet te laten testen in de apotheek gaat de patiënt in zelfisolatie in afwachting van contact met de </w:t>
      </w:r>
      <w:r w:rsidR="00494BBA" w:rsidRPr="00042728">
        <w:rPr>
          <w:rFonts w:ascii="Arial" w:eastAsia="Calibri" w:hAnsi="Arial" w:cs="Arial"/>
          <w:color w:val="666666"/>
          <w:lang w:val="nl-BE"/>
        </w:rPr>
        <w:t>(huis)</w:t>
      </w:r>
      <w:r w:rsidRPr="00042728">
        <w:rPr>
          <w:rFonts w:ascii="Arial" w:eastAsia="Calibri" w:hAnsi="Arial" w:cs="Arial"/>
          <w:color w:val="666666"/>
          <w:lang w:val="nl-BE"/>
        </w:rPr>
        <w:t>arts.</w:t>
      </w:r>
    </w:p>
    <w:p w14:paraId="2C55BCC1" w14:textId="77777777" w:rsidR="00B54AA0" w:rsidRPr="004E377D" w:rsidRDefault="00B54AA0" w:rsidP="00B54AA0">
      <w:pPr>
        <w:pStyle w:val="ListParagraph"/>
        <w:tabs>
          <w:tab w:val="left" w:pos="540"/>
        </w:tabs>
        <w:ind w:left="1080" w:right="-846"/>
        <w:rPr>
          <w:rFonts w:ascii="Arial" w:eastAsia="Calibri" w:hAnsi="Arial" w:cs="Arial"/>
          <w:strike/>
          <w:color w:val="666666"/>
          <w:lang w:val="nl-BE"/>
        </w:rPr>
      </w:pPr>
    </w:p>
    <w:p w14:paraId="496650BD" w14:textId="52D0FCC0" w:rsidR="00B858F4" w:rsidRPr="00042728" w:rsidRDefault="00565153" w:rsidP="00C972F8">
      <w:pPr>
        <w:pStyle w:val="ListParagraph"/>
        <w:numPr>
          <w:ilvl w:val="0"/>
          <w:numId w:val="2"/>
        </w:numPr>
        <w:tabs>
          <w:tab w:val="left" w:pos="540"/>
        </w:tabs>
        <w:ind w:right="-846"/>
        <w:rPr>
          <w:rFonts w:ascii="Arial" w:eastAsia="Calibri" w:hAnsi="Arial" w:cs="Arial"/>
          <w:color w:val="666666"/>
          <w:lang w:val="nl-BE"/>
        </w:rPr>
      </w:pPr>
      <w:r w:rsidRPr="00B54AA0">
        <w:rPr>
          <w:rFonts w:ascii="Arial" w:eastAsia="Calibri" w:hAnsi="Arial" w:cs="Arial"/>
          <w:b/>
          <w:color w:val="666666"/>
          <w:lang w:val="nl-BE"/>
        </w:rPr>
        <w:t>Symptomatische kinderen onder de 6 jaar</w:t>
      </w:r>
      <w:r w:rsidRPr="00B54AA0">
        <w:rPr>
          <w:rFonts w:ascii="Arial" w:eastAsia="Calibri" w:hAnsi="Arial" w:cs="Arial"/>
          <w:color w:val="666666"/>
          <w:lang w:val="nl-BE"/>
        </w:rPr>
        <w:t xml:space="preserve"> worden </w:t>
      </w:r>
      <w:r w:rsidRPr="00B54AA0">
        <w:rPr>
          <w:rFonts w:ascii="Arial" w:eastAsia="Calibri" w:hAnsi="Arial" w:cs="Arial"/>
          <w:b/>
          <w:color w:val="666666"/>
          <w:lang w:val="nl-BE"/>
        </w:rPr>
        <w:t>niet getest in de apotheek</w:t>
      </w:r>
      <w:r w:rsidRPr="00B54AA0">
        <w:rPr>
          <w:rFonts w:ascii="Arial" w:eastAsia="Calibri" w:hAnsi="Arial" w:cs="Arial"/>
          <w:color w:val="666666"/>
          <w:lang w:val="nl-BE"/>
        </w:rPr>
        <w:t>.</w:t>
      </w:r>
      <w:r w:rsidR="00944117" w:rsidRPr="00B54AA0">
        <w:rPr>
          <w:rFonts w:ascii="Arial" w:eastAsia="Calibri" w:hAnsi="Arial" w:cs="Arial"/>
          <w:color w:val="666666"/>
          <w:lang w:val="nl-BE"/>
        </w:rPr>
        <w:t xml:space="preserve"> </w:t>
      </w:r>
      <w:r w:rsidR="00944117" w:rsidRPr="00042728">
        <w:rPr>
          <w:rFonts w:ascii="Arial" w:eastAsia="Calibri" w:hAnsi="Arial" w:cs="Arial"/>
          <w:color w:val="666666"/>
          <w:lang w:val="nl-BE"/>
        </w:rPr>
        <w:t>Ouders</w:t>
      </w:r>
      <w:r w:rsidR="00B858F4" w:rsidRPr="00042728">
        <w:rPr>
          <w:rFonts w:ascii="Arial" w:eastAsia="Calibri" w:hAnsi="Arial" w:cs="Arial"/>
          <w:color w:val="666666"/>
          <w:lang w:val="nl-BE"/>
        </w:rPr>
        <w:t xml:space="preserve"> van symptomatische kinderen kunnen zich</w:t>
      </w:r>
      <w:r w:rsidR="00F9731A" w:rsidRPr="00042728">
        <w:rPr>
          <w:rFonts w:ascii="Arial" w:eastAsia="Calibri" w:hAnsi="Arial" w:cs="Arial"/>
          <w:color w:val="666666"/>
          <w:lang w:val="nl-BE"/>
        </w:rPr>
        <w:t xml:space="preserve"> niet laten testen in de apotheek als zijzelf asymptomatisch zijn of als ze geen deel uitmaken van een doorverwezen mogelijke clusterbesmetting.</w:t>
      </w:r>
      <w:r w:rsidR="00944117" w:rsidRPr="00042728">
        <w:rPr>
          <w:rFonts w:ascii="Arial" w:eastAsia="Calibri" w:hAnsi="Arial" w:cs="Arial"/>
          <w:color w:val="666666"/>
          <w:lang w:val="nl-BE"/>
        </w:rPr>
        <w:t xml:space="preserve"> Indien de ouders toch symptomen ontwikkelen in de volgende dagen kunnen zij zich wel laten testen in de apotheek. </w:t>
      </w:r>
      <w:r w:rsidR="00B858F4" w:rsidRPr="00042728">
        <w:rPr>
          <w:rFonts w:ascii="Arial" w:eastAsia="Calibri" w:hAnsi="Arial" w:cs="Arial"/>
          <w:color w:val="666666"/>
          <w:lang w:val="nl-BE"/>
        </w:rPr>
        <w:t>Voor meer informatie omtrent het kind en eventuele behandeling</w:t>
      </w:r>
      <w:r w:rsidR="00494BBA" w:rsidRPr="00042728">
        <w:rPr>
          <w:rFonts w:ascii="Arial" w:eastAsia="Calibri" w:hAnsi="Arial" w:cs="Arial"/>
          <w:color w:val="666666"/>
          <w:lang w:val="nl-BE"/>
        </w:rPr>
        <w:t xml:space="preserve"> en</w:t>
      </w:r>
      <w:r w:rsidR="00B858F4" w:rsidRPr="00042728">
        <w:rPr>
          <w:rFonts w:ascii="Arial" w:eastAsia="Calibri" w:hAnsi="Arial" w:cs="Arial"/>
          <w:color w:val="666666"/>
          <w:lang w:val="nl-BE"/>
        </w:rPr>
        <w:t xml:space="preserve"> testing verwijzen apotheken door naar de </w:t>
      </w:r>
      <w:r w:rsidR="00494BBA" w:rsidRPr="00042728">
        <w:rPr>
          <w:rFonts w:ascii="Arial" w:eastAsia="Calibri" w:hAnsi="Arial" w:cs="Arial"/>
          <w:color w:val="666666"/>
          <w:lang w:val="nl-BE"/>
        </w:rPr>
        <w:t>(huis)</w:t>
      </w:r>
      <w:r w:rsidR="00B858F4" w:rsidRPr="00042728">
        <w:rPr>
          <w:rFonts w:ascii="Arial" w:eastAsia="Calibri" w:hAnsi="Arial" w:cs="Arial"/>
          <w:color w:val="666666"/>
          <w:lang w:val="nl-BE"/>
        </w:rPr>
        <w:t>arts.</w:t>
      </w:r>
    </w:p>
    <w:p w14:paraId="010FDFCC" w14:textId="77777777" w:rsidR="00944117" w:rsidRPr="004E377D" w:rsidRDefault="00944117" w:rsidP="00A166A4">
      <w:pPr>
        <w:pStyle w:val="ListParagraph"/>
        <w:tabs>
          <w:tab w:val="left" w:pos="540"/>
        </w:tabs>
        <w:ind w:left="1080" w:right="-846"/>
        <w:rPr>
          <w:rFonts w:ascii="Arial" w:eastAsia="Calibri" w:hAnsi="Arial" w:cs="Arial"/>
          <w:strike/>
          <w:color w:val="666666"/>
          <w:lang w:val="nl-BE"/>
        </w:rPr>
      </w:pPr>
    </w:p>
    <w:p w14:paraId="77C9D1AE" w14:textId="41E6D27C" w:rsidR="00765BF6" w:rsidRPr="00FD64B4" w:rsidRDefault="00042728" w:rsidP="00042728">
      <w:pPr>
        <w:rPr>
          <w:rFonts w:ascii="Arial" w:eastAsia="Calibri" w:hAnsi="Arial" w:cs="Arial"/>
          <w:color w:val="666666"/>
          <w:lang w:val="nl-BE"/>
        </w:rPr>
      </w:pPr>
      <w:r w:rsidRPr="00FD64B4">
        <w:rPr>
          <w:rFonts w:ascii="Arial" w:eastAsia="Calibri" w:hAnsi="Arial" w:cs="Arial"/>
          <w:color w:val="666666"/>
          <w:lang w:val="nl-BE"/>
        </w:rPr>
        <w:t xml:space="preserve">Apotheken staan in contact me de </w:t>
      </w:r>
      <w:r w:rsidR="00B505A4" w:rsidRPr="00FD64B4">
        <w:rPr>
          <w:rFonts w:ascii="Arial" w:eastAsia="Calibri" w:hAnsi="Arial" w:cs="Arial"/>
          <w:color w:val="666666"/>
          <w:lang w:val="nl-BE"/>
        </w:rPr>
        <w:t>test</w:t>
      </w:r>
      <w:r w:rsidRPr="00FD64B4">
        <w:rPr>
          <w:rFonts w:ascii="Arial" w:eastAsia="Calibri" w:hAnsi="Arial" w:cs="Arial"/>
          <w:color w:val="666666"/>
          <w:lang w:val="nl-BE"/>
        </w:rPr>
        <w:t xml:space="preserve"> centra.</w:t>
      </w:r>
    </w:p>
    <w:p w14:paraId="3E870F6A" w14:textId="5E6724EE" w:rsidR="00765BF6" w:rsidRDefault="00765BF6" w:rsidP="00855446">
      <w:pPr>
        <w:pStyle w:val="ListParagraph"/>
        <w:rPr>
          <w:rFonts w:ascii="Arial" w:eastAsia="Calibri" w:hAnsi="Arial" w:cs="Arial"/>
          <w:color w:val="666666"/>
          <w:lang w:val="nl-BE"/>
        </w:rPr>
      </w:pPr>
    </w:p>
    <w:p w14:paraId="5244FB51" w14:textId="3B167DD5" w:rsidR="00A25036" w:rsidRPr="00722827" w:rsidRDefault="00A25036" w:rsidP="00565153">
      <w:pPr>
        <w:rPr>
          <w:color w:val="4472C4" w:themeColor="accent1"/>
          <w:lang w:val="nl-BE"/>
        </w:rPr>
        <w:sectPr w:rsidR="00A25036" w:rsidRPr="00722827" w:rsidSect="00F6056A">
          <w:headerReference w:type="default" r:id="rId20"/>
          <w:type w:val="continuous"/>
          <w:pgSz w:w="12240" w:h="15840"/>
          <w:pgMar w:top="1440" w:right="1440" w:bottom="1440" w:left="1440" w:header="720" w:footer="720" w:gutter="0"/>
          <w:cols w:space="720"/>
          <w:docGrid w:linePitch="360"/>
        </w:sectPr>
      </w:pPr>
    </w:p>
    <w:p w14:paraId="3B6A2D77" w14:textId="616A94E6" w:rsidR="00565153" w:rsidRDefault="00FD64B4" w:rsidP="00565153">
      <w:pPr>
        <w:rPr>
          <w:lang w:val="nl-BE"/>
        </w:rPr>
        <w:sectPr w:rsidR="00565153" w:rsidSect="001640DB">
          <w:headerReference w:type="default" r:id="rId21"/>
          <w:footerReference w:type="default" r:id="rId22"/>
          <w:pgSz w:w="15840" w:h="12240" w:orient="landscape"/>
          <w:pgMar w:top="1440" w:right="1440" w:bottom="1440" w:left="1440" w:header="720" w:footer="720" w:gutter="0"/>
          <w:cols w:space="720"/>
          <w:docGrid w:linePitch="360"/>
        </w:sectPr>
      </w:pPr>
      <w:r w:rsidRPr="00FD64B4">
        <w:lastRenderedPageBreak/>
        <w:drawing>
          <wp:anchor distT="0" distB="0" distL="114300" distR="114300" simplePos="0" relativeHeight="251680780" behindDoc="0" locked="0" layoutInCell="1" allowOverlap="1" wp14:anchorId="50DF220E" wp14:editId="14E61BA9">
            <wp:simplePos x="0" y="0"/>
            <wp:positionH relativeFrom="page">
              <wp:posOffset>792480</wp:posOffset>
            </wp:positionH>
            <wp:positionV relativeFrom="page">
              <wp:posOffset>845820</wp:posOffset>
            </wp:positionV>
            <wp:extent cx="9128760" cy="6858000"/>
            <wp:effectExtent l="19050" t="0" r="72390" b="0"/>
            <wp:wrapNone/>
            <wp:docPr id="20" name="Diagram 20">
              <a:extLst xmlns:a="http://schemas.openxmlformats.org/drawingml/2006/main">
                <a:ext uri="{FF2B5EF4-FFF2-40B4-BE49-F238E27FC236}">
                  <a16:creationId xmlns:a16="http://schemas.microsoft.com/office/drawing/2014/main" id="{BA6DCE03-B7E3-4904-A6FF-DA70E83A60C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26276A" w:rsidRPr="00C86900">
        <w:rPr>
          <w:noProof/>
          <w:color w:val="2B579A"/>
          <w:shd w:val="clear" w:color="auto" w:fill="E6E6E6"/>
          <w:lang w:val="nl-BE"/>
        </w:rPr>
        <mc:AlternateContent>
          <mc:Choice Requires="wps">
            <w:drawing>
              <wp:anchor distT="45720" distB="45720" distL="114300" distR="114300" simplePos="0" relativeHeight="251658241" behindDoc="0" locked="0" layoutInCell="1" allowOverlap="1" wp14:anchorId="212FC18A" wp14:editId="321C5576">
                <wp:simplePos x="0" y="0"/>
                <wp:positionH relativeFrom="column">
                  <wp:posOffset>686072</wp:posOffset>
                </wp:positionH>
                <wp:positionV relativeFrom="paragraph">
                  <wp:posOffset>-465183</wp:posOffset>
                </wp:positionV>
                <wp:extent cx="7151642" cy="3714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642" cy="371475"/>
                        </a:xfrm>
                        <a:prstGeom prst="rect">
                          <a:avLst/>
                        </a:prstGeom>
                        <a:solidFill>
                          <a:srgbClr val="FFFFFF"/>
                        </a:solidFill>
                        <a:ln w="9525">
                          <a:noFill/>
                          <a:miter lim="800000"/>
                          <a:headEnd/>
                          <a:tailEnd/>
                        </a:ln>
                      </wps:spPr>
                      <wps:txbx>
                        <w:txbxContent>
                          <w:p w14:paraId="762FA0AF" w14:textId="7B19312B" w:rsidR="00FD64B4" w:rsidRPr="00065FAC" w:rsidRDefault="00FD64B4" w:rsidP="00640A30">
                            <w:pPr>
                              <w:pStyle w:val="1APB"/>
                              <w:rPr>
                                <w:lang w:val="nl-BE"/>
                              </w:rPr>
                            </w:pPr>
                            <w:bookmarkStart w:id="15" w:name="_Toc60995863"/>
                            <w:bookmarkStart w:id="16" w:name="_Toc65753333"/>
                            <w:r w:rsidRPr="00065FAC">
                              <w:rPr>
                                <w:lang w:val="nl-BE"/>
                              </w:rPr>
                              <w:t>Flowchart symptomatische patiënten in de apotheek (</w:t>
                            </w:r>
                            <w:r>
                              <w:rPr>
                                <w:lang w:val="nl-BE"/>
                              </w:rPr>
                              <w:t>≥</w:t>
                            </w:r>
                            <w:r w:rsidRPr="00065FAC">
                              <w:rPr>
                                <w:lang w:val="nl-BE"/>
                              </w:rPr>
                              <w:t xml:space="preserve"> 6 jaar)</w:t>
                            </w:r>
                            <w:bookmarkEnd w:id="16"/>
                            <w:r w:rsidRPr="00065FAC">
                              <w:rPr>
                                <w:lang w:val="nl-BE"/>
                              </w:rPr>
                              <w:t xml:space="preserve"> </w:t>
                            </w:r>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FC18A" id="_x0000_t202" coordsize="21600,21600" o:spt="202" path="m,l,21600r21600,l21600,xe">
                <v:stroke joinstyle="miter"/>
                <v:path gradientshapeok="t" o:connecttype="rect"/>
              </v:shapetype>
              <v:shape id="Text Box 2" o:spid="_x0000_s1026" type="#_x0000_t202" style="position:absolute;margin-left:54pt;margin-top:-36.65pt;width:563.1pt;height:29.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" stroked="f">
                <v:textbox>
                  <w:txbxContent>
                    <w:p w14:paraId="762FA0AF" w14:textId="7B19312B" w:rsidR="00FD64B4" w:rsidRPr="00065FAC" w:rsidRDefault="00FD64B4" w:rsidP="00640A30">
                      <w:pPr>
                        <w:pStyle w:val="1APB"/>
                        <w:rPr>
                          <w:lang w:val="nl-BE"/>
                        </w:rPr>
                      </w:pPr>
                      <w:bookmarkStart w:id="17" w:name="_Toc60995863"/>
                      <w:bookmarkStart w:id="18" w:name="_Toc65753333"/>
                      <w:r w:rsidRPr="00065FAC">
                        <w:rPr>
                          <w:lang w:val="nl-BE"/>
                        </w:rPr>
                        <w:t>Flowchart symptomatische patiënten in de apotheek (</w:t>
                      </w:r>
                      <w:r>
                        <w:rPr>
                          <w:lang w:val="nl-BE"/>
                        </w:rPr>
                        <w:t>≥</w:t>
                      </w:r>
                      <w:r w:rsidRPr="00065FAC">
                        <w:rPr>
                          <w:lang w:val="nl-BE"/>
                        </w:rPr>
                        <w:t xml:space="preserve"> 6 jaar)</w:t>
                      </w:r>
                      <w:bookmarkEnd w:id="18"/>
                      <w:r w:rsidRPr="00065FAC">
                        <w:rPr>
                          <w:lang w:val="nl-BE"/>
                        </w:rPr>
                        <w:t xml:space="preserve"> </w:t>
                      </w:r>
                      <w:bookmarkEnd w:id="17"/>
                    </w:p>
                  </w:txbxContent>
                </v:textbox>
              </v:shape>
            </w:pict>
          </mc:Fallback>
        </mc:AlternateContent>
      </w:r>
    </w:p>
    <w:p w14:paraId="2E48F7A1" w14:textId="3D0F87B7" w:rsidR="000D79BE" w:rsidRPr="00414B71" w:rsidRDefault="00414B71" w:rsidP="00992DB3">
      <w:pPr>
        <w:pStyle w:val="0APB"/>
        <w:rPr>
          <w:lang w:val="nl-BE"/>
        </w:rPr>
      </w:pPr>
      <w:bookmarkStart w:id="19" w:name="_Toc65753334"/>
      <w:r w:rsidRPr="00414B71">
        <w:rPr>
          <w:lang w:val="nl-BE"/>
        </w:rPr>
        <w:lastRenderedPageBreak/>
        <w:t>Kwaliteitsv</w:t>
      </w:r>
      <w:r>
        <w:rPr>
          <w:lang w:val="nl-BE"/>
        </w:rPr>
        <w:t>ereisten fysieke apotheek</w:t>
      </w:r>
      <w:bookmarkEnd w:id="19"/>
    </w:p>
    <w:p w14:paraId="38ED53AC" w14:textId="77777777" w:rsidR="00E96DD3" w:rsidRDefault="00E96DD3" w:rsidP="008A40A7">
      <w:pPr>
        <w:ind w:right="-846"/>
        <w:rPr>
          <w:rFonts w:ascii="Arial" w:eastAsia="Calibri" w:hAnsi="Arial" w:cs="Arial"/>
          <w:color w:val="666666"/>
          <w:lang w:val="nl-BE"/>
        </w:rPr>
      </w:pPr>
    </w:p>
    <w:p w14:paraId="461541A3" w14:textId="77777777" w:rsidR="004E377D" w:rsidRDefault="000D79BE" w:rsidP="008A40A7">
      <w:pPr>
        <w:ind w:right="-846"/>
        <w:rPr>
          <w:rFonts w:ascii="Arial" w:eastAsia="Calibri" w:hAnsi="Arial" w:cs="Arial"/>
          <w:color w:val="666666"/>
          <w:lang w:val="nl-BE"/>
        </w:rPr>
      </w:pPr>
      <w:r w:rsidRPr="00B54AA0">
        <w:rPr>
          <w:rFonts w:ascii="Arial" w:eastAsia="Calibri" w:hAnsi="Arial" w:cs="Arial"/>
          <w:color w:val="666666"/>
          <w:lang w:val="nl-BE"/>
        </w:rPr>
        <w:t>Elke apotheek heeft steeds de vrijheid om te besliss</w:t>
      </w:r>
      <w:r w:rsidR="25613577" w:rsidRPr="00B54AA0">
        <w:rPr>
          <w:rFonts w:ascii="Arial" w:eastAsia="Calibri" w:hAnsi="Arial" w:cs="Arial"/>
          <w:color w:val="666666"/>
          <w:lang w:val="nl-BE"/>
        </w:rPr>
        <w:t>en</w:t>
      </w:r>
      <w:r w:rsidRPr="00B54AA0">
        <w:rPr>
          <w:rFonts w:ascii="Arial" w:eastAsia="Calibri" w:hAnsi="Arial" w:cs="Arial"/>
          <w:color w:val="666666"/>
          <w:lang w:val="nl-BE"/>
        </w:rPr>
        <w:t xml:space="preserve"> deze testing te organiseren of niet. Deelnemen aan deze testing kan ook enkel indien de apotheek kan garanderen dat dit voldoende kwalitatief gebeurt en de normale flow van de apotheek op geen enkel moment in gedrang komt.</w:t>
      </w:r>
      <w:r w:rsidR="004E377D">
        <w:rPr>
          <w:rFonts w:ascii="Arial" w:eastAsia="Calibri" w:hAnsi="Arial" w:cs="Arial"/>
          <w:color w:val="666666"/>
          <w:lang w:val="nl-BE"/>
        </w:rPr>
        <w:t xml:space="preserve"> </w:t>
      </w:r>
    </w:p>
    <w:p w14:paraId="3B648642" w14:textId="4C533AEA" w:rsidR="000D79BE" w:rsidRPr="008A40A7" w:rsidRDefault="004E377D" w:rsidP="008A40A7">
      <w:pPr>
        <w:ind w:right="-846"/>
        <w:rPr>
          <w:rFonts w:ascii="Arial" w:eastAsia="Calibri" w:hAnsi="Arial" w:cs="Arial"/>
          <w:color w:val="666666"/>
          <w:lang w:val="nl-BE"/>
        </w:rPr>
      </w:pPr>
      <w:r w:rsidRPr="00FD64B4">
        <w:rPr>
          <w:rFonts w:ascii="Arial" w:eastAsia="Calibri" w:hAnsi="Arial" w:cs="Arial"/>
          <w:color w:val="666666"/>
          <w:lang w:val="nl-BE"/>
        </w:rPr>
        <w:t>Apotheken die dergelijke dienst willen aanbieden</w:t>
      </w:r>
      <w:r w:rsidR="00042728" w:rsidRPr="00FD64B4">
        <w:rPr>
          <w:rFonts w:ascii="Arial" w:eastAsia="Calibri" w:hAnsi="Arial" w:cs="Arial"/>
          <w:color w:val="666666"/>
          <w:lang w:val="nl-BE"/>
        </w:rPr>
        <w:t xml:space="preserve"> doen dit in nauwe samenwerking met lokale artsen en </w:t>
      </w:r>
      <w:r w:rsidR="00B505A4" w:rsidRPr="00FD64B4">
        <w:rPr>
          <w:rFonts w:ascii="Arial" w:eastAsia="Calibri" w:hAnsi="Arial" w:cs="Arial"/>
          <w:color w:val="666666"/>
          <w:lang w:val="nl-BE"/>
        </w:rPr>
        <w:t>test</w:t>
      </w:r>
      <w:r w:rsidR="00042728" w:rsidRPr="00FD64B4">
        <w:rPr>
          <w:rFonts w:ascii="Arial" w:eastAsia="Calibri" w:hAnsi="Arial" w:cs="Arial"/>
          <w:color w:val="666666"/>
          <w:lang w:val="nl-BE"/>
        </w:rPr>
        <w:t xml:space="preserve"> centra.</w:t>
      </w:r>
    </w:p>
    <w:p w14:paraId="7DFAC907" w14:textId="2A2346F3" w:rsidR="00FF0A93" w:rsidRPr="004E377D" w:rsidRDefault="006747E9" w:rsidP="00A25417">
      <w:pPr>
        <w:pStyle w:val="1APB"/>
        <w:rPr>
          <w:lang w:val="nl-BE"/>
        </w:rPr>
      </w:pPr>
      <w:bookmarkStart w:id="20" w:name="_Toc60995871"/>
      <w:bookmarkStart w:id="21" w:name="_Toc65753335"/>
      <w:r w:rsidRPr="004E377D">
        <w:rPr>
          <w:lang w:val="nl-BE"/>
        </w:rPr>
        <w:t>Testlocatie</w:t>
      </w:r>
      <w:bookmarkEnd w:id="20"/>
      <w:bookmarkEnd w:id="21"/>
    </w:p>
    <w:p w14:paraId="0372C517" w14:textId="2E6DAA75" w:rsidR="00C74683" w:rsidRDefault="006747E9" w:rsidP="00C972F8">
      <w:pPr>
        <w:pStyle w:val="ListParagraph"/>
        <w:numPr>
          <w:ilvl w:val="0"/>
          <w:numId w:val="21"/>
        </w:numPr>
        <w:ind w:left="360" w:right="-846"/>
        <w:rPr>
          <w:rFonts w:ascii="Arial" w:eastAsia="Calibri" w:hAnsi="Arial" w:cs="Arial"/>
          <w:color w:val="666666"/>
          <w:lang w:val="nl-BE"/>
        </w:rPr>
      </w:pPr>
      <w:r w:rsidRPr="00B54AA0">
        <w:rPr>
          <w:rFonts w:ascii="Arial" w:eastAsia="Calibri" w:hAnsi="Arial" w:cs="Arial"/>
          <w:color w:val="666666"/>
          <w:lang w:val="nl-BE"/>
        </w:rPr>
        <w:t xml:space="preserve">Het uitvoeren en verwerken van de test dient in een </w:t>
      </w:r>
      <w:r w:rsidR="00914E74">
        <w:rPr>
          <w:rFonts w:ascii="Arial" w:eastAsia="Calibri" w:hAnsi="Arial" w:cs="Arial"/>
          <w:color w:val="666666"/>
          <w:lang w:val="nl-BE"/>
        </w:rPr>
        <w:t>‘</w:t>
      </w:r>
      <w:r w:rsidRPr="001E55EB">
        <w:rPr>
          <w:rFonts w:ascii="Arial" w:eastAsia="Calibri" w:hAnsi="Arial" w:cs="Arial"/>
          <w:b/>
          <w:color w:val="666666"/>
          <w:lang w:val="nl-BE"/>
        </w:rPr>
        <w:t>afzonderlijke ruimte</w:t>
      </w:r>
      <w:r w:rsidR="00914E74">
        <w:rPr>
          <w:rFonts w:ascii="Arial" w:eastAsia="Calibri" w:hAnsi="Arial" w:cs="Arial"/>
          <w:b/>
          <w:color w:val="666666"/>
          <w:lang w:val="nl-BE"/>
        </w:rPr>
        <w:t>’</w:t>
      </w:r>
      <w:r w:rsidRPr="00B54AA0">
        <w:rPr>
          <w:rFonts w:ascii="Arial" w:eastAsia="Calibri" w:hAnsi="Arial" w:cs="Arial"/>
          <w:color w:val="666666"/>
          <w:lang w:val="nl-BE"/>
        </w:rPr>
        <w:t xml:space="preserve"> te gebeuren. </w:t>
      </w:r>
      <w:r w:rsidR="00FF0A93" w:rsidRPr="00B54AA0">
        <w:rPr>
          <w:rFonts w:ascii="Arial" w:eastAsia="Calibri" w:hAnsi="Arial" w:cs="Arial"/>
          <w:color w:val="666666"/>
          <w:lang w:val="nl-BE"/>
        </w:rPr>
        <w:t xml:space="preserve">Het is </w:t>
      </w:r>
      <w:r w:rsidR="00934AE0" w:rsidRPr="00B54AA0">
        <w:rPr>
          <w:rFonts w:ascii="Arial" w:eastAsia="Calibri" w:hAnsi="Arial" w:cs="Arial"/>
          <w:color w:val="666666"/>
          <w:lang w:val="nl-BE"/>
        </w:rPr>
        <w:t xml:space="preserve">dus </w:t>
      </w:r>
      <w:r w:rsidR="00FF0A93" w:rsidRPr="00B54AA0">
        <w:rPr>
          <w:rFonts w:ascii="Arial" w:eastAsia="Calibri" w:hAnsi="Arial" w:cs="Arial"/>
          <w:color w:val="666666"/>
          <w:lang w:val="nl-BE"/>
        </w:rPr>
        <w:t xml:space="preserve">noodzakelijk dat de apotheek een </w:t>
      </w:r>
      <w:r w:rsidR="003C3C86" w:rsidRPr="00B54AA0">
        <w:rPr>
          <w:rFonts w:ascii="Arial" w:eastAsia="Calibri" w:hAnsi="Arial" w:cs="Arial"/>
          <w:color w:val="666666"/>
          <w:lang w:val="nl-BE"/>
        </w:rPr>
        <w:t>afgescheiden</w:t>
      </w:r>
      <w:r w:rsidR="00FF0A93" w:rsidRPr="00B54AA0">
        <w:rPr>
          <w:rFonts w:ascii="Arial" w:eastAsia="Calibri" w:hAnsi="Arial" w:cs="Arial"/>
          <w:color w:val="666666"/>
          <w:lang w:val="nl-BE"/>
        </w:rPr>
        <w:t xml:space="preserve"> ruimte heeft of </w:t>
      </w:r>
      <w:r w:rsidRPr="00B54AA0">
        <w:rPr>
          <w:rFonts w:ascii="Arial" w:eastAsia="Calibri" w:hAnsi="Arial" w:cs="Arial"/>
          <w:color w:val="666666"/>
          <w:lang w:val="nl-BE"/>
        </w:rPr>
        <w:t xml:space="preserve">deze </w:t>
      </w:r>
      <w:r w:rsidR="00FF0A93" w:rsidRPr="00B54AA0">
        <w:rPr>
          <w:rFonts w:ascii="Arial" w:eastAsia="Calibri" w:hAnsi="Arial" w:cs="Arial"/>
          <w:color w:val="666666"/>
          <w:lang w:val="nl-BE"/>
        </w:rPr>
        <w:t>kan creëren</w:t>
      </w:r>
      <w:r w:rsidR="008354CD" w:rsidRPr="00B54AA0">
        <w:rPr>
          <w:rFonts w:ascii="Arial" w:eastAsia="Calibri" w:hAnsi="Arial" w:cs="Arial"/>
          <w:color w:val="666666"/>
          <w:lang w:val="nl-BE"/>
        </w:rPr>
        <w:t xml:space="preserve">. </w:t>
      </w:r>
    </w:p>
    <w:p w14:paraId="4143D8FB" w14:textId="77777777" w:rsidR="00C74683" w:rsidRDefault="00C74683" w:rsidP="00A608F4">
      <w:pPr>
        <w:pStyle w:val="ListParagraph"/>
        <w:ind w:left="360" w:right="-846"/>
        <w:rPr>
          <w:rFonts w:ascii="Arial" w:eastAsia="Calibri" w:hAnsi="Arial" w:cs="Arial"/>
          <w:color w:val="666666"/>
          <w:lang w:val="nl-BE"/>
        </w:rPr>
      </w:pPr>
    </w:p>
    <w:p w14:paraId="11BEDBBF" w14:textId="64FFB807" w:rsidR="00914E74" w:rsidRPr="00A608F4" w:rsidRDefault="008354CD" w:rsidP="00C972F8">
      <w:pPr>
        <w:pStyle w:val="ListParagraph"/>
        <w:numPr>
          <w:ilvl w:val="1"/>
          <w:numId w:val="21"/>
        </w:numPr>
        <w:ind w:right="-846"/>
        <w:rPr>
          <w:rFonts w:ascii="Arial" w:eastAsia="Calibri" w:hAnsi="Arial" w:cs="Arial"/>
          <w:color w:val="666666"/>
          <w:lang w:val="nl-BE"/>
        </w:rPr>
      </w:pPr>
      <w:r w:rsidRPr="0062122F">
        <w:rPr>
          <w:rFonts w:ascii="Arial" w:eastAsia="Calibri" w:hAnsi="Arial" w:cs="Arial"/>
          <w:color w:val="666666"/>
          <w:lang w:val="nl-BE"/>
        </w:rPr>
        <w:t>S</w:t>
      </w:r>
      <w:r w:rsidR="00FF0A93" w:rsidRPr="0062122F">
        <w:rPr>
          <w:rFonts w:ascii="Arial" w:eastAsia="Calibri" w:hAnsi="Arial" w:cs="Arial"/>
          <w:color w:val="666666"/>
          <w:lang w:val="nl-BE"/>
        </w:rPr>
        <w:t xml:space="preserve">inds </w:t>
      </w:r>
      <w:r w:rsidR="0005225E" w:rsidRPr="0062122F">
        <w:rPr>
          <w:rFonts w:ascii="Arial" w:eastAsia="Calibri" w:hAnsi="Arial" w:cs="Arial"/>
          <w:color w:val="666666"/>
          <w:lang w:val="nl-BE"/>
        </w:rPr>
        <w:t>1/1/</w:t>
      </w:r>
      <w:r w:rsidR="00FF0A93" w:rsidRPr="0062122F">
        <w:rPr>
          <w:rFonts w:ascii="Arial" w:eastAsia="Calibri" w:hAnsi="Arial" w:cs="Arial"/>
          <w:color w:val="666666"/>
          <w:lang w:val="nl-BE"/>
        </w:rPr>
        <w:t>201</w:t>
      </w:r>
      <w:r w:rsidR="00C52E00" w:rsidRPr="0062122F">
        <w:rPr>
          <w:rFonts w:ascii="Arial" w:eastAsia="Calibri" w:hAnsi="Arial" w:cs="Arial"/>
          <w:color w:val="666666"/>
          <w:lang w:val="nl-BE"/>
        </w:rPr>
        <w:t>0</w:t>
      </w:r>
      <w:r w:rsidR="00FF0A93" w:rsidRPr="0062122F">
        <w:rPr>
          <w:rFonts w:ascii="Arial" w:eastAsia="Calibri" w:hAnsi="Arial" w:cs="Arial"/>
          <w:color w:val="666666"/>
          <w:lang w:val="nl-BE"/>
        </w:rPr>
        <w:t xml:space="preserve"> is het bij </w:t>
      </w:r>
      <w:r w:rsidR="0005225E" w:rsidRPr="0062122F">
        <w:rPr>
          <w:rFonts w:ascii="Arial" w:eastAsia="Calibri" w:hAnsi="Arial" w:cs="Arial"/>
          <w:color w:val="666666"/>
          <w:lang w:val="nl-BE"/>
        </w:rPr>
        <w:t xml:space="preserve">K.B. </w:t>
      </w:r>
      <w:r w:rsidR="003C3C86" w:rsidRPr="0062122F">
        <w:rPr>
          <w:rFonts w:ascii="Arial" w:eastAsia="Calibri" w:hAnsi="Arial" w:cs="Arial"/>
          <w:color w:val="666666"/>
          <w:lang w:val="nl-BE"/>
        </w:rPr>
        <w:t>(</w:t>
      </w:r>
      <w:r w:rsidR="0005225E" w:rsidRPr="0062122F">
        <w:rPr>
          <w:rFonts w:ascii="Arial" w:eastAsia="Calibri" w:hAnsi="Arial" w:cs="Arial"/>
          <w:color w:val="666666"/>
          <w:lang w:val="nl-BE"/>
        </w:rPr>
        <w:t>Koninklijk besluit van 21 januari 2009 houdende onderrichtingen voor de apothekers</w:t>
      </w:r>
      <w:r w:rsidR="003C3C86" w:rsidRPr="0062122F">
        <w:rPr>
          <w:rFonts w:ascii="Arial" w:eastAsia="Calibri" w:hAnsi="Arial" w:cs="Arial"/>
          <w:color w:val="666666"/>
          <w:lang w:val="nl-BE"/>
        </w:rPr>
        <w:t>)</w:t>
      </w:r>
      <w:r w:rsidR="00FF0A93" w:rsidRPr="0062122F">
        <w:rPr>
          <w:rFonts w:ascii="Arial" w:eastAsia="Calibri" w:hAnsi="Arial" w:cs="Arial"/>
          <w:color w:val="666666"/>
          <w:lang w:val="nl-BE"/>
        </w:rPr>
        <w:t xml:space="preserve"> verplicht dat elke apotheek een </w:t>
      </w:r>
      <w:r w:rsidR="001B1F20" w:rsidRPr="0062122F">
        <w:rPr>
          <w:rFonts w:ascii="Arial" w:eastAsia="Calibri" w:hAnsi="Arial" w:cs="Arial"/>
          <w:color w:val="666666"/>
          <w:lang w:val="nl-BE"/>
        </w:rPr>
        <w:t>afgebakende plaats</w:t>
      </w:r>
      <w:r w:rsidR="00FF0A93" w:rsidRPr="0062122F">
        <w:rPr>
          <w:rFonts w:ascii="Arial" w:eastAsia="Calibri" w:hAnsi="Arial" w:cs="Arial"/>
          <w:color w:val="666666"/>
          <w:lang w:val="nl-BE"/>
        </w:rPr>
        <w:t xml:space="preserve"> heeft waar farmaceutische zorggesprekken kunnen plaatsvinden</w:t>
      </w:r>
      <w:r w:rsidR="00950FE7" w:rsidRPr="0062122F">
        <w:rPr>
          <w:rFonts w:ascii="Arial" w:eastAsia="Calibri" w:hAnsi="Arial" w:cs="Arial"/>
          <w:color w:val="666666"/>
          <w:lang w:val="nl-BE"/>
        </w:rPr>
        <w:t>, het gaat om “</w:t>
      </w:r>
      <w:r w:rsidR="008E1E86" w:rsidRPr="0062122F">
        <w:rPr>
          <w:rFonts w:ascii="Arial" w:eastAsia="Calibri" w:hAnsi="Arial" w:cs="Arial"/>
          <w:color w:val="666666"/>
          <w:lang w:val="nl-BE"/>
        </w:rPr>
        <w:t xml:space="preserve">een daartoe voorziene ruimte </w:t>
      </w:r>
      <w:r w:rsidR="00950FE7" w:rsidRPr="0062122F">
        <w:rPr>
          <w:rFonts w:ascii="Arial" w:eastAsia="Calibri" w:hAnsi="Arial" w:cs="Arial"/>
          <w:color w:val="666666"/>
          <w:lang w:val="nl-BE"/>
        </w:rPr>
        <w:t xml:space="preserve">waar </w:t>
      </w:r>
      <w:r w:rsidR="008E1E86" w:rsidRPr="0062122F">
        <w:rPr>
          <w:rFonts w:ascii="Arial" w:eastAsia="Calibri" w:hAnsi="Arial" w:cs="Arial"/>
          <w:color w:val="666666"/>
          <w:lang w:val="nl-BE"/>
        </w:rPr>
        <w:t>een vertrouwelijk gesprek</w:t>
      </w:r>
      <w:r w:rsidR="00950FE7" w:rsidRPr="0062122F">
        <w:rPr>
          <w:rFonts w:ascii="Arial" w:eastAsia="Calibri" w:hAnsi="Arial" w:cs="Arial"/>
          <w:color w:val="666666"/>
          <w:lang w:val="nl-BE"/>
        </w:rPr>
        <w:t xml:space="preserve"> kan gevoerd worden met de patiënt” (Punt F2 in de Gids Goede Officinale Farmaceutische Praktijken), bijlage 1 van het KB 21/01/2009)</w:t>
      </w:r>
      <w:r w:rsidR="00FF0A93" w:rsidRPr="0062122F">
        <w:rPr>
          <w:rFonts w:ascii="Arial" w:eastAsia="Calibri" w:hAnsi="Arial" w:cs="Arial"/>
          <w:color w:val="666666"/>
          <w:lang w:val="nl-BE"/>
        </w:rPr>
        <w:t>.</w:t>
      </w:r>
      <w:r w:rsidRPr="00C74683">
        <w:rPr>
          <w:rFonts w:ascii="Arial" w:eastAsia="Calibri" w:hAnsi="Arial" w:cs="Arial"/>
          <w:color w:val="666666"/>
          <w:lang w:val="nl-BE"/>
        </w:rPr>
        <w:t xml:space="preserve"> </w:t>
      </w:r>
      <w:r w:rsidR="001B1F20" w:rsidRPr="00C74683">
        <w:rPr>
          <w:rFonts w:ascii="Arial" w:eastAsia="Calibri" w:hAnsi="Arial" w:cs="Arial"/>
          <w:color w:val="666666"/>
          <w:lang w:val="nl-BE"/>
        </w:rPr>
        <w:t>Indien hiervoor geschikt, kan d</w:t>
      </w:r>
      <w:r w:rsidRPr="00C74683">
        <w:rPr>
          <w:rFonts w:ascii="Arial" w:eastAsia="Calibri" w:hAnsi="Arial" w:cs="Arial"/>
          <w:color w:val="666666"/>
          <w:lang w:val="nl-BE"/>
        </w:rPr>
        <w:t>eze ruimte ook ingezet worden voor de testing.</w:t>
      </w:r>
      <w:r w:rsidR="003C3C86" w:rsidRPr="00C74683">
        <w:rPr>
          <w:rFonts w:ascii="Arial" w:eastAsia="Calibri" w:hAnsi="Arial" w:cs="Arial"/>
          <w:color w:val="666666"/>
          <w:lang w:val="nl-BE"/>
        </w:rPr>
        <w:t xml:space="preserve"> </w:t>
      </w:r>
    </w:p>
    <w:p w14:paraId="7A61B58E" w14:textId="2F621983" w:rsidR="00E87895" w:rsidRPr="00E87895" w:rsidRDefault="00914E74" w:rsidP="00C972F8">
      <w:pPr>
        <w:pStyle w:val="ListParagraph"/>
        <w:numPr>
          <w:ilvl w:val="1"/>
          <w:numId w:val="21"/>
        </w:numPr>
        <w:ind w:right="-846"/>
        <w:rPr>
          <w:rFonts w:ascii="Arial" w:eastAsia="Calibri" w:hAnsi="Arial" w:cs="Arial"/>
          <w:color w:val="666666"/>
          <w:lang w:val="nl-BE"/>
        </w:rPr>
      </w:pPr>
      <w:r w:rsidRPr="00914E74">
        <w:rPr>
          <w:rFonts w:ascii="Arial" w:eastAsia="Calibri" w:hAnsi="Arial" w:cs="Arial"/>
          <w:color w:val="666666"/>
          <w:lang w:val="nl-BE"/>
        </w:rPr>
        <w:t xml:space="preserve">Deze ‘ruimte’ kan een aparte kamer, bureau, gang, </w:t>
      </w:r>
      <w:r w:rsidR="00A608F4">
        <w:rPr>
          <w:rFonts w:ascii="Arial" w:eastAsia="Calibri" w:hAnsi="Arial" w:cs="Arial"/>
          <w:color w:val="666666"/>
          <w:lang w:val="nl-BE"/>
        </w:rPr>
        <w:t xml:space="preserve">afgebakende hoek in de apotheek, </w:t>
      </w:r>
      <w:r w:rsidRPr="00914E74">
        <w:rPr>
          <w:rFonts w:ascii="Arial" w:eastAsia="Calibri" w:hAnsi="Arial" w:cs="Arial"/>
          <w:color w:val="666666"/>
          <w:lang w:val="nl-BE"/>
        </w:rPr>
        <w:t>tent buiten de apotheek, container op de parking, aanpalende garagebox van de apotheek etc. zijn naargelang de individuele mogelijkheden.</w:t>
      </w:r>
    </w:p>
    <w:p w14:paraId="7CA3BB5E" w14:textId="77777777" w:rsidR="00E87895" w:rsidRPr="00E87895" w:rsidRDefault="00E87895" w:rsidP="00A608F4">
      <w:pPr>
        <w:pStyle w:val="ListParagraph"/>
        <w:ind w:right="-846"/>
        <w:rPr>
          <w:rFonts w:ascii="Arial" w:eastAsia="Calibri" w:hAnsi="Arial" w:cs="Arial"/>
          <w:color w:val="666666"/>
          <w:lang w:val="nl-BE"/>
        </w:rPr>
      </w:pPr>
    </w:p>
    <w:p w14:paraId="68D1AD24" w14:textId="03AFC1EF" w:rsidR="00A608F4" w:rsidRDefault="00E87895" w:rsidP="00C972F8">
      <w:pPr>
        <w:pStyle w:val="ListParagraph"/>
        <w:numPr>
          <w:ilvl w:val="0"/>
          <w:numId w:val="20"/>
        </w:numPr>
        <w:ind w:right="-846"/>
        <w:rPr>
          <w:rFonts w:ascii="Arial" w:eastAsia="Calibri" w:hAnsi="Arial" w:cs="Arial"/>
          <w:color w:val="666666"/>
          <w:lang w:val="nl-BE"/>
        </w:rPr>
      </w:pPr>
      <w:r w:rsidRPr="00A608F4">
        <w:rPr>
          <w:rFonts w:ascii="Arial" w:eastAsia="Calibri" w:hAnsi="Arial" w:cs="Arial"/>
          <w:b/>
          <w:color w:val="666666"/>
          <w:lang w:val="nl-BE"/>
        </w:rPr>
        <w:t>Elke patiënt</w:t>
      </w:r>
      <w:r>
        <w:rPr>
          <w:rFonts w:ascii="Arial" w:eastAsia="Calibri" w:hAnsi="Arial" w:cs="Arial"/>
          <w:color w:val="666666"/>
          <w:lang w:val="nl-BE"/>
        </w:rPr>
        <w:t xml:space="preserve"> bevindt zicht steeds op </w:t>
      </w:r>
      <w:r w:rsidRPr="00A608F4">
        <w:rPr>
          <w:rFonts w:ascii="Arial" w:eastAsia="Calibri" w:hAnsi="Arial" w:cs="Arial"/>
          <w:b/>
          <w:color w:val="666666"/>
          <w:lang w:val="nl-BE"/>
        </w:rPr>
        <w:t>minimum 1.5 m</w:t>
      </w:r>
      <w:r>
        <w:rPr>
          <w:rFonts w:ascii="Arial" w:eastAsia="Calibri" w:hAnsi="Arial" w:cs="Arial"/>
          <w:color w:val="666666"/>
          <w:lang w:val="nl-BE"/>
        </w:rPr>
        <w:t xml:space="preserve"> van een andere patiënt.</w:t>
      </w:r>
      <w:r w:rsidR="00A608F4" w:rsidRPr="00A608F4">
        <w:rPr>
          <w:rFonts w:ascii="Arial" w:eastAsia="Calibri" w:hAnsi="Arial" w:cs="Arial"/>
          <w:color w:val="666666"/>
          <w:lang w:val="nl-BE"/>
        </w:rPr>
        <w:t xml:space="preserve"> </w:t>
      </w:r>
    </w:p>
    <w:p w14:paraId="08AF9624" w14:textId="77777777" w:rsidR="00E96DD3" w:rsidRDefault="00E96DD3" w:rsidP="00E96DD3">
      <w:pPr>
        <w:pStyle w:val="ListParagraph"/>
        <w:ind w:left="360" w:right="-846"/>
        <w:rPr>
          <w:rFonts w:ascii="Arial" w:eastAsia="Calibri" w:hAnsi="Arial" w:cs="Arial"/>
          <w:color w:val="666666"/>
          <w:lang w:val="nl-BE"/>
        </w:rPr>
      </w:pPr>
    </w:p>
    <w:p w14:paraId="19DD01F9" w14:textId="6FE67537" w:rsidR="00E87895" w:rsidRPr="00A608F4" w:rsidRDefault="00A608F4" w:rsidP="00C972F8">
      <w:pPr>
        <w:pStyle w:val="ListParagraph"/>
        <w:numPr>
          <w:ilvl w:val="0"/>
          <w:numId w:val="20"/>
        </w:numPr>
        <w:ind w:right="-846"/>
        <w:rPr>
          <w:rFonts w:ascii="Arial" w:eastAsia="Calibri" w:hAnsi="Arial" w:cs="Arial"/>
          <w:color w:val="666666"/>
          <w:lang w:val="nl-BE"/>
        </w:rPr>
      </w:pPr>
      <w:bookmarkStart w:id="22" w:name="_Hlk61606596"/>
      <w:r w:rsidRPr="00B54AA0">
        <w:rPr>
          <w:rFonts w:ascii="Arial" w:eastAsia="Calibri" w:hAnsi="Arial" w:cs="Arial"/>
          <w:color w:val="666666"/>
          <w:lang w:val="nl-BE"/>
        </w:rPr>
        <w:t xml:space="preserve">Apotheken afficheren hoeveel patiënten maximaal aanwezig mogen zijn in de apotheek in functie van de oppervlakte. Wachtrijen moeten ten alle tijden beperkt of vermeden worden. </w:t>
      </w:r>
    </w:p>
    <w:bookmarkEnd w:id="22"/>
    <w:p w14:paraId="7C47699E" w14:textId="77777777" w:rsidR="00E96DD3" w:rsidRDefault="00E96DD3" w:rsidP="00E96DD3">
      <w:pPr>
        <w:pStyle w:val="ListParagraph"/>
        <w:ind w:left="360" w:right="-846"/>
        <w:rPr>
          <w:rFonts w:ascii="Arial" w:eastAsia="Calibri" w:hAnsi="Arial" w:cs="Arial"/>
          <w:color w:val="666666"/>
          <w:lang w:val="nl-BE"/>
        </w:rPr>
      </w:pPr>
    </w:p>
    <w:p w14:paraId="4DA9EC51" w14:textId="5B2B8D77" w:rsidR="00E87895" w:rsidRDefault="00E87895" w:rsidP="00C972F8">
      <w:pPr>
        <w:pStyle w:val="ListParagraph"/>
        <w:numPr>
          <w:ilvl w:val="0"/>
          <w:numId w:val="21"/>
        </w:numPr>
        <w:ind w:left="360" w:right="-846"/>
        <w:rPr>
          <w:rFonts w:ascii="Arial" w:eastAsia="Calibri" w:hAnsi="Arial" w:cs="Arial"/>
          <w:color w:val="666666"/>
          <w:lang w:val="nl-BE"/>
        </w:rPr>
      </w:pPr>
      <w:r>
        <w:rPr>
          <w:rFonts w:ascii="Arial" w:eastAsia="Calibri" w:hAnsi="Arial" w:cs="Arial"/>
          <w:color w:val="666666"/>
          <w:lang w:val="nl-BE"/>
        </w:rPr>
        <w:t xml:space="preserve">De </w:t>
      </w:r>
      <w:r w:rsidRPr="00A608F4">
        <w:rPr>
          <w:rFonts w:ascii="Arial" w:eastAsia="Calibri" w:hAnsi="Arial" w:cs="Arial"/>
          <w:b/>
          <w:color w:val="666666"/>
          <w:lang w:val="nl-BE"/>
        </w:rPr>
        <w:t>patiënt die getest wordt</w:t>
      </w:r>
      <w:r>
        <w:rPr>
          <w:rFonts w:ascii="Arial" w:eastAsia="Calibri" w:hAnsi="Arial" w:cs="Arial"/>
          <w:color w:val="666666"/>
          <w:lang w:val="nl-BE"/>
        </w:rPr>
        <w:t xml:space="preserve"> in de </w:t>
      </w:r>
      <w:r w:rsidR="00A608F4">
        <w:rPr>
          <w:rFonts w:ascii="Arial" w:eastAsia="Calibri" w:hAnsi="Arial" w:cs="Arial"/>
          <w:color w:val="666666"/>
          <w:lang w:val="nl-BE"/>
        </w:rPr>
        <w:t>‘</w:t>
      </w:r>
      <w:r>
        <w:rPr>
          <w:rFonts w:ascii="Arial" w:eastAsia="Calibri" w:hAnsi="Arial" w:cs="Arial"/>
          <w:color w:val="666666"/>
          <w:lang w:val="nl-BE"/>
        </w:rPr>
        <w:t>testruimte</w:t>
      </w:r>
      <w:r w:rsidR="00A608F4">
        <w:rPr>
          <w:rFonts w:ascii="Arial" w:eastAsia="Calibri" w:hAnsi="Arial" w:cs="Arial"/>
          <w:color w:val="666666"/>
          <w:lang w:val="nl-BE"/>
        </w:rPr>
        <w:t>’</w:t>
      </w:r>
      <w:r>
        <w:rPr>
          <w:rFonts w:ascii="Arial" w:eastAsia="Calibri" w:hAnsi="Arial" w:cs="Arial"/>
          <w:color w:val="666666"/>
          <w:lang w:val="nl-BE"/>
        </w:rPr>
        <w:t xml:space="preserve"> bevindt zich steeds </w:t>
      </w:r>
      <w:r w:rsidRPr="00A608F4">
        <w:rPr>
          <w:rFonts w:ascii="Arial" w:eastAsia="Calibri" w:hAnsi="Arial" w:cs="Arial"/>
          <w:b/>
          <w:color w:val="666666"/>
          <w:lang w:val="nl-BE"/>
        </w:rPr>
        <w:t>minimum 2 m</w:t>
      </w:r>
      <w:r>
        <w:rPr>
          <w:rFonts w:ascii="Arial" w:eastAsia="Calibri" w:hAnsi="Arial" w:cs="Arial"/>
          <w:color w:val="666666"/>
          <w:lang w:val="nl-BE"/>
        </w:rPr>
        <w:t xml:space="preserve"> van </w:t>
      </w:r>
      <w:r w:rsidR="00333407">
        <w:rPr>
          <w:rFonts w:ascii="Arial" w:eastAsia="Calibri" w:hAnsi="Arial" w:cs="Arial"/>
          <w:color w:val="666666"/>
          <w:lang w:val="nl-BE"/>
        </w:rPr>
        <w:t>alle</w:t>
      </w:r>
      <w:r>
        <w:rPr>
          <w:rFonts w:ascii="Arial" w:eastAsia="Calibri" w:hAnsi="Arial" w:cs="Arial"/>
          <w:color w:val="666666"/>
          <w:lang w:val="nl-BE"/>
        </w:rPr>
        <w:t xml:space="preserve"> andere patiënten.</w:t>
      </w:r>
    </w:p>
    <w:p w14:paraId="0E1F9FA9" w14:textId="77777777" w:rsidR="00E96DD3" w:rsidRPr="00E87895" w:rsidRDefault="00E96DD3" w:rsidP="00E96DD3">
      <w:pPr>
        <w:pStyle w:val="ListParagraph"/>
        <w:ind w:left="360" w:right="-846"/>
        <w:rPr>
          <w:rFonts w:ascii="Arial" w:eastAsia="Calibri" w:hAnsi="Arial" w:cs="Arial"/>
          <w:color w:val="666666"/>
          <w:lang w:val="nl-BE"/>
        </w:rPr>
      </w:pPr>
    </w:p>
    <w:p w14:paraId="02AD743C" w14:textId="4120B5A0" w:rsidR="00E96DD3" w:rsidRPr="00E96DD3" w:rsidRDefault="00AE3B02" w:rsidP="00C972F8">
      <w:pPr>
        <w:pStyle w:val="ListParagraph"/>
        <w:numPr>
          <w:ilvl w:val="0"/>
          <w:numId w:val="21"/>
        </w:numPr>
        <w:ind w:left="360" w:right="-846"/>
        <w:rPr>
          <w:rFonts w:ascii="Arial" w:eastAsia="Calibri" w:hAnsi="Arial" w:cs="Arial"/>
          <w:color w:val="666666"/>
          <w:lang w:val="nl-BE"/>
        </w:rPr>
      </w:pPr>
      <w:r w:rsidRPr="00AE3B02">
        <w:rPr>
          <w:rFonts w:ascii="Arial" w:eastAsia="Calibri" w:hAnsi="Arial" w:cs="Arial"/>
          <w:color w:val="666666"/>
          <w:lang w:val="nl-BE"/>
        </w:rPr>
        <w:t xml:space="preserve">De ruimte is gemakkelijk te </w:t>
      </w:r>
      <w:r w:rsidRPr="00BE4801">
        <w:rPr>
          <w:rFonts w:ascii="Arial" w:eastAsia="Calibri" w:hAnsi="Arial" w:cs="Arial"/>
          <w:b/>
          <w:color w:val="666666"/>
          <w:lang w:val="nl-BE"/>
        </w:rPr>
        <w:t>verluchten</w:t>
      </w:r>
      <w:r w:rsidR="00E87895">
        <w:rPr>
          <w:rFonts w:ascii="Arial" w:eastAsia="Calibri" w:hAnsi="Arial" w:cs="Arial"/>
          <w:color w:val="666666"/>
          <w:lang w:val="nl-BE"/>
        </w:rPr>
        <w:t xml:space="preserve"> of er is een </w:t>
      </w:r>
      <w:r w:rsidR="00E87895" w:rsidRPr="00333407">
        <w:rPr>
          <w:rFonts w:ascii="Arial" w:eastAsia="Calibri" w:hAnsi="Arial" w:cs="Arial"/>
          <w:b/>
          <w:color w:val="666666"/>
          <w:lang w:val="nl-BE"/>
        </w:rPr>
        <w:t>goed ventilatiesysteem</w:t>
      </w:r>
      <w:r w:rsidR="00E87895">
        <w:rPr>
          <w:rFonts w:ascii="Arial" w:eastAsia="Calibri" w:hAnsi="Arial" w:cs="Arial"/>
          <w:color w:val="666666"/>
          <w:lang w:val="nl-BE"/>
        </w:rPr>
        <w:t>.</w:t>
      </w:r>
      <w:r w:rsidR="00E96DD3">
        <w:rPr>
          <w:rFonts w:ascii="Arial" w:eastAsia="Calibri" w:hAnsi="Arial" w:cs="Arial"/>
          <w:color w:val="666666"/>
          <w:lang w:val="nl-BE"/>
        </w:rPr>
        <w:t xml:space="preserve"> (zie verder ‘luchtstroom)</w:t>
      </w:r>
    </w:p>
    <w:p w14:paraId="445B8092" w14:textId="77777777" w:rsidR="00E96DD3" w:rsidRDefault="00E96DD3" w:rsidP="00E96DD3">
      <w:pPr>
        <w:pStyle w:val="ListParagraph"/>
        <w:ind w:left="360" w:right="-846"/>
        <w:rPr>
          <w:rFonts w:ascii="Arial" w:eastAsia="Calibri" w:hAnsi="Arial" w:cs="Arial"/>
          <w:color w:val="666666"/>
          <w:lang w:val="nl-BE"/>
        </w:rPr>
      </w:pPr>
    </w:p>
    <w:p w14:paraId="68B44E0D" w14:textId="1EE4A35A" w:rsidR="00E87895" w:rsidRDefault="00E87895" w:rsidP="00C972F8">
      <w:pPr>
        <w:pStyle w:val="ListParagraph"/>
        <w:numPr>
          <w:ilvl w:val="0"/>
          <w:numId w:val="21"/>
        </w:numPr>
        <w:ind w:left="360" w:right="-846"/>
        <w:rPr>
          <w:rFonts w:ascii="Arial" w:eastAsia="Calibri" w:hAnsi="Arial" w:cs="Arial"/>
          <w:color w:val="666666"/>
          <w:lang w:val="nl-BE"/>
        </w:rPr>
      </w:pPr>
      <w:r>
        <w:rPr>
          <w:rFonts w:ascii="Arial" w:eastAsia="Calibri" w:hAnsi="Arial" w:cs="Arial"/>
          <w:color w:val="666666"/>
          <w:lang w:val="nl-BE"/>
        </w:rPr>
        <w:t xml:space="preserve">De ruimte is gemakkelijk te </w:t>
      </w:r>
      <w:r w:rsidRPr="00E87895">
        <w:rPr>
          <w:rFonts w:ascii="Arial" w:eastAsia="Calibri" w:hAnsi="Arial" w:cs="Arial"/>
          <w:b/>
          <w:color w:val="666666"/>
          <w:lang w:val="nl-BE"/>
        </w:rPr>
        <w:t>reinigen</w:t>
      </w:r>
      <w:r>
        <w:rPr>
          <w:rFonts w:ascii="Arial" w:eastAsia="Calibri" w:hAnsi="Arial" w:cs="Arial"/>
          <w:color w:val="666666"/>
          <w:lang w:val="nl-BE"/>
        </w:rPr>
        <w:t>.</w:t>
      </w:r>
    </w:p>
    <w:p w14:paraId="59D6435B" w14:textId="77777777" w:rsidR="00E96DD3" w:rsidRDefault="00E96DD3" w:rsidP="00E96DD3">
      <w:pPr>
        <w:pStyle w:val="ListParagraph"/>
        <w:ind w:left="360" w:right="-846"/>
        <w:rPr>
          <w:rFonts w:ascii="Arial" w:eastAsia="Calibri" w:hAnsi="Arial" w:cs="Arial"/>
          <w:color w:val="666666"/>
          <w:lang w:val="nl-BE"/>
        </w:rPr>
      </w:pPr>
    </w:p>
    <w:p w14:paraId="691222F4" w14:textId="056048D2" w:rsidR="00530ED5" w:rsidRDefault="00530ED5" w:rsidP="00C972F8">
      <w:pPr>
        <w:pStyle w:val="ListParagraph"/>
        <w:numPr>
          <w:ilvl w:val="0"/>
          <w:numId w:val="21"/>
        </w:numPr>
        <w:ind w:left="360" w:right="-846"/>
        <w:rPr>
          <w:rFonts w:ascii="Arial" w:eastAsia="Calibri" w:hAnsi="Arial" w:cs="Arial"/>
          <w:color w:val="666666"/>
          <w:lang w:val="nl-BE"/>
        </w:rPr>
      </w:pPr>
      <w:r>
        <w:rPr>
          <w:rFonts w:ascii="Arial" w:eastAsia="Calibri" w:hAnsi="Arial" w:cs="Arial"/>
          <w:color w:val="666666"/>
          <w:lang w:val="nl-BE"/>
        </w:rPr>
        <w:t xml:space="preserve">De patiënt dient zo </w:t>
      </w:r>
      <w:r w:rsidRPr="00BE4801">
        <w:rPr>
          <w:rFonts w:ascii="Arial" w:eastAsia="Calibri" w:hAnsi="Arial" w:cs="Arial"/>
          <w:b/>
          <w:color w:val="666666"/>
          <w:lang w:val="nl-BE"/>
        </w:rPr>
        <w:t>weinig mogelijk ruimten te doorkruisen</w:t>
      </w:r>
      <w:r>
        <w:rPr>
          <w:rFonts w:ascii="Arial" w:eastAsia="Calibri" w:hAnsi="Arial" w:cs="Arial"/>
          <w:color w:val="666666"/>
          <w:lang w:val="nl-BE"/>
        </w:rPr>
        <w:t xml:space="preserve">. </w:t>
      </w:r>
      <w:r w:rsidR="00A608F4">
        <w:rPr>
          <w:rFonts w:ascii="Arial" w:eastAsia="Calibri" w:hAnsi="Arial" w:cs="Arial"/>
          <w:color w:val="666666"/>
          <w:lang w:val="nl-BE"/>
        </w:rPr>
        <w:t>D</w:t>
      </w:r>
      <w:r>
        <w:rPr>
          <w:rFonts w:ascii="Arial" w:eastAsia="Calibri" w:hAnsi="Arial" w:cs="Arial"/>
          <w:color w:val="666666"/>
          <w:lang w:val="nl-BE"/>
        </w:rPr>
        <w:t>e ruimte bevindt zich bij voorkeur direct aan een deur</w:t>
      </w:r>
      <w:r w:rsidR="00A608F4">
        <w:rPr>
          <w:rFonts w:ascii="Arial" w:eastAsia="Calibri" w:hAnsi="Arial" w:cs="Arial"/>
          <w:color w:val="666666"/>
          <w:lang w:val="nl-BE"/>
        </w:rPr>
        <w:t>.</w:t>
      </w:r>
    </w:p>
    <w:p w14:paraId="1ECAC483" w14:textId="77777777" w:rsidR="00E96DD3" w:rsidRDefault="00E96DD3" w:rsidP="00E96DD3">
      <w:pPr>
        <w:pStyle w:val="ListParagraph"/>
        <w:ind w:left="360" w:right="-846"/>
        <w:rPr>
          <w:rFonts w:ascii="Arial" w:eastAsia="Calibri" w:hAnsi="Arial" w:cs="Arial"/>
          <w:color w:val="666666"/>
          <w:lang w:val="nl-BE"/>
        </w:rPr>
      </w:pPr>
    </w:p>
    <w:p w14:paraId="503A043F" w14:textId="1C860808" w:rsidR="00E96DD3" w:rsidRPr="00E96DD3" w:rsidRDefault="00813241" w:rsidP="00C972F8">
      <w:pPr>
        <w:pStyle w:val="ListParagraph"/>
        <w:numPr>
          <w:ilvl w:val="0"/>
          <w:numId w:val="21"/>
        </w:numPr>
        <w:ind w:left="360" w:right="-846"/>
        <w:rPr>
          <w:rFonts w:ascii="Arial" w:eastAsia="Calibri" w:hAnsi="Arial" w:cs="Arial"/>
          <w:color w:val="666666"/>
          <w:lang w:val="nl-BE"/>
        </w:rPr>
      </w:pPr>
      <w:r w:rsidRPr="00E96DD3">
        <w:rPr>
          <w:rFonts w:ascii="Arial" w:eastAsia="Calibri" w:hAnsi="Arial" w:cs="Arial"/>
          <w:color w:val="666666"/>
          <w:lang w:val="nl-BE"/>
        </w:rPr>
        <w:t xml:space="preserve">De patiënt dient zelf </w:t>
      </w:r>
      <w:r w:rsidRPr="00E96DD3">
        <w:rPr>
          <w:rFonts w:ascii="Arial" w:eastAsia="Calibri" w:hAnsi="Arial" w:cs="Arial"/>
          <w:b/>
          <w:color w:val="666666"/>
          <w:lang w:val="nl-BE"/>
        </w:rPr>
        <w:t>geen deuren te openen of lichten</w:t>
      </w:r>
      <w:r w:rsidRPr="00E96DD3">
        <w:rPr>
          <w:rFonts w:ascii="Arial" w:eastAsia="Calibri" w:hAnsi="Arial" w:cs="Arial"/>
          <w:color w:val="666666"/>
          <w:lang w:val="nl-BE"/>
        </w:rPr>
        <w:t xml:space="preserve"> aan te raken.</w:t>
      </w:r>
    </w:p>
    <w:p w14:paraId="78790400" w14:textId="77777777" w:rsidR="00E96DD3" w:rsidRDefault="00E96DD3" w:rsidP="00E96DD3">
      <w:pPr>
        <w:pStyle w:val="ListParagraph"/>
        <w:ind w:left="360" w:right="-846"/>
        <w:rPr>
          <w:rFonts w:ascii="Arial" w:eastAsia="Calibri" w:hAnsi="Arial" w:cs="Arial"/>
          <w:color w:val="666666"/>
          <w:lang w:val="nl-BE"/>
        </w:rPr>
      </w:pPr>
    </w:p>
    <w:p w14:paraId="2E8FADDA" w14:textId="18CFD708" w:rsidR="00914E74" w:rsidRPr="00E96DD3" w:rsidRDefault="00914E74" w:rsidP="00C972F8">
      <w:pPr>
        <w:pStyle w:val="ListParagraph"/>
        <w:numPr>
          <w:ilvl w:val="0"/>
          <w:numId w:val="21"/>
        </w:numPr>
        <w:ind w:left="360" w:right="-846"/>
        <w:rPr>
          <w:rFonts w:ascii="Arial" w:eastAsia="Calibri" w:hAnsi="Arial" w:cs="Arial"/>
          <w:color w:val="666666"/>
          <w:lang w:val="nl-BE"/>
        </w:rPr>
      </w:pPr>
      <w:r>
        <w:rPr>
          <w:rFonts w:ascii="Arial" w:eastAsia="Calibri" w:hAnsi="Arial" w:cs="Arial"/>
          <w:color w:val="666666"/>
          <w:lang w:val="nl-BE"/>
        </w:rPr>
        <w:t xml:space="preserve">De ruimte biedt voldoende </w:t>
      </w:r>
      <w:r w:rsidRPr="00914E74">
        <w:rPr>
          <w:rFonts w:ascii="Arial" w:eastAsia="Calibri" w:hAnsi="Arial" w:cs="Arial"/>
          <w:b/>
          <w:color w:val="666666"/>
          <w:lang w:val="nl-BE"/>
        </w:rPr>
        <w:t>privacy.</w:t>
      </w:r>
    </w:p>
    <w:p w14:paraId="71397B5C" w14:textId="1A15C52D" w:rsidR="00A608F4" w:rsidRDefault="00421ECC" w:rsidP="00C972F8">
      <w:pPr>
        <w:pStyle w:val="ListParagraph"/>
        <w:numPr>
          <w:ilvl w:val="0"/>
          <w:numId w:val="21"/>
        </w:numPr>
        <w:ind w:left="360" w:right="-846"/>
        <w:rPr>
          <w:rFonts w:ascii="Arial" w:eastAsia="Calibri" w:hAnsi="Arial" w:cs="Arial"/>
          <w:color w:val="666666"/>
          <w:lang w:val="nl-BE"/>
        </w:rPr>
      </w:pPr>
      <w:r w:rsidRPr="00B54AA0">
        <w:rPr>
          <w:rFonts w:ascii="Arial" w:eastAsia="Calibri" w:hAnsi="Arial" w:cs="Arial"/>
          <w:color w:val="666666"/>
          <w:lang w:val="nl-BE"/>
        </w:rPr>
        <w:lastRenderedPageBreak/>
        <w:t xml:space="preserve">De ruimte voor de testing bevat een minimum aan materialen en is in te delen in </w:t>
      </w:r>
      <w:r w:rsidRPr="00BE4801">
        <w:rPr>
          <w:rFonts w:ascii="Arial" w:eastAsia="Calibri" w:hAnsi="Arial" w:cs="Arial"/>
          <w:b/>
          <w:color w:val="666666"/>
          <w:lang w:val="nl-BE"/>
        </w:rPr>
        <w:t>3 zones</w:t>
      </w:r>
      <w:r w:rsidR="00096273" w:rsidRPr="00B54AA0">
        <w:rPr>
          <w:rFonts w:ascii="Arial" w:eastAsia="Calibri" w:hAnsi="Arial" w:cs="Arial"/>
          <w:color w:val="666666"/>
          <w:lang w:val="nl-BE"/>
        </w:rPr>
        <w:t xml:space="preserve">. </w:t>
      </w:r>
    </w:p>
    <w:p w14:paraId="70F49AD2" w14:textId="273FD34B" w:rsidR="00E96DD3" w:rsidRDefault="00096273" w:rsidP="00E96DD3">
      <w:pPr>
        <w:pStyle w:val="ListParagraph"/>
        <w:ind w:left="360" w:right="-846"/>
        <w:rPr>
          <w:rFonts w:ascii="Arial" w:eastAsia="Calibri" w:hAnsi="Arial" w:cs="Arial"/>
          <w:b/>
          <w:color w:val="666666"/>
          <w:lang w:val="nl-BE"/>
        </w:rPr>
      </w:pPr>
      <w:r w:rsidRPr="00A608F4">
        <w:rPr>
          <w:rFonts w:ascii="Arial" w:eastAsia="Calibri" w:hAnsi="Arial" w:cs="Arial"/>
          <w:b/>
          <w:color w:val="666666"/>
          <w:lang w:val="nl-BE"/>
        </w:rPr>
        <w:t xml:space="preserve">Deze 3 zones kunnen zich in </w:t>
      </w:r>
      <w:r w:rsidR="00AD2933">
        <w:rPr>
          <w:rFonts w:ascii="Arial" w:eastAsia="Calibri" w:hAnsi="Arial" w:cs="Arial"/>
          <w:b/>
          <w:color w:val="666666"/>
          <w:lang w:val="nl-BE"/>
        </w:rPr>
        <w:t>één</w:t>
      </w:r>
      <w:r w:rsidRPr="00A608F4">
        <w:rPr>
          <w:rFonts w:ascii="Arial" w:eastAsia="Calibri" w:hAnsi="Arial" w:cs="Arial"/>
          <w:b/>
          <w:color w:val="666666"/>
          <w:lang w:val="nl-BE"/>
        </w:rPr>
        <w:t xml:space="preserve"> fysieke ruimte bevinden maar evengoed in aangrenzende ruimten. </w:t>
      </w:r>
    </w:p>
    <w:p w14:paraId="777A5794" w14:textId="77777777" w:rsidR="00E96DD3" w:rsidRPr="00E96DD3" w:rsidRDefault="00E96DD3" w:rsidP="00E96DD3">
      <w:pPr>
        <w:pStyle w:val="ListParagraph"/>
        <w:ind w:left="360" w:right="-846"/>
        <w:rPr>
          <w:rFonts w:ascii="Arial" w:eastAsia="Calibri" w:hAnsi="Arial" w:cs="Arial"/>
          <w:b/>
          <w:color w:val="666666"/>
          <w:lang w:val="nl-BE"/>
        </w:rPr>
      </w:pPr>
    </w:p>
    <w:p w14:paraId="49428119" w14:textId="575F297C" w:rsidR="008A40A7" w:rsidRDefault="00A608F4" w:rsidP="00E96DD3">
      <w:pPr>
        <w:pStyle w:val="ListParagraph"/>
        <w:ind w:left="360" w:right="-846"/>
        <w:jc w:val="center"/>
        <w:rPr>
          <w:rFonts w:ascii="Arial" w:eastAsia="Calibri" w:hAnsi="Arial" w:cs="Arial"/>
          <w:color w:val="666666"/>
          <w:lang w:val="nl-BE"/>
        </w:rPr>
      </w:pPr>
      <w:r w:rsidRPr="008A40A7">
        <w:rPr>
          <w:noProof/>
          <w:lang w:val="nl-BE"/>
        </w:rPr>
        <w:drawing>
          <wp:inline distT="0" distB="0" distL="0" distR="0" wp14:anchorId="689C2929" wp14:editId="326556F8">
            <wp:extent cx="2818662" cy="3199221"/>
            <wp:effectExtent l="0" t="0" r="1270" b="1270"/>
            <wp:docPr id="1710260262" name="Picture 171026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8022" t="1342" r="5756"/>
                    <a:stretch/>
                  </pic:blipFill>
                  <pic:spPr bwMode="auto">
                    <a:xfrm>
                      <a:off x="0" y="0"/>
                      <a:ext cx="2858682" cy="3244644"/>
                    </a:xfrm>
                    <a:prstGeom prst="rect">
                      <a:avLst/>
                    </a:prstGeom>
                    <a:ln>
                      <a:noFill/>
                    </a:ln>
                    <a:extLst>
                      <a:ext uri="{53640926-AAD7-44D8-BBD7-CCE9431645EC}">
                        <a14:shadowObscured xmlns:a14="http://schemas.microsoft.com/office/drawing/2010/main"/>
                      </a:ext>
                    </a:extLst>
                  </pic:spPr>
                </pic:pic>
              </a:graphicData>
            </a:graphic>
          </wp:inline>
        </w:drawing>
      </w:r>
    </w:p>
    <w:p w14:paraId="09B7999B" w14:textId="6D3CB825" w:rsidR="00E96DD3" w:rsidRPr="00A608F4" w:rsidRDefault="00E96DD3" w:rsidP="00A608F4">
      <w:pPr>
        <w:pStyle w:val="ListParagraph"/>
        <w:ind w:left="360" w:right="-846"/>
        <w:rPr>
          <w:rFonts w:ascii="Arial" w:eastAsia="Calibri" w:hAnsi="Arial" w:cs="Arial"/>
          <w:color w:val="666666"/>
          <w:lang w:val="nl-BE"/>
        </w:rPr>
      </w:pPr>
    </w:p>
    <w:p w14:paraId="176E201D" w14:textId="434812B1" w:rsidR="00B12223" w:rsidRPr="00323A29" w:rsidRDefault="00934AE0" w:rsidP="00C972F8">
      <w:pPr>
        <w:pStyle w:val="ListParagraph"/>
        <w:numPr>
          <w:ilvl w:val="0"/>
          <w:numId w:val="19"/>
        </w:numPr>
        <w:ind w:left="720" w:right="-846"/>
        <w:rPr>
          <w:rFonts w:ascii="Arial" w:eastAsia="Calibri" w:hAnsi="Arial" w:cs="Arial"/>
          <w:color w:val="666666"/>
          <w:lang w:val="nl-BE"/>
        </w:rPr>
      </w:pPr>
      <w:bookmarkStart w:id="23" w:name="_Hlk61606763"/>
      <w:r w:rsidRPr="00323A29">
        <w:rPr>
          <w:rFonts w:ascii="Arial" w:eastAsia="Calibri" w:hAnsi="Arial" w:cs="Arial"/>
          <w:color w:val="666666"/>
          <w:lang w:val="nl-BE"/>
        </w:rPr>
        <w:t>De ‘groene’ zone voor het aantrekken en verwijderen van persoonlijke beschermingsmiddelen (PBM</w:t>
      </w:r>
      <w:r w:rsidR="007A3D18" w:rsidRPr="00323A29">
        <w:rPr>
          <w:rFonts w:ascii="Arial" w:eastAsia="Calibri" w:hAnsi="Arial" w:cs="Arial"/>
          <w:color w:val="666666"/>
          <w:lang w:val="nl-BE"/>
        </w:rPr>
        <w:t xml:space="preserve"> – zie verder</w:t>
      </w:r>
      <w:r w:rsidRPr="00323A29">
        <w:rPr>
          <w:rFonts w:ascii="Arial" w:eastAsia="Calibri" w:hAnsi="Arial" w:cs="Arial"/>
          <w:color w:val="666666"/>
          <w:lang w:val="nl-BE"/>
        </w:rPr>
        <w:t xml:space="preserve">). </w:t>
      </w:r>
    </w:p>
    <w:p w14:paraId="002830FA" w14:textId="20EB9A26" w:rsidR="00F549D8" w:rsidRDefault="00F549D8" w:rsidP="00E96DD3">
      <w:pPr>
        <w:pStyle w:val="ListParagraph"/>
        <w:ind w:right="-846"/>
        <w:rPr>
          <w:rFonts w:ascii="Arial" w:eastAsia="Calibri" w:hAnsi="Arial" w:cs="Arial"/>
          <w:color w:val="666666"/>
          <w:lang w:val="nl-BE"/>
        </w:rPr>
      </w:pPr>
    </w:p>
    <w:tbl>
      <w:tblPr>
        <w:tblStyle w:val="TableGrid"/>
        <w:tblW w:w="9198" w:type="dxa"/>
        <w:tblInd w:w="720" w:type="dxa"/>
        <w:tblLook w:val="04A0" w:firstRow="1" w:lastRow="0" w:firstColumn="1" w:lastColumn="0" w:noHBand="0" w:noVBand="1"/>
      </w:tblPr>
      <w:tblGrid>
        <w:gridCol w:w="3939"/>
        <w:gridCol w:w="5259"/>
      </w:tblGrid>
      <w:tr w:rsidR="00F549D8" w14:paraId="140002CA" w14:textId="77777777" w:rsidTr="00E96DD3">
        <w:tc>
          <w:tcPr>
            <w:tcW w:w="3939" w:type="dxa"/>
            <w:shd w:val="clear" w:color="auto" w:fill="E7E6E6" w:themeFill="background2"/>
          </w:tcPr>
          <w:p w14:paraId="56919FCE" w14:textId="0AC1A588"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Elementen in de zone</w:t>
            </w:r>
          </w:p>
        </w:tc>
        <w:tc>
          <w:tcPr>
            <w:tcW w:w="5259" w:type="dxa"/>
            <w:shd w:val="clear" w:color="auto" w:fill="E7E6E6" w:themeFill="background2"/>
          </w:tcPr>
          <w:p w14:paraId="2BAC81E5" w14:textId="5F12D368"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specificaties</w:t>
            </w:r>
          </w:p>
        </w:tc>
      </w:tr>
      <w:tr w:rsidR="00F549D8" w14:paraId="310E73CE" w14:textId="77777777" w:rsidTr="00E96DD3">
        <w:tc>
          <w:tcPr>
            <w:tcW w:w="3939" w:type="dxa"/>
          </w:tcPr>
          <w:p w14:paraId="1409F359" w14:textId="07786523"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PBM</w:t>
            </w:r>
          </w:p>
        </w:tc>
        <w:tc>
          <w:tcPr>
            <w:tcW w:w="5259" w:type="dxa"/>
          </w:tcPr>
          <w:p w14:paraId="5CC94950" w14:textId="060AD33D"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Voldoende grote voorraad</w:t>
            </w:r>
          </w:p>
        </w:tc>
      </w:tr>
      <w:tr w:rsidR="00F549D8" w14:paraId="32BE6FCC" w14:textId="77777777" w:rsidTr="00E96DD3">
        <w:tc>
          <w:tcPr>
            <w:tcW w:w="3939" w:type="dxa"/>
          </w:tcPr>
          <w:p w14:paraId="127D7557" w14:textId="2B71FDD3"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Tafeltje</w:t>
            </w:r>
          </w:p>
        </w:tc>
        <w:tc>
          <w:tcPr>
            <w:tcW w:w="5259" w:type="dxa"/>
          </w:tcPr>
          <w:p w14:paraId="720B335D" w14:textId="7A1E16BC"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Gemakkelijk te reinigen</w:t>
            </w:r>
          </w:p>
        </w:tc>
      </w:tr>
      <w:tr w:rsidR="00F549D8" w:rsidRPr="00FD64B4" w14:paraId="410A8CF8" w14:textId="77777777" w:rsidTr="00E96DD3">
        <w:tc>
          <w:tcPr>
            <w:tcW w:w="3939" w:type="dxa"/>
          </w:tcPr>
          <w:p w14:paraId="4ED3A612" w14:textId="18D36DCE"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Kapstok (bij hergebruik van de schort)</w:t>
            </w:r>
          </w:p>
        </w:tc>
        <w:tc>
          <w:tcPr>
            <w:tcW w:w="5259" w:type="dxa"/>
          </w:tcPr>
          <w:p w14:paraId="2896ECE3" w14:textId="52DA5B78"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 xml:space="preserve">Minimum 2 m van propere </w:t>
            </w:r>
            <w:r w:rsidR="00333407">
              <w:rPr>
                <w:rFonts w:ascii="Arial" w:eastAsia="Calibri" w:hAnsi="Arial" w:cs="Arial"/>
                <w:color w:val="666666"/>
                <w:lang w:val="nl-BE"/>
              </w:rPr>
              <w:t>P</w:t>
            </w:r>
            <w:r>
              <w:rPr>
                <w:rFonts w:ascii="Arial" w:eastAsia="Calibri" w:hAnsi="Arial" w:cs="Arial"/>
                <w:color w:val="666666"/>
                <w:lang w:val="nl-BE"/>
              </w:rPr>
              <w:t>BM</w:t>
            </w:r>
          </w:p>
        </w:tc>
      </w:tr>
      <w:tr w:rsidR="00F549D8" w14:paraId="74884715" w14:textId="77777777" w:rsidTr="00E96DD3">
        <w:tc>
          <w:tcPr>
            <w:tcW w:w="3939" w:type="dxa"/>
          </w:tcPr>
          <w:p w14:paraId="0EE053F1" w14:textId="359D34FD"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Vuilbak</w:t>
            </w:r>
          </w:p>
        </w:tc>
        <w:tc>
          <w:tcPr>
            <w:tcW w:w="5259" w:type="dxa"/>
          </w:tcPr>
          <w:p w14:paraId="4F0100CB" w14:textId="124D0468"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Met voetpedaal</w:t>
            </w:r>
          </w:p>
        </w:tc>
      </w:tr>
    </w:tbl>
    <w:p w14:paraId="0985678C" w14:textId="5DE20926" w:rsidR="00F549D8" w:rsidRDefault="00F549D8" w:rsidP="00E96DD3">
      <w:pPr>
        <w:pStyle w:val="ListParagraph"/>
        <w:ind w:right="-846"/>
        <w:rPr>
          <w:rFonts w:ascii="Arial" w:eastAsia="Calibri" w:hAnsi="Arial" w:cs="Arial"/>
          <w:color w:val="666666"/>
          <w:lang w:val="nl-BE"/>
        </w:rPr>
      </w:pPr>
    </w:p>
    <w:p w14:paraId="4385E5D9" w14:textId="02CF9705" w:rsidR="00F549D8" w:rsidRDefault="00F549D8" w:rsidP="00E96DD3">
      <w:pPr>
        <w:pStyle w:val="ListParagraph"/>
        <w:ind w:right="-846"/>
        <w:rPr>
          <w:rFonts w:ascii="Arial" w:eastAsia="Calibri" w:hAnsi="Arial" w:cs="Arial"/>
          <w:color w:val="666666"/>
          <w:lang w:val="nl-BE"/>
        </w:rPr>
      </w:pPr>
    </w:p>
    <w:p w14:paraId="7DDBBA98" w14:textId="762C3105" w:rsidR="00F549D8" w:rsidRPr="00323A29" w:rsidRDefault="00934AE0" w:rsidP="00C972F8">
      <w:pPr>
        <w:pStyle w:val="ListParagraph"/>
        <w:numPr>
          <w:ilvl w:val="0"/>
          <w:numId w:val="19"/>
        </w:numPr>
        <w:ind w:left="720" w:right="-846"/>
        <w:rPr>
          <w:rFonts w:ascii="Arial" w:eastAsia="Calibri" w:hAnsi="Arial" w:cs="Arial"/>
          <w:color w:val="666666"/>
          <w:lang w:val="nl-BE"/>
        </w:rPr>
      </w:pPr>
      <w:bookmarkStart w:id="24" w:name="_Hlk61607059"/>
      <w:r w:rsidRPr="00323A29">
        <w:rPr>
          <w:rFonts w:ascii="Arial" w:eastAsia="Calibri" w:hAnsi="Arial" w:cs="Arial"/>
          <w:color w:val="666666"/>
          <w:lang w:val="nl-BE"/>
        </w:rPr>
        <w:t>De ‘blauwe’ zone is de zone voor de administratie. Hier registreert de apoth</w:t>
      </w:r>
      <w:r w:rsidR="00333407">
        <w:rPr>
          <w:rFonts w:ascii="Arial" w:eastAsia="Calibri" w:hAnsi="Arial" w:cs="Arial"/>
          <w:color w:val="666666"/>
          <w:lang w:val="nl-BE"/>
        </w:rPr>
        <w:t>eek</w:t>
      </w:r>
      <w:r w:rsidRPr="00323A29">
        <w:rPr>
          <w:rFonts w:ascii="Arial" w:eastAsia="Calibri" w:hAnsi="Arial" w:cs="Arial"/>
          <w:color w:val="666666"/>
          <w:lang w:val="nl-BE"/>
        </w:rPr>
        <w:t xml:space="preserve"> de gegevens van de patiënt en de testresultaten.</w:t>
      </w:r>
    </w:p>
    <w:p w14:paraId="3AE2E8D2" w14:textId="6FC1EE31" w:rsidR="00866711" w:rsidRPr="00F549D8" w:rsidRDefault="00934AE0" w:rsidP="00E96DD3">
      <w:pPr>
        <w:pStyle w:val="ListParagraph"/>
        <w:ind w:right="-846"/>
        <w:rPr>
          <w:rFonts w:ascii="Arial" w:eastAsia="Calibri" w:hAnsi="Arial" w:cs="Arial"/>
          <w:color w:val="666666"/>
          <w:lang w:val="nl-BE"/>
        </w:rPr>
      </w:pPr>
      <w:r w:rsidRPr="00F549D8">
        <w:rPr>
          <w:rFonts w:ascii="Arial" w:eastAsia="Calibri" w:hAnsi="Arial" w:cs="Arial"/>
          <w:color w:val="666666"/>
          <w:lang w:val="nl-BE"/>
        </w:rPr>
        <w:t>.</w:t>
      </w:r>
    </w:p>
    <w:tbl>
      <w:tblPr>
        <w:tblStyle w:val="TableGrid"/>
        <w:tblW w:w="9187" w:type="dxa"/>
        <w:tblInd w:w="720" w:type="dxa"/>
        <w:tblLook w:val="04A0" w:firstRow="1" w:lastRow="0" w:firstColumn="1" w:lastColumn="0" w:noHBand="0" w:noVBand="1"/>
      </w:tblPr>
      <w:tblGrid>
        <w:gridCol w:w="5076"/>
        <w:gridCol w:w="4111"/>
      </w:tblGrid>
      <w:tr w:rsidR="00F549D8" w14:paraId="73CA049C" w14:textId="77777777" w:rsidTr="00E96DD3">
        <w:tc>
          <w:tcPr>
            <w:tcW w:w="5076" w:type="dxa"/>
            <w:shd w:val="clear" w:color="auto" w:fill="E7E6E6" w:themeFill="background2"/>
          </w:tcPr>
          <w:p w14:paraId="1535BE02" w14:textId="77777777"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Elementen in de zone</w:t>
            </w:r>
          </w:p>
        </w:tc>
        <w:tc>
          <w:tcPr>
            <w:tcW w:w="4111" w:type="dxa"/>
            <w:shd w:val="clear" w:color="auto" w:fill="E7E6E6" w:themeFill="background2"/>
          </w:tcPr>
          <w:p w14:paraId="49C709A6" w14:textId="77777777"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specificaties</w:t>
            </w:r>
          </w:p>
        </w:tc>
      </w:tr>
      <w:tr w:rsidR="00F549D8" w14:paraId="439FA581" w14:textId="77777777" w:rsidTr="00E96DD3">
        <w:tc>
          <w:tcPr>
            <w:tcW w:w="5076" w:type="dxa"/>
          </w:tcPr>
          <w:p w14:paraId="2F2952BC" w14:textId="380FB699"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Tafeltje of bureau</w:t>
            </w:r>
          </w:p>
        </w:tc>
        <w:tc>
          <w:tcPr>
            <w:tcW w:w="4111" w:type="dxa"/>
          </w:tcPr>
          <w:p w14:paraId="5F57BAA1" w14:textId="77777777"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Gemakkelijk te reinigen</w:t>
            </w:r>
          </w:p>
        </w:tc>
      </w:tr>
      <w:tr w:rsidR="00F549D8" w14:paraId="3B51DD5F" w14:textId="77777777" w:rsidTr="00E96DD3">
        <w:tc>
          <w:tcPr>
            <w:tcW w:w="5076" w:type="dxa"/>
          </w:tcPr>
          <w:p w14:paraId="5E9D18BC" w14:textId="7EF16694"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Laptop of computer</w:t>
            </w:r>
          </w:p>
        </w:tc>
        <w:tc>
          <w:tcPr>
            <w:tcW w:w="4111" w:type="dxa"/>
          </w:tcPr>
          <w:p w14:paraId="4BCABA17" w14:textId="0DF9280A" w:rsidR="00F549D8" w:rsidRDefault="00F549D8" w:rsidP="00F549D8">
            <w:pPr>
              <w:pStyle w:val="ListParagraph"/>
              <w:ind w:left="0" w:right="-846"/>
              <w:rPr>
                <w:rFonts w:ascii="Arial" w:eastAsia="Calibri" w:hAnsi="Arial" w:cs="Arial"/>
                <w:color w:val="666666"/>
                <w:lang w:val="nl-BE"/>
              </w:rPr>
            </w:pPr>
          </w:p>
        </w:tc>
      </w:tr>
      <w:bookmarkEnd w:id="24"/>
    </w:tbl>
    <w:p w14:paraId="713A7F6A" w14:textId="5C89228F" w:rsidR="00BD5B37" w:rsidRDefault="00BD5B37" w:rsidP="00E96DD3">
      <w:pPr>
        <w:pStyle w:val="ListParagraph"/>
        <w:ind w:left="1800" w:right="-846"/>
        <w:rPr>
          <w:lang w:val="nl-BE"/>
        </w:rPr>
      </w:pPr>
    </w:p>
    <w:p w14:paraId="3810995D" w14:textId="6FD85BD9" w:rsidR="00E96DD3" w:rsidRDefault="00E96DD3" w:rsidP="00E96DD3">
      <w:pPr>
        <w:pStyle w:val="ListParagraph"/>
        <w:ind w:left="1800" w:right="-846"/>
        <w:rPr>
          <w:lang w:val="nl-BE"/>
        </w:rPr>
      </w:pPr>
    </w:p>
    <w:p w14:paraId="5A489695" w14:textId="2DC5AA9F" w:rsidR="00E96DD3" w:rsidRDefault="00E96DD3" w:rsidP="00E96DD3">
      <w:pPr>
        <w:pStyle w:val="ListParagraph"/>
        <w:ind w:left="1800" w:right="-846"/>
        <w:rPr>
          <w:lang w:val="nl-BE"/>
        </w:rPr>
      </w:pPr>
    </w:p>
    <w:p w14:paraId="132F5D19" w14:textId="1B133890" w:rsidR="00E96DD3" w:rsidRDefault="00E96DD3" w:rsidP="00E96DD3">
      <w:pPr>
        <w:pStyle w:val="ListParagraph"/>
        <w:ind w:left="1800" w:right="-846"/>
        <w:rPr>
          <w:lang w:val="nl-BE"/>
        </w:rPr>
      </w:pPr>
    </w:p>
    <w:p w14:paraId="3DAF7C38" w14:textId="76973B7F" w:rsidR="00B12223" w:rsidRPr="00323A29" w:rsidRDefault="00934AE0" w:rsidP="00C972F8">
      <w:pPr>
        <w:pStyle w:val="ListParagraph"/>
        <w:numPr>
          <w:ilvl w:val="0"/>
          <w:numId w:val="19"/>
        </w:numPr>
        <w:ind w:left="720" w:right="-846"/>
        <w:rPr>
          <w:rFonts w:ascii="Arial" w:eastAsia="Calibri" w:hAnsi="Arial" w:cs="Arial"/>
          <w:color w:val="666666"/>
          <w:lang w:val="nl-BE"/>
        </w:rPr>
      </w:pPr>
      <w:bookmarkStart w:id="25" w:name="_Hlk61607171"/>
      <w:r w:rsidRPr="00323A29">
        <w:rPr>
          <w:rFonts w:ascii="Arial" w:eastAsia="Calibri" w:hAnsi="Arial" w:cs="Arial"/>
          <w:color w:val="666666"/>
          <w:lang w:val="nl-BE"/>
        </w:rPr>
        <w:lastRenderedPageBreak/>
        <w:t xml:space="preserve">De ‘rode’ zone is de zone waar de test afgenomen wordt. . </w:t>
      </w:r>
    </w:p>
    <w:p w14:paraId="65EFB079" w14:textId="3752111C" w:rsidR="00F549D8" w:rsidRDefault="00F549D8" w:rsidP="00E96DD3">
      <w:pPr>
        <w:pStyle w:val="ListParagraph"/>
        <w:ind w:left="1800" w:right="-846"/>
        <w:rPr>
          <w:rFonts w:ascii="Arial" w:eastAsia="Calibri" w:hAnsi="Arial" w:cs="Arial"/>
          <w:color w:val="666666"/>
          <w:lang w:val="nl-BE"/>
        </w:rPr>
      </w:pPr>
    </w:p>
    <w:tbl>
      <w:tblPr>
        <w:tblStyle w:val="TableGrid"/>
        <w:tblW w:w="9187" w:type="dxa"/>
        <w:tblInd w:w="720" w:type="dxa"/>
        <w:tblLook w:val="04A0" w:firstRow="1" w:lastRow="0" w:firstColumn="1" w:lastColumn="0" w:noHBand="0" w:noVBand="1"/>
      </w:tblPr>
      <w:tblGrid>
        <w:gridCol w:w="5076"/>
        <w:gridCol w:w="4111"/>
      </w:tblGrid>
      <w:tr w:rsidR="00F549D8" w14:paraId="7AE0EE78" w14:textId="77777777" w:rsidTr="00E96DD3">
        <w:tc>
          <w:tcPr>
            <w:tcW w:w="5076" w:type="dxa"/>
            <w:shd w:val="clear" w:color="auto" w:fill="E7E6E6" w:themeFill="background2"/>
          </w:tcPr>
          <w:p w14:paraId="5DC0BAC7" w14:textId="77777777"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Elementen in de zone</w:t>
            </w:r>
          </w:p>
        </w:tc>
        <w:tc>
          <w:tcPr>
            <w:tcW w:w="4111" w:type="dxa"/>
            <w:shd w:val="clear" w:color="auto" w:fill="E7E6E6" w:themeFill="background2"/>
          </w:tcPr>
          <w:p w14:paraId="45CA3F08" w14:textId="77777777"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specificaties</w:t>
            </w:r>
          </w:p>
        </w:tc>
      </w:tr>
      <w:tr w:rsidR="00F549D8" w14:paraId="4E3DAEC1" w14:textId="77777777" w:rsidTr="00E96DD3">
        <w:tc>
          <w:tcPr>
            <w:tcW w:w="5076" w:type="dxa"/>
          </w:tcPr>
          <w:p w14:paraId="22296642" w14:textId="400977D5"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Stoel of krukje voor de patiënt</w:t>
            </w:r>
          </w:p>
        </w:tc>
        <w:tc>
          <w:tcPr>
            <w:tcW w:w="4111" w:type="dxa"/>
          </w:tcPr>
          <w:p w14:paraId="0B247BD2" w14:textId="77777777"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Gemakkelijk te reinigen</w:t>
            </w:r>
          </w:p>
          <w:p w14:paraId="2597F8AA" w14:textId="0DC63ED8"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w:t>
            </w:r>
            <w:r w:rsidR="00CA698E">
              <w:rPr>
                <w:rFonts w:ascii="Arial" w:eastAsia="Calibri" w:hAnsi="Arial" w:cs="Arial"/>
                <w:color w:val="666666"/>
                <w:lang w:val="nl-BE"/>
              </w:rPr>
              <w:t xml:space="preserve">bv. </w:t>
            </w:r>
            <w:r>
              <w:rPr>
                <w:rFonts w:ascii="Arial" w:eastAsia="Calibri" w:hAnsi="Arial" w:cs="Arial"/>
                <w:color w:val="666666"/>
                <w:lang w:val="nl-BE"/>
              </w:rPr>
              <w:t xml:space="preserve">plastic, zonder armleuningen, </w:t>
            </w:r>
          </w:p>
          <w:p w14:paraId="2944C4C6" w14:textId="47CD2F2F"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geen stoffen bekleding.)</w:t>
            </w:r>
          </w:p>
        </w:tc>
      </w:tr>
      <w:tr w:rsidR="00F549D8" w14:paraId="0B10B6A5" w14:textId="77777777" w:rsidTr="00E96DD3">
        <w:tc>
          <w:tcPr>
            <w:tcW w:w="5076" w:type="dxa"/>
          </w:tcPr>
          <w:p w14:paraId="2F65FF40" w14:textId="45C61891"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Tafeltje</w:t>
            </w:r>
          </w:p>
        </w:tc>
        <w:tc>
          <w:tcPr>
            <w:tcW w:w="4111" w:type="dxa"/>
          </w:tcPr>
          <w:p w14:paraId="76FE0B9E" w14:textId="060D483E" w:rsidR="00F549D8" w:rsidRDefault="00F549D8" w:rsidP="00F549D8">
            <w:pPr>
              <w:pStyle w:val="ListParagraph"/>
              <w:ind w:left="0" w:right="-846"/>
              <w:rPr>
                <w:rFonts w:ascii="Arial" w:eastAsia="Calibri" w:hAnsi="Arial" w:cs="Arial"/>
                <w:color w:val="666666"/>
                <w:lang w:val="nl-BE"/>
              </w:rPr>
            </w:pPr>
            <w:r>
              <w:rPr>
                <w:rFonts w:ascii="Arial" w:eastAsia="Calibri" w:hAnsi="Arial" w:cs="Arial"/>
                <w:color w:val="666666"/>
                <w:lang w:val="nl-BE"/>
              </w:rPr>
              <w:t>Gemakkelijk te reinigen</w:t>
            </w:r>
          </w:p>
        </w:tc>
      </w:tr>
      <w:tr w:rsidR="00274E86" w14:paraId="5E353D90" w14:textId="77777777" w:rsidTr="00E96DD3">
        <w:tc>
          <w:tcPr>
            <w:tcW w:w="5076" w:type="dxa"/>
          </w:tcPr>
          <w:p w14:paraId="6DB6962F" w14:textId="77777777" w:rsidR="00274E86" w:rsidRDefault="00274E86" w:rsidP="00274E86">
            <w:pPr>
              <w:pStyle w:val="ListParagraph"/>
              <w:ind w:left="0" w:right="-846"/>
              <w:rPr>
                <w:rFonts w:ascii="Arial" w:eastAsia="Calibri" w:hAnsi="Arial" w:cs="Arial"/>
                <w:color w:val="666666"/>
                <w:lang w:val="nl-BE"/>
              </w:rPr>
            </w:pPr>
            <w:r>
              <w:rPr>
                <w:rFonts w:ascii="Arial" w:eastAsia="Calibri" w:hAnsi="Arial" w:cs="Arial"/>
                <w:color w:val="666666"/>
                <w:lang w:val="nl-BE"/>
              </w:rPr>
              <w:t>Testmateriaal</w:t>
            </w:r>
          </w:p>
          <w:p w14:paraId="3ED1D131" w14:textId="77777777" w:rsidR="00274E86" w:rsidRDefault="00274E86" w:rsidP="00C972F8">
            <w:pPr>
              <w:pStyle w:val="ListParagraph"/>
              <w:numPr>
                <w:ilvl w:val="0"/>
                <w:numId w:val="6"/>
              </w:numPr>
              <w:ind w:left="283" w:right="-846" w:hanging="283"/>
              <w:rPr>
                <w:rFonts w:ascii="Arial" w:eastAsia="Calibri" w:hAnsi="Arial" w:cs="Arial"/>
                <w:color w:val="666666"/>
                <w:lang w:val="nl-BE"/>
              </w:rPr>
            </w:pPr>
            <w:proofErr w:type="spellStart"/>
            <w:r>
              <w:rPr>
                <w:rFonts w:ascii="Arial" w:eastAsia="Calibri" w:hAnsi="Arial" w:cs="Arial"/>
                <w:color w:val="666666"/>
                <w:lang w:val="nl-BE"/>
              </w:rPr>
              <w:t>Swabs</w:t>
            </w:r>
            <w:proofErr w:type="spellEnd"/>
          </w:p>
          <w:p w14:paraId="1F1D9D08" w14:textId="77777777" w:rsidR="00274E86" w:rsidRDefault="00274E86" w:rsidP="00C972F8">
            <w:pPr>
              <w:pStyle w:val="ListParagraph"/>
              <w:numPr>
                <w:ilvl w:val="0"/>
                <w:numId w:val="6"/>
              </w:numPr>
              <w:ind w:left="283" w:right="-846" w:hanging="283"/>
              <w:rPr>
                <w:rFonts w:ascii="Arial" w:eastAsia="Calibri" w:hAnsi="Arial" w:cs="Arial"/>
                <w:color w:val="666666"/>
                <w:lang w:val="nl-BE"/>
              </w:rPr>
            </w:pPr>
            <w:r>
              <w:rPr>
                <w:rFonts w:ascii="Arial" w:eastAsia="Calibri" w:hAnsi="Arial" w:cs="Arial"/>
                <w:color w:val="666666"/>
                <w:lang w:val="nl-BE"/>
              </w:rPr>
              <w:t>Testcassettes</w:t>
            </w:r>
          </w:p>
          <w:p w14:paraId="1E12032D" w14:textId="037AA2E9" w:rsidR="00274E86" w:rsidRDefault="00AD2933" w:rsidP="00C972F8">
            <w:pPr>
              <w:pStyle w:val="ListParagraph"/>
              <w:numPr>
                <w:ilvl w:val="0"/>
                <w:numId w:val="6"/>
              </w:numPr>
              <w:ind w:left="283" w:right="-846" w:hanging="283"/>
              <w:rPr>
                <w:rFonts w:ascii="Arial" w:eastAsia="Calibri" w:hAnsi="Arial" w:cs="Arial"/>
                <w:color w:val="666666"/>
                <w:lang w:val="nl-BE"/>
              </w:rPr>
            </w:pPr>
            <w:r>
              <w:rPr>
                <w:rFonts w:ascii="Arial" w:eastAsia="Calibri" w:hAnsi="Arial" w:cs="Arial"/>
                <w:color w:val="666666"/>
                <w:lang w:val="nl-BE"/>
              </w:rPr>
              <w:t>Proefb</w:t>
            </w:r>
            <w:r w:rsidR="00274E86">
              <w:rPr>
                <w:rFonts w:ascii="Arial" w:eastAsia="Calibri" w:hAnsi="Arial" w:cs="Arial"/>
                <w:color w:val="666666"/>
                <w:lang w:val="nl-BE"/>
              </w:rPr>
              <w:t>uisjes</w:t>
            </w:r>
          </w:p>
          <w:p w14:paraId="3DA88018" w14:textId="77777777" w:rsidR="00274E86" w:rsidRDefault="00274E86" w:rsidP="00C972F8">
            <w:pPr>
              <w:pStyle w:val="ListParagraph"/>
              <w:numPr>
                <w:ilvl w:val="0"/>
                <w:numId w:val="6"/>
              </w:numPr>
              <w:ind w:left="283" w:right="-846" w:hanging="283"/>
              <w:rPr>
                <w:rFonts w:ascii="Arial" w:eastAsia="Calibri" w:hAnsi="Arial" w:cs="Arial"/>
                <w:color w:val="666666"/>
                <w:lang w:val="nl-BE"/>
              </w:rPr>
            </w:pPr>
            <w:r>
              <w:rPr>
                <w:rFonts w:ascii="Arial" w:eastAsia="Calibri" w:hAnsi="Arial" w:cs="Arial"/>
                <w:color w:val="666666"/>
                <w:lang w:val="nl-BE"/>
              </w:rPr>
              <w:t>Buffervloeistof</w:t>
            </w:r>
          </w:p>
          <w:p w14:paraId="02EF342E" w14:textId="77777777" w:rsidR="00274E86" w:rsidRDefault="00274E86" w:rsidP="00C972F8">
            <w:pPr>
              <w:pStyle w:val="ListParagraph"/>
              <w:numPr>
                <w:ilvl w:val="0"/>
                <w:numId w:val="6"/>
              </w:numPr>
              <w:ind w:left="283" w:right="-846" w:hanging="283"/>
              <w:rPr>
                <w:rFonts w:ascii="Arial" w:eastAsia="Calibri" w:hAnsi="Arial" w:cs="Arial"/>
                <w:color w:val="666666"/>
                <w:lang w:val="nl-BE"/>
              </w:rPr>
            </w:pPr>
            <w:r>
              <w:rPr>
                <w:rFonts w:ascii="Arial" w:eastAsia="Calibri" w:hAnsi="Arial" w:cs="Arial"/>
                <w:color w:val="666666"/>
                <w:lang w:val="nl-BE"/>
              </w:rPr>
              <w:t>Dopjes</w:t>
            </w:r>
          </w:p>
          <w:p w14:paraId="07831736" w14:textId="6CF96E6A" w:rsidR="00274E86" w:rsidRDefault="00274E86" w:rsidP="00C972F8">
            <w:pPr>
              <w:pStyle w:val="ListParagraph"/>
              <w:numPr>
                <w:ilvl w:val="0"/>
                <w:numId w:val="6"/>
              </w:numPr>
              <w:ind w:left="283" w:right="-846" w:hanging="283"/>
              <w:rPr>
                <w:rFonts w:ascii="Arial" w:eastAsia="Calibri" w:hAnsi="Arial" w:cs="Arial"/>
                <w:color w:val="666666"/>
                <w:lang w:val="nl-BE"/>
              </w:rPr>
            </w:pPr>
            <w:r>
              <w:rPr>
                <w:rFonts w:ascii="Arial" w:eastAsia="Calibri" w:hAnsi="Arial" w:cs="Arial"/>
                <w:color w:val="666666"/>
                <w:lang w:val="nl-BE"/>
              </w:rPr>
              <w:t>Eventueel houten tongspatels</w:t>
            </w:r>
          </w:p>
        </w:tc>
        <w:tc>
          <w:tcPr>
            <w:tcW w:w="4111" w:type="dxa"/>
          </w:tcPr>
          <w:p w14:paraId="4B1E2318" w14:textId="6C567D07" w:rsidR="00274E86" w:rsidRDefault="00274E86" w:rsidP="00274E86">
            <w:pPr>
              <w:pStyle w:val="ListParagraph"/>
              <w:ind w:left="0" w:right="-846"/>
              <w:rPr>
                <w:rFonts w:ascii="Arial" w:eastAsia="Calibri" w:hAnsi="Arial" w:cs="Arial"/>
                <w:color w:val="666666"/>
                <w:lang w:val="nl-BE"/>
              </w:rPr>
            </w:pPr>
            <w:r>
              <w:rPr>
                <w:rFonts w:ascii="Arial" w:eastAsia="Calibri" w:hAnsi="Arial" w:cs="Arial"/>
                <w:color w:val="666666"/>
                <w:lang w:val="nl-BE"/>
              </w:rPr>
              <w:t>Voldoende grote voorraad</w:t>
            </w:r>
          </w:p>
        </w:tc>
      </w:tr>
      <w:tr w:rsidR="00274E86" w14:paraId="750ECF46" w14:textId="77777777" w:rsidTr="00E96DD3">
        <w:tc>
          <w:tcPr>
            <w:tcW w:w="5076" w:type="dxa"/>
          </w:tcPr>
          <w:p w14:paraId="29EEC76D" w14:textId="16E2A00B" w:rsidR="00274E86" w:rsidRDefault="00274E86" w:rsidP="00274E86">
            <w:pPr>
              <w:pStyle w:val="ListParagraph"/>
              <w:ind w:left="0" w:right="-846"/>
              <w:rPr>
                <w:rFonts w:ascii="Arial" w:eastAsia="Calibri" w:hAnsi="Arial" w:cs="Arial"/>
                <w:color w:val="666666"/>
                <w:lang w:val="nl-BE"/>
              </w:rPr>
            </w:pPr>
            <w:r>
              <w:rPr>
                <w:rFonts w:ascii="Arial" w:eastAsia="Calibri" w:hAnsi="Arial" w:cs="Arial"/>
                <w:color w:val="666666"/>
                <w:lang w:val="nl-BE"/>
              </w:rPr>
              <w:t>Vuilbak</w:t>
            </w:r>
          </w:p>
        </w:tc>
        <w:tc>
          <w:tcPr>
            <w:tcW w:w="4111" w:type="dxa"/>
          </w:tcPr>
          <w:p w14:paraId="48656635" w14:textId="0F2277AD" w:rsidR="00274E86" w:rsidRDefault="00274E86" w:rsidP="00274E86">
            <w:pPr>
              <w:pStyle w:val="ListParagraph"/>
              <w:ind w:left="0" w:right="-846"/>
              <w:rPr>
                <w:rFonts w:ascii="Arial" w:eastAsia="Calibri" w:hAnsi="Arial" w:cs="Arial"/>
                <w:color w:val="666666"/>
                <w:lang w:val="nl-BE"/>
              </w:rPr>
            </w:pPr>
            <w:r>
              <w:rPr>
                <w:rFonts w:ascii="Arial" w:eastAsia="Calibri" w:hAnsi="Arial" w:cs="Arial"/>
                <w:color w:val="666666"/>
                <w:lang w:val="nl-BE"/>
              </w:rPr>
              <w:t>Met voetpedaal</w:t>
            </w:r>
          </w:p>
        </w:tc>
      </w:tr>
      <w:tr w:rsidR="00274E86" w14:paraId="63629CF2" w14:textId="77777777" w:rsidTr="00E96DD3">
        <w:tc>
          <w:tcPr>
            <w:tcW w:w="5076" w:type="dxa"/>
          </w:tcPr>
          <w:p w14:paraId="57047DC6" w14:textId="77777777" w:rsidR="00274E86" w:rsidRDefault="00C1534F" w:rsidP="00CE5982">
            <w:pPr>
              <w:pStyle w:val="ListParagraph"/>
              <w:ind w:left="0"/>
              <w:rPr>
                <w:rFonts w:ascii="Arial" w:eastAsia="Calibri" w:hAnsi="Arial" w:cs="Arial"/>
                <w:color w:val="666666"/>
                <w:lang w:val="nl-BE"/>
              </w:rPr>
            </w:pPr>
            <w:r>
              <w:rPr>
                <w:rFonts w:ascii="Arial" w:eastAsia="Calibri" w:hAnsi="Arial" w:cs="Arial"/>
                <w:color w:val="666666"/>
                <w:lang w:val="nl-BE"/>
              </w:rPr>
              <w:t>Overig materiaal</w:t>
            </w:r>
          </w:p>
          <w:p w14:paraId="55265E9A" w14:textId="77777777" w:rsidR="00C1534F" w:rsidRDefault="00C1534F" w:rsidP="00C972F8">
            <w:pPr>
              <w:pStyle w:val="ListParagraph"/>
              <w:numPr>
                <w:ilvl w:val="0"/>
                <w:numId w:val="18"/>
              </w:numPr>
              <w:ind w:left="283" w:hanging="283"/>
              <w:rPr>
                <w:rFonts w:ascii="Arial" w:eastAsia="Calibri" w:hAnsi="Arial" w:cs="Arial"/>
                <w:color w:val="666666"/>
                <w:lang w:val="nl-BE"/>
              </w:rPr>
            </w:pPr>
            <w:r>
              <w:rPr>
                <w:rFonts w:ascii="Arial" w:eastAsia="Calibri" w:hAnsi="Arial" w:cs="Arial"/>
                <w:color w:val="666666"/>
                <w:lang w:val="nl-BE"/>
              </w:rPr>
              <w:t>Tijdsindicatie (bv. Wandklok, timer,…)</w:t>
            </w:r>
          </w:p>
          <w:p w14:paraId="6B3A187D" w14:textId="77777777" w:rsidR="00C1534F" w:rsidRDefault="00C1534F" w:rsidP="00C972F8">
            <w:pPr>
              <w:pStyle w:val="ListParagraph"/>
              <w:numPr>
                <w:ilvl w:val="0"/>
                <w:numId w:val="18"/>
              </w:numPr>
              <w:ind w:left="283" w:hanging="283"/>
              <w:rPr>
                <w:rFonts w:ascii="Arial" w:eastAsia="Calibri" w:hAnsi="Arial" w:cs="Arial"/>
                <w:color w:val="666666"/>
                <w:lang w:val="nl-BE"/>
              </w:rPr>
            </w:pPr>
            <w:proofErr w:type="spellStart"/>
            <w:r>
              <w:rPr>
                <w:rFonts w:ascii="Arial" w:eastAsia="Calibri" w:hAnsi="Arial" w:cs="Arial"/>
                <w:color w:val="666666"/>
                <w:lang w:val="nl-BE"/>
              </w:rPr>
              <w:t>Tissuebox</w:t>
            </w:r>
            <w:proofErr w:type="spellEnd"/>
          </w:p>
          <w:p w14:paraId="31E87C54" w14:textId="77777777" w:rsidR="00836478" w:rsidRDefault="00836478" w:rsidP="00C972F8">
            <w:pPr>
              <w:pStyle w:val="ListParagraph"/>
              <w:numPr>
                <w:ilvl w:val="0"/>
                <w:numId w:val="18"/>
              </w:numPr>
              <w:ind w:left="283" w:hanging="283"/>
              <w:rPr>
                <w:rFonts w:ascii="Arial" w:eastAsia="Calibri" w:hAnsi="Arial" w:cs="Arial"/>
                <w:color w:val="666666"/>
                <w:lang w:val="nl-BE"/>
              </w:rPr>
            </w:pPr>
            <w:r>
              <w:rPr>
                <w:rFonts w:ascii="Arial" w:eastAsia="Calibri" w:hAnsi="Arial" w:cs="Arial"/>
                <w:color w:val="666666"/>
                <w:lang w:val="nl-BE"/>
              </w:rPr>
              <w:t>Balpen/ stift</w:t>
            </w:r>
          </w:p>
          <w:p w14:paraId="70869DA5" w14:textId="7DDA58D0" w:rsidR="00836478" w:rsidRDefault="00FD64B4" w:rsidP="00C972F8">
            <w:pPr>
              <w:pStyle w:val="ListParagraph"/>
              <w:numPr>
                <w:ilvl w:val="0"/>
                <w:numId w:val="18"/>
              </w:numPr>
              <w:ind w:left="283" w:hanging="283"/>
              <w:rPr>
                <w:rFonts w:ascii="Arial" w:eastAsia="Calibri" w:hAnsi="Arial" w:cs="Arial"/>
                <w:color w:val="666666"/>
                <w:lang w:val="nl-BE"/>
              </w:rPr>
            </w:pPr>
            <w:hyperlink r:id="rId29" w:history="1">
              <w:r w:rsidR="00836478" w:rsidRPr="00B54AA0">
                <w:rPr>
                  <w:rStyle w:val="APBlinkChar"/>
                  <w:lang w:val="nl-BE"/>
                </w:rPr>
                <w:t>hygiëneadvies van Sciensano</w:t>
              </w:r>
            </w:hyperlink>
            <w:r w:rsidR="00836478" w:rsidRPr="00B54AA0">
              <w:rPr>
                <w:rFonts w:ascii="Arial" w:eastAsia="Calibri" w:hAnsi="Arial" w:cs="Arial"/>
                <w:color w:val="666666"/>
                <w:lang w:val="nl-BE"/>
              </w:rPr>
              <w:t xml:space="preserve"> </w:t>
            </w:r>
          </w:p>
          <w:p w14:paraId="775AB6DA" w14:textId="2BE1DDB0" w:rsidR="00836478" w:rsidRPr="00B54AA0" w:rsidRDefault="00E96DD3" w:rsidP="00C972F8">
            <w:pPr>
              <w:pStyle w:val="ListParagraph"/>
              <w:numPr>
                <w:ilvl w:val="3"/>
                <w:numId w:val="18"/>
              </w:numPr>
              <w:ind w:left="283" w:hanging="283"/>
              <w:rPr>
                <w:rFonts w:ascii="Arial" w:eastAsia="Calibri" w:hAnsi="Arial" w:cs="Arial"/>
                <w:color w:val="666666"/>
                <w:lang w:val="nl-BE"/>
              </w:rPr>
            </w:pPr>
            <w:proofErr w:type="spellStart"/>
            <w:r>
              <w:rPr>
                <w:rFonts w:ascii="Arial" w:eastAsia="Calibri" w:hAnsi="Arial" w:cs="Arial"/>
                <w:color w:val="666666"/>
                <w:lang w:val="nl-BE"/>
              </w:rPr>
              <w:t>Patiëntenfolders</w:t>
            </w:r>
            <w:proofErr w:type="spellEnd"/>
          </w:p>
          <w:p w14:paraId="6E25C965" w14:textId="5CF56401" w:rsidR="00836478" w:rsidRPr="00B54AA0" w:rsidRDefault="00FD64B4" w:rsidP="00C972F8">
            <w:pPr>
              <w:pStyle w:val="ListParagraph"/>
              <w:numPr>
                <w:ilvl w:val="3"/>
                <w:numId w:val="18"/>
              </w:numPr>
              <w:ind w:left="283" w:hanging="283"/>
              <w:rPr>
                <w:rFonts w:ascii="Arial" w:eastAsia="Calibri" w:hAnsi="Arial" w:cs="Arial"/>
                <w:color w:val="666666"/>
                <w:lang w:val="nl-BE"/>
              </w:rPr>
            </w:pPr>
            <w:hyperlink r:id="rId30" w:history="1">
              <w:r w:rsidR="00836478" w:rsidRPr="00B54AA0">
                <w:rPr>
                  <w:rStyle w:val="APBlinkChar"/>
                  <w:lang w:val="nl-BE"/>
                </w:rPr>
                <w:t>Invulbladen</w:t>
              </w:r>
            </w:hyperlink>
            <w:r w:rsidR="00836478" w:rsidRPr="00B54AA0">
              <w:rPr>
                <w:rFonts w:ascii="Arial" w:eastAsia="Calibri" w:hAnsi="Arial" w:cs="Arial"/>
                <w:color w:val="666666"/>
                <w:lang w:val="nl-BE"/>
              </w:rPr>
              <w:t xml:space="preserve"> </w:t>
            </w:r>
            <w:r w:rsidR="00E96DD3">
              <w:rPr>
                <w:rFonts w:ascii="Arial" w:eastAsia="Calibri" w:hAnsi="Arial" w:cs="Arial"/>
                <w:color w:val="666666"/>
                <w:lang w:val="nl-BE"/>
              </w:rPr>
              <w:t>contacten</w:t>
            </w:r>
          </w:p>
          <w:p w14:paraId="3AAC1FCD" w14:textId="44C04AFD" w:rsidR="00836478" w:rsidRPr="00B54AA0" w:rsidRDefault="00836478" w:rsidP="00C972F8">
            <w:pPr>
              <w:pStyle w:val="ListParagraph"/>
              <w:numPr>
                <w:ilvl w:val="3"/>
                <w:numId w:val="18"/>
              </w:numPr>
              <w:ind w:left="283" w:hanging="283"/>
              <w:rPr>
                <w:rFonts w:ascii="Arial" w:eastAsia="Calibri" w:hAnsi="Arial" w:cs="Arial"/>
                <w:color w:val="666666"/>
                <w:lang w:val="nl-BE"/>
              </w:rPr>
            </w:pPr>
            <w:r w:rsidRPr="00B54AA0">
              <w:rPr>
                <w:rFonts w:ascii="Arial" w:eastAsia="Calibri" w:hAnsi="Arial" w:cs="Arial"/>
                <w:color w:val="666666"/>
                <w:lang w:val="nl-BE"/>
              </w:rPr>
              <w:t>Afdekdoeken/ celstofmatjes</w:t>
            </w:r>
          </w:p>
          <w:p w14:paraId="2DD6C4EB" w14:textId="05848316" w:rsidR="00836478" w:rsidRPr="00836478" w:rsidRDefault="00836478" w:rsidP="00C972F8">
            <w:pPr>
              <w:pStyle w:val="ListParagraph"/>
              <w:numPr>
                <w:ilvl w:val="3"/>
                <w:numId w:val="18"/>
              </w:numPr>
              <w:ind w:left="283" w:hanging="283"/>
              <w:rPr>
                <w:rFonts w:ascii="Arial" w:eastAsia="Calibri" w:hAnsi="Arial" w:cs="Arial"/>
                <w:color w:val="666666"/>
                <w:lang w:val="nl-BE"/>
              </w:rPr>
            </w:pPr>
            <w:r w:rsidRPr="00B54AA0">
              <w:rPr>
                <w:rFonts w:ascii="Arial" w:eastAsia="Calibri" w:hAnsi="Arial" w:cs="Arial"/>
                <w:color w:val="666666"/>
                <w:lang w:val="nl-BE"/>
              </w:rPr>
              <w:t>Spuitfles alcohol 70%</w:t>
            </w:r>
          </w:p>
        </w:tc>
        <w:tc>
          <w:tcPr>
            <w:tcW w:w="4111" w:type="dxa"/>
          </w:tcPr>
          <w:p w14:paraId="30F22062" w14:textId="77777777" w:rsidR="00274E86" w:rsidRDefault="00274E86" w:rsidP="00274E86">
            <w:pPr>
              <w:pStyle w:val="ListParagraph"/>
              <w:ind w:left="0" w:right="-846"/>
              <w:rPr>
                <w:rFonts w:ascii="Arial" w:eastAsia="Calibri" w:hAnsi="Arial" w:cs="Arial"/>
                <w:color w:val="666666"/>
                <w:lang w:val="nl-BE"/>
              </w:rPr>
            </w:pPr>
          </w:p>
          <w:p w14:paraId="1A8301FA" w14:textId="77777777" w:rsidR="00E96DD3" w:rsidRDefault="00E96DD3" w:rsidP="00274E86">
            <w:pPr>
              <w:pStyle w:val="ListParagraph"/>
              <w:ind w:left="0" w:right="-846"/>
              <w:rPr>
                <w:rFonts w:ascii="Arial" w:eastAsia="Calibri" w:hAnsi="Arial" w:cs="Arial"/>
                <w:color w:val="666666"/>
                <w:lang w:val="nl-BE"/>
              </w:rPr>
            </w:pPr>
          </w:p>
          <w:p w14:paraId="356B68B0" w14:textId="77777777" w:rsidR="00E96DD3" w:rsidRDefault="00E96DD3" w:rsidP="00274E86">
            <w:pPr>
              <w:pStyle w:val="ListParagraph"/>
              <w:ind w:left="0" w:right="-846"/>
              <w:rPr>
                <w:rFonts w:ascii="Arial" w:eastAsia="Calibri" w:hAnsi="Arial" w:cs="Arial"/>
                <w:color w:val="666666"/>
                <w:lang w:val="nl-BE"/>
              </w:rPr>
            </w:pPr>
          </w:p>
          <w:p w14:paraId="1FD1E2E8" w14:textId="77777777" w:rsidR="00E96DD3" w:rsidRDefault="00E96DD3" w:rsidP="00274E86">
            <w:pPr>
              <w:pStyle w:val="ListParagraph"/>
              <w:ind w:left="0" w:right="-846"/>
              <w:rPr>
                <w:rFonts w:ascii="Arial" w:eastAsia="Calibri" w:hAnsi="Arial" w:cs="Arial"/>
                <w:color w:val="666666"/>
                <w:lang w:val="nl-BE"/>
              </w:rPr>
            </w:pPr>
          </w:p>
          <w:p w14:paraId="234D3122" w14:textId="2C6D25D7" w:rsidR="00E96DD3" w:rsidRDefault="00E96DD3" w:rsidP="00274E86">
            <w:pPr>
              <w:pStyle w:val="ListParagraph"/>
              <w:ind w:left="0" w:right="-846"/>
              <w:rPr>
                <w:rFonts w:ascii="Arial" w:eastAsia="Calibri" w:hAnsi="Arial" w:cs="Arial"/>
                <w:color w:val="666666"/>
                <w:lang w:val="nl-BE"/>
              </w:rPr>
            </w:pPr>
            <w:r>
              <w:rPr>
                <w:rFonts w:ascii="Arial" w:eastAsia="Calibri" w:hAnsi="Arial" w:cs="Arial"/>
                <w:color w:val="666666"/>
                <w:lang w:val="nl-BE"/>
              </w:rPr>
              <w:t>Eventueel geplastificeerd</w:t>
            </w:r>
          </w:p>
        </w:tc>
      </w:tr>
      <w:bookmarkEnd w:id="23"/>
      <w:bookmarkEnd w:id="25"/>
    </w:tbl>
    <w:p w14:paraId="123C8EB2" w14:textId="77777777" w:rsidR="00C2344F" w:rsidRPr="00C2344F" w:rsidRDefault="00C2344F" w:rsidP="00E96DD3">
      <w:pPr>
        <w:shd w:val="clear" w:color="auto" w:fill="FFFFFF" w:themeFill="background1"/>
        <w:ind w:right="-846" w:firstLine="720"/>
        <w:rPr>
          <w:noProof/>
          <w:sz w:val="12"/>
          <w:szCs w:val="12"/>
          <w:lang w:val="nl-BE"/>
        </w:rPr>
      </w:pPr>
    </w:p>
    <w:p w14:paraId="4B8D29EF" w14:textId="5787DD2B" w:rsidR="00096273" w:rsidRPr="00640A30" w:rsidRDefault="00E96DD3" w:rsidP="00640A30">
      <w:pPr>
        <w:ind w:right="-846" w:firstLine="720"/>
        <w:rPr>
          <w:rFonts w:ascii="Arial" w:eastAsia="Calibri" w:hAnsi="Arial" w:cs="Arial"/>
          <w:color w:val="666666"/>
          <w:lang w:val="nl-BE"/>
        </w:rPr>
      </w:pPr>
      <w:bookmarkStart w:id="26" w:name="_Hlk61607968"/>
      <w:r w:rsidRPr="00640A30">
        <w:rPr>
          <w:noProof/>
          <w:color w:val="2B579A"/>
          <w:shd w:val="clear" w:color="auto" w:fill="E6E6E6"/>
        </w:rPr>
        <w:drawing>
          <wp:inline distT="0" distB="0" distL="0" distR="0" wp14:anchorId="64E1FE09" wp14:editId="3F7BA4FB">
            <wp:extent cx="1345105" cy="1611355"/>
            <wp:effectExtent l="0" t="0" r="7620" b="8255"/>
            <wp:docPr id="207" name="Picture 207" descr="Bureauruimte - Bureauruimte - Projecten - Abstrakt Interieur - St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eauruimte - Bureauruimte - Projecten - Abstrakt Interieur - Stad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6724" cy="1637254"/>
                    </a:xfrm>
                    <a:prstGeom prst="rect">
                      <a:avLst/>
                    </a:prstGeom>
                    <a:noFill/>
                    <a:ln>
                      <a:noFill/>
                    </a:ln>
                  </pic:spPr>
                </pic:pic>
              </a:graphicData>
            </a:graphic>
          </wp:inline>
        </w:drawing>
      </w:r>
      <w:r w:rsidRPr="00640A30">
        <w:rPr>
          <w:noProof/>
          <w:lang w:val="nl-BE"/>
        </w:rPr>
        <w:t xml:space="preserve">  </w:t>
      </w:r>
      <w:r w:rsidRPr="00640A30">
        <w:rPr>
          <w:noProof/>
          <w:color w:val="2B579A"/>
        </w:rPr>
        <w:drawing>
          <wp:inline distT="0" distB="0" distL="0" distR="0" wp14:anchorId="1CF83F5E" wp14:editId="3D6AE748">
            <wp:extent cx="1774372" cy="1605786"/>
            <wp:effectExtent l="0" t="0" r="0" b="0"/>
            <wp:docPr id="206" name="Picture 206" descr="https://encrypted-tbn0.gstatic.com/images?q=tbn:ANd9GcRO4BsV8DwtgqRuLnX3HA9jwfckmkDnVCLPRySDgmqyUJjLxfjk77Jw4br-94AK7VKBmIwKyN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O4BsV8DwtgqRuLnX3HA9jwfckmkDnVCLPRySDgmqyUJjLxfjk77Jw4br-94AK7VKBmIwKyN8&amp;usqp=C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6270" cy="1616553"/>
                    </a:xfrm>
                    <a:prstGeom prst="rect">
                      <a:avLst/>
                    </a:prstGeom>
                    <a:noFill/>
                    <a:ln>
                      <a:noFill/>
                    </a:ln>
                  </pic:spPr>
                </pic:pic>
              </a:graphicData>
            </a:graphic>
          </wp:inline>
        </w:drawing>
      </w:r>
      <w:r w:rsidRPr="00640A30">
        <w:rPr>
          <w:noProof/>
          <w:lang w:val="nl-BE"/>
        </w:rPr>
        <w:t xml:space="preserve"> </w:t>
      </w:r>
      <w:r w:rsidRPr="00640A30">
        <w:rPr>
          <w:noProof/>
          <w:color w:val="2B579A"/>
        </w:rPr>
        <w:drawing>
          <wp:inline distT="0" distB="0" distL="0" distR="0" wp14:anchorId="78E23117" wp14:editId="61EBE045">
            <wp:extent cx="2447276" cy="1524000"/>
            <wp:effectExtent l="0" t="0" r="0" b="0"/>
            <wp:docPr id="205" name="Picture 205" descr="https://encrypted-tbn0.gstatic.com/images?q=tbn:ANd9GcS72wz_rXSfABuwxN7VgMzm-VKOFKmEsqSzAgGPzwMptx9TEL1EegHQ8hJx31az82YchsuacgY&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72wz_rXSfABuwxN7VgMzm-VKOFKmEsqSzAgGPzwMptx9TEL1EegHQ8hJx31az82YchsuacgY&amp;usqp=CAc"/>
                    <pic:cNvPicPr>
                      <a:picLocks noChangeAspect="1" noChangeArrowheads="1"/>
                    </pic:cNvPicPr>
                  </pic:nvPicPr>
                  <pic:blipFill rotWithShape="1">
                    <a:blip r:embed="rId33">
                      <a:extLst>
                        <a:ext uri="{28A0092B-C50C-407E-A947-70E740481C1C}">
                          <a14:useLocalDpi xmlns:a14="http://schemas.microsoft.com/office/drawing/2010/main" val="0"/>
                        </a:ext>
                      </a:extLst>
                    </a:blip>
                    <a:srcRect l="2551" t="19261" b="20054"/>
                    <a:stretch/>
                  </pic:blipFill>
                  <pic:spPr bwMode="auto">
                    <a:xfrm>
                      <a:off x="0" y="0"/>
                      <a:ext cx="2474675" cy="1541063"/>
                    </a:xfrm>
                    <a:prstGeom prst="rect">
                      <a:avLst/>
                    </a:prstGeom>
                    <a:noFill/>
                    <a:ln>
                      <a:noFill/>
                    </a:ln>
                    <a:extLst>
                      <a:ext uri="{53640926-AAD7-44D8-BBD7-CCE9431645EC}">
                        <a14:shadowObscured xmlns:a14="http://schemas.microsoft.com/office/drawing/2010/main"/>
                      </a:ext>
                    </a:extLst>
                  </pic:spPr>
                </pic:pic>
              </a:graphicData>
            </a:graphic>
          </wp:inline>
        </w:drawing>
      </w:r>
    </w:p>
    <w:p w14:paraId="545B58B0" w14:textId="5D2F6DE8" w:rsidR="00934AE0" w:rsidRPr="00A608F4" w:rsidRDefault="00E96DD3" w:rsidP="00640A30">
      <w:pPr>
        <w:tabs>
          <w:tab w:val="left" w:pos="0"/>
        </w:tabs>
        <w:ind w:left="349" w:right="-846"/>
        <w:rPr>
          <w:noProof/>
          <w:lang w:val="nl-BE"/>
        </w:rPr>
      </w:pPr>
      <w:r w:rsidRPr="00640A30">
        <w:rPr>
          <w:noProof/>
          <w:color w:val="2B579A"/>
          <w:shd w:val="clear" w:color="auto" w:fill="FFFFFF" w:themeFill="background1"/>
        </w:rPr>
        <w:t xml:space="preserve">    </w:t>
      </w:r>
      <w:r w:rsidRPr="00640A30">
        <w:rPr>
          <w:noProof/>
          <w:color w:val="2B579A"/>
        </w:rPr>
        <w:t xml:space="preserve">   </w:t>
      </w:r>
      <w:r w:rsidR="008354CD" w:rsidRPr="00640A30">
        <w:rPr>
          <w:noProof/>
          <w:color w:val="2B579A"/>
          <w:shd w:val="clear" w:color="auto" w:fill="E6E6E6"/>
        </w:rPr>
        <w:drawing>
          <wp:inline distT="0" distB="0" distL="0" distR="0" wp14:anchorId="76897F0B" wp14:editId="7E2440C4">
            <wp:extent cx="1965960" cy="1580539"/>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7076" cy="1589476"/>
                    </a:xfrm>
                    <a:prstGeom prst="rect">
                      <a:avLst/>
                    </a:prstGeom>
                  </pic:spPr>
                </pic:pic>
              </a:graphicData>
            </a:graphic>
          </wp:inline>
        </w:drawing>
      </w:r>
      <w:r w:rsidR="6E3731E7" w:rsidRPr="00640A30">
        <w:rPr>
          <w:noProof/>
          <w:lang w:val="nl-BE"/>
        </w:rPr>
        <w:t xml:space="preserve"> </w:t>
      </w:r>
      <w:r w:rsidR="008354CD" w:rsidRPr="00640A30">
        <w:rPr>
          <w:noProof/>
          <w:color w:val="2B579A"/>
          <w:shd w:val="clear" w:color="auto" w:fill="E6E6E6"/>
        </w:rPr>
        <w:drawing>
          <wp:inline distT="0" distB="0" distL="0" distR="0" wp14:anchorId="7687B734" wp14:editId="7EC0F93E">
            <wp:extent cx="2575560" cy="1609152"/>
            <wp:effectExtent l="0" t="0" r="0" b="0"/>
            <wp:docPr id="210" name="Picture 1" descr="Mass testing is not a 'silver bullet' for managing SARS-CoV-2 transmission,  say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 testing is not a 'silver bullet' for managing SARS-CoV-2 transmission,  say research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1557" cy="1625395"/>
                    </a:xfrm>
                    <a:prstGeom prst="rect">
                      <a:avLst/>
                    </a:prstGeom>
                    <a:noFill/>
                    <a:ln>
                      <a:noFill/>
                    </a:ln>
                  </pic:spPr>
                </pic:pic>
              </a:graphicData>
            </a:graphic>
          </wp:inline>
        </w:drawing>
      </w:r>
      <w:r w:rsidR="00A608F4" w:rsidRPr="00640A30">
        <w:rPr>
          <w:noProof/>
          <w:lang w:val="nl-BE"/>
        </w:rPr>
        <w:t xml:space="preserve"> </w:t>
      </w:r>
      <w:r w:rsidR="00A608F4" w:rsidRPr="00640A30">
        <w:rPr>
          <w:rFonts w:ascii="Arial" w:eastAsia="Calibri" w:hAnsi="Arial" w:cs="Arial"/>
          <w:noProof/>
          <w:color w:val="666666"/>
          <w:lang w:val="nl-BE"/>
        </w:rPr>
        <w:drawing>
          <wp:inline distT="0" distB="0" distL="0" distR="0" wp14:anchorId="3CCA3341" wp14:editId="197BBD39">
            <wp:extent cx="1360715" cy="1588520"/>
            <wp:effectExtent l="0" t="0" r="0" b="0"/>
            <wp:docPr id="219" name="Picture 219" descr="Covid-19 VloerMarkeringen, Labels, Stickers Corona vloermarkeringstape Hou  afstand waarschuwingstape identificatie en signal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VloerMarkeringen, Labels, Stickers Corona vloermarkeringstape Hou  afstand waarschuwingstape identificatie en signalisati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455"/>
                    <a:stretch/>
                  </pic:blipFill>
                  <pic:spPr bwMode="auto">
                    <a:xfrm>
                      <a:off x="0" y="0"/>
                      <a:ext cx="1375179" cy="1605405"/>
                    </a:xfrm>
                    <a:prstGeom prst="rect">
                      <a:avLst/>
                    </a:prstGeom>
                    <a:noFill/>
                    <a:ln>
                      <a:noFill/>
                    </a:ln>
                    <a:extLst>
                      <a:ext uri="{53640926-AAD7-44D8-BBD7-CCE9431645EC}">
                        <a14:shadowObscured xmlns:a14="http://schemas.microsoft.com/office/drawing/2010/main"/>
                      </a:ext>
                    </a:extLst>
                  </pic:spPr>
                </pic:pic>
              </a:graphicData>
            </a:graphic>
          </wp:inline>
        </w:drawing>
      </w:r>
    </w:p>
    <w:p w14:paraId="63C0906E" w14:textId="46B3E2C7" w:rsidR="00FE4EEF" w:rsidRPr="00A608F4" w:rsidRDefault="00FE4EEF" w:rsidP="00A25417">
      <w:pPr>
        <w:pStyle w:val="1APB"/>
        <w:rPr>
          <w:lang w:val="nl-BE"/>
        </w:rPr>
      </w:pPr>
      <w:bookmarkStart w:id="27" w:name="_Toc60995872"/>
      <w:bookmarkStart w:id="28" w:name="_Toc65753336"/>
      <w:bookmarkEnd w:id="26"/>
      <w:r w:rsidRPr="00A608F4">
        <w:rPr>
          <w:lang w:val="nl-BE"/>
        </w:rPr>
        <w:lastRenderedPageBreak/>
        <w:t>Tijdstip van uitvoeren van de testing</w:t>
      </w:r>
      <w:bookmarkEnd w:id="27"/>
      <w:bookmarkEnd w:id="28"/>
    </w:p>
    <w:p w14:paraId="707B6F29" w14:textId="5E0477B2" w:rsidR="00796E84" w:rsidRPr="00A608F4" w:rsidRDefault="3D94BBCD" w:rsidP="00C972F8">
      <w:pPr>
        <w:pStyle w:val="ListParagraph"/>
        <w:numPr>
          <w:ilvl w:val="0"/>
          <w:numId w:val="20"/>
        </w:numPr>
        <w:ind w:right="-846"/>
        <w:rPr>
          <w:rFonts w:ascii="Arial" w:eastAsia="Calibri" w:hAnsi="Arial" w:cs="Arial"/>
          <w:color w:val="666666"/>
          <w:lang w:val="nl-BE"/>
        </w:rPr>
      </w:pPr>
      <w:r w:rsidRPr="00A608F4">
        <w:rPr>
          <w:rFonts w:ascii="Arial" w:eastAsia="Calibri" w:hAnsi="Arial" w:cs="Arial"/>
          <w:color w:val="666666"/>
          <w:lang w:val="nl-BE"/>
        </w:rPr>
        <w:t xml:space="preserve">Apotheken </w:t>
      </w:r>
      <w:r w:rsidR="00A608F4">
        <w:rPr>
          <w:rFonts w:ascii="Arial" w:eastAsia="Calibri" w:hAnsi="Arial" w:cs="Arial"/>
          <w:color w:val="666666"/>
          <w:lang w:val="nl-BE"/>
        </w:rPr>
        <w:t>bepalen</w:t>
      </w:r>
      <w:r w:rsidRPr="00A608F4">
        <w:rPr>
          <w:rFonts w:ascii="Arial" w:eastAsia="Calibri" w:hAnsi="Arial" w:cs="Arial"/>
          <w:color w:val="666666"/>
          <w:lang w:val="nl-BE"/>
        </w:rPr>
        <w:t xml:space="preserve"> individueel </w:t>
      </w:r>
      <w:r w:rsidR="00A608F4">
        <w:rPr>
          <w:rFonts w:ascii="Arial" w:eastAsia="Calibri" w:hAnsi="Arial" w:cs="Arial"/>
          <w:color w:val="666666"/>
          <w:lang w:val="nl-BE"/>
        </w:rPr>
        <w:t>wanneer het uit</w:t>
      </w:r>
      <w:r w:rsidRPr="00A608F4">
        <w:rPr>
          <w:rFonts w:ascii="Arial" w:eastAsia="Calibri" w:hAnsi="Arial" w:cs="Arial"/>
          <w:color w:val="666666"/>
          <w:lang w:val="nl-BE"/>
        </w:rPr>
        <w:t>vo</w:t>
      </w:r>
      <w:r w:rsidR="00A608F4">
        <w:rPr>
          <w:rFonts w:ascii="Arial" w:eastAsia="Calibri" w:hAnsi="Arial" w:cs="Arial"/>
          <w:color w:val="666666"/>
          <w:lang w:val="nl-BE"/>
        </w:rPr>
        <w:t>eren van de testen kan doorgaan</w:t>
      </w:r>
      <w:r w:rsidRPr="00A608F4">
        <w:rPr>
          <w:rFonts w:ascii="Arial" w:eastAsia="Calibri" w:hAnsi="Arial" w:cs="Arial"/>
          <w:color w:val="666666"/>
          <w:lang w:val="nl-BE"/>
        </w:rPr>
        <w:t xml:space="preserve"> naargelang de mogelijkheden en personeelsbezetting in de apotheek met het oog op de continuïteit </w:t>
      </w:r>
      <w:r w:rsidR="0726577B" w:rsidRPr="00A608F4">
        <w:rPr>
          <w:rFonts w:ascii="Arial" w:eastAsia="Calibri" w:hAnsi="Arial" w:cs="Arial"/>
          <w:color w:val="666666"/>
          <w:lang w:val="nl-BE"/>
        </w:rPr>
        <w:t xml:space="preserve">en </w:t>
      </w:r>
      <w:r w:rsidRPr="00A608F4">
        <w:rPr>
          <w:rFonts w:ascii="Arial" w:eastAsia="Calibri" w:hAnsi="Arial" w:cs="Arial"/>
          <w:color w:val="666666"/>
          <w:lang w:val="nl-BE"/>
        </w:rPr>
        <w:t xml:space="preserve">kwaliteit van het apotheekgebeuren en de snelle </w:t>
      </w:r>
      <w:proofErr w:type="spellStart"/>
      <w:r w:rsidRPr="00A608F4">
        <w:rPr>
          <w:rFonts w:ascii="Arial" w:eastAsia="Calibri" w:hAnsi="Arial" w:cs="Arial"/>
          <w:color w:val="666666"/>
          <w:lang w:val="nl-BE"/>
        </w:rPr>
        <w:t>antigeentesting</w:t>
      </w:r>
      <w:proofErr w:type="spellEnd"/>
      <w:r w:rsidRPr="00A608F4">
        <w:rPr>
          <w:rFonts w:ascii="Arial" w:eastAsia="Calibri" w:hAnsi="Arial" w:cs="Arial"/>
          <w:color w:val="666666"/>
          <w:lang w:val="nl-BE"/>
        </w:rPr>
        <w:t xml:space="preserve"> in ieders veiligheid.</w:t>
      </w:r>
    </w:p>
    <w:p w14:paraId="043CD436" w14:textId="77777777" w:rsidR="00A608F4" w:rsidRDefault="00A608F4" w:rsidP="00C972F8">
      <w:pPr>
        <w:pStyle w:val="ListParagraph"/>
        <w:numPr>
          <w:ilvl w:val="1"/>
          <w:numId w:val="20"/>
        </w:numPr>
        <w:ind w:right="-846"/>
        <w:rPr>
          <w:rFonts w:ascii="Arial" w:eastAsia="Calibri" w:hAnsi="Arial" w:cs="Arial"/>
          <w:color w:val="666666"/>
          <w:lang w:val="nl-BE"/>
        </w:rPr>
      </w:pPr>
      <w:bookmarkStart w:id="29" w:name="_Hlk61610884"/>
      <w:r>
        <w:rPr>
          <w:rFonts w:ascii="Arial" w:eastAsia="Calibri" w:hAnsi="Arial" w:cs="Arial"/>
          <w:color w:val="666666"/>
          <w:lang w:val="nl-BE"/>
        </w:rPr>
        <w:t>Testing kan plaatsvinden met of zonder afspraak.</w:t>
      </w:r>
    </w:p>
    <w:p w14:paraId="1E5F65D7" w14:textId="7D7EDA29" w:rsidR="00A608F4" w:rsidRDefault="00A608F4" w:rsidP="00C972F8">
      <w:pPr>
        <w:pStyle w:val="ListParagraph"/>
        <w:numPr>
          <w:ilvl w:val="1"/>
          <w:numId w:val="20"/>
        </w:numPr>
        <w:ind w:right="-846"/>
        <w:rPr>
          <w:rFonts w:ascii="Arial" w:eastAsia="Calibri" w:hAnsi="Arial" w:cs="Arial"/>
          <w:color w:val="666666"/>
          <w:lang w:val="nl-BE"/>
        </w:rPr>
      </w:pPr>
      <w:bookmarkStart w:id="30" w:name="_Hlk61610923"/>
      <w:bookmarkEnd w:id="29"/>
      <w:r>
        <w:rPr>
          <w:rFonts w:ascii="Arial" w:eastAsia="Calibri" w:hAnsi="Arial" w:cs="Arial"/>
          <w:color w:val="666666"/>
          <w:lang w:val="nl-BE"/>
        </w:rPr>
        <w:t>Testing kan doorgaan tijdens de openingsuren of buiten de openingsuren (sluitingsdagen, middagpauze, voor of na de openingsuren</w:t>
      </w:r>
      <w:r w:rsidR="00E96DD3">
        <w:rPr>
          <w:rFonts w:ascii="Arial" w:eastAsia="Calibri" w:hAnsi="Arial" w:cs="Arial"/>
          <w:color w:val="666666"/>
          <w:lang w:val="nl-BE"/>
        </w:rPr>
        <w:t>, tijdens de wachtdienst,…</w:t>
      </w:r>
      <w:r>
        <w:rPr>
          <w:rFonts w:ascii="Arial" w:eastAsia="Calibri" w:hAnsi="Arial" w:cs="Arial"/>
          <w:color w:val="666666"/>
          <w:lang w:val="nl-BE"/>
        </w:rPr>
        <w:t>).</w:t>
      </w:r>
    </w:p>
    <w:bookmarkEnd w:id="30"/>
    <w:p w14:paraId="17704170" w14:textId="3FBAE4FC" w:rsidR="00FE4EEF" w:rsidRPr="00B54AA0" w:rsidRDefault="00FE4EEF" w:rsidP="00C972F8">
      <w:pPr>
        <w:pStyle w:val="ListParagraph"/>
        <w:numPr>
          <w:ilvl w:val="0"/>
          <w:numId w:val="20"/>
        </w:numPr>
        <w:tabs>
          <w:tab w:val="left" w:pos="0"/>
        </w:tabs>
        <w:ind w:right="-846"/>
        <w:rPr>
          <w:rFonts w:ascii="Arial" w:eastAsia="Calibri" w:hAnsi="Arial" w:cs="Arial"/>
          <w:color w:val="666666"/>
          <w:lang w:val="nl-BE"/>
        </w:rPr>
      </w:pPr>
      <w:r w:rsidRPr="00B54AA0">
        <w:rPr>
          <w:rFonts w:ascii="Arial" w:eastAsia="Calibri" w:hAnsi="Arial" w:cs="Arial"/>
          <w:color w:val="666666"/>
          <w:lang w:val="nl-BE"/>
        </w:rPr>
        <w:t>Apotheken vermelden de uren waarop zij testing uitvoeren duidelijk aan de inkom van de apotheek en op hun website en andere communicatiekanalen</w:t>
      </w:r>
      <w:r w:rsidR="00A608F4">
        <w:rPr>
          <w:rFonts w:ascii="Arial" w:eastAsia="Calibri" w:hAnsi="Arial" w:cs="Arial"/>
          <w:color w:val="666666"/>
          <w:lang w:val="nl-BE"/>
        </w:rPr>
        <w:t>.</w:t>
      </w:r>
    </w:p>
    <w:p w14:paraId="386E5711" w14:textId="672868DA" w:rsidR="00E96DD3" w:rsidRDefault="00796E84" w:rsidP="00C972F8">
      <w:pPr>
        <w:pStyle w:val="ListParagraph"/>
        <w:numPr>
          <w:ilvl w:val="0"/>
          <w:numId w:val="20"/>
        </w:numPr>
        <w:tabs>
          <w:tab w:val="left" w:pos="0"/>
        </w:tabs>
        <w:ind w:right="-846"/>
        <w:rPr>
          <w:rFonts w:ascii="Arial" w:eastAsia="Calibri" w:hAnsi="Arial" w:cs="Arial"/>
          <w:color w:val="666666"/>
          <w:lang w:val="nl-BE"/>
        </w:rPr>
      </w:pPr>
      <w:r w:rsidRPr="00B54AA0">
        <w:rPr>
          <w:rFonts w:ascii="Arial" w:eastAsia="Calibri" w:hAnsi="Arial" w:cs="Arial"/>
          <w:color w:val="666666"/>
          <w:lang w:val="nl-BE"/>
        </w:rPr>
        <w:t xml:space="preserve">Een apotheek die testing organiseert </w:t>
      </w:r>
      <w:r w:rsidR="00FE4EEF" w:rsidRPr="00B54AA0">
        <w:rPr>
          <w:rFonts w:ascii="Arial" w:eastAsia="Calibri" w:hAnsi="Arial" w:cs="Arial"/>
          <w:color w:val="666666"/>
          <w:lang w:val="nl-BE"/>
        </w:rPr>
        <w:t xml:space="preserve">is minimum 2 uur per dag beschikbaar voor testing en dit dagelijks met uitzondering van vooraf gedefinieerde sluitingsdagen. </w:t>
      </w:r>
    </w:p>
    <w:p w14:paraId="3E9E5DD3" w14:textId="360C8EE3" w:rsidR="00E96DD3" w:rsidRPr="00E96DD3" w:rsidRDefault="00E96DD3" w:rsidP="00E96DD3">
      <w:pPr>
        <w:pStyle w:val="ListParagraph"/>
        <w:tabs>
          <w:tab w:val="left" w:pos="0"/>
        </w:tabs>
        <w:ind w:left="360" w:right="-846"/>
        <w:rPr>
          <w:rFonts w:ascii="Arial" w:eastAsia="Calibri" w:hAnsi="Arial" w:cs="Arial"/>
          <w:color w:val="666666"/>
          <w:lang w:val="nl-BE"/>
        </w:rPr>
      </w:pPr>
    </w:p>
    <w:p w14:paraId="2E9E8091" w14:textId="0A25AB6E" w:rsidR="00F67927" w:rsidRPr="00E96DD3" w:rsidRDefault="00F67927" w:rsidP="00A25417">
      <w:pPr>
        <w:pStyle w:val="1APB"/>
        <w:rPr>
          <w:lang w:val="nl-BE"/>
        </w:rPr>
      </w:pPr>
      <w:bookmarkStart w:id="31" w:name="_Toc60995873"/>
      <w:bookmarkStart w:id="32" w:name="_Toc65753337"/>
      <w:r w:rsidRPr="00E96DD3">
        <w:rPr>
          <w:lang w:val="nl-BE"/>
        </w:rPr>
        <w:t xml:space="preserve">Algemene reiniging van de </w:t>
      </w:r>
      <w:r w:rsidR="004F5E1A" w:rsidRPr="00E96DD3">
        <w:rPr>
          <w:lang w:val="nl-BE"/>
        </w:rPr>
        <w:t>testlocatie</w:t>
      </w:r>
      <w:bookmarkEnd w:id="31"/>
      <w:bookmarkEnd w:id="32"/>
    </w:p>
    <w:p w14:paraId="11B7048F" w14:textId="55AB8FA0" w:rsidR="00F67927" w:rsidRPr="00B54AA0" w:rsidRDefault="00F67927" w:rsidP="00C972F8">
      <w:pPr>
        <w:pStyle w:val="ListParagraph"/>
        <w:numPr>
          <w:ilvl w:val="0"/>
          <w:numId w:val="6"/>
        </w:numPr>
        <w:ind w:left="426" w:right="-846" w:hanging="426"/>
        <w:rPr>
          <w:rFonts w:ascii="Arial" w:eastAsia="Calibri" w:hAnsi="Arial" w:cs="Arial"/>
          <w:color w:val="666666"/>
          <w:lang w:val="nl-BE"/>
        </w:rPr>
      </w:pPr>
      <w:r w:rsidRPr="00B54AA0">
        <w:rPr>
          <w:rFonts w:ascii="Arial" w:eastAsia="Calibri" w:hAnsi="Arial" w:cs="Arial"/>
          <w:color w:val="666666"/>
          <w:lang w:val="nl-BE"/>
        </w:rPr>
        <w:t>Reinig dagelijks de vloer van de ruimte waar de testen afgenomen worden met water dat 2% - 4% bleekwater bevat</w:t>
      </w:r>
      <w:r w:rsidR="00AD2933">
        <w:rPr>
          <w:rFonts w:ascii="Arial" w:eastAsia="Calibri" w:hAnsi="Arial" w:cs="Arial"/>
          <w:color w:val="666666"/>
          <w:lang w:val="nl-BE"/>
        </w:rPr>
        <w:t>.</w:t>
      </w:r>
    </w:p>
    <w:p w14:paraId="6818BF53" w14:textId="0A8413EF" w:rsidR="003812A3" w:rsidRPr="00B54AA0" w:rsidRDefault="00F67927" w:rsidP="00C972F8">
      <w:pPr>
        <w:pStyle w:val="ListParagraph"/>
        <w:numPr>
          <w:ilvl w:val="0"/>
          <w:numId w:val="6"/>
        </w:numPr>
        <w:ind w:left="426" w:right="-846" w:hanging="426"/>
        <w:rPr>
          <w:rFonts w:ascii="Arial" w:eastAsia="Calibri" w:hAnsi="Arial" w:cs="Arial"/>
          <w:color w:val="666666"/>
          <w:lang w:val="nl-BE"/>
        </w:rPr>
      </w:pPr>
      <w:r w:rsidRPr="00B54AA0">
        <w:rPr>
          <w:rFonts w:ascii="Arial" w:eastAsia="Calibri" w:hAnsi="Arial" w:cs="Arial"/>
          <w:color w:val="666666"/>
          <w:lang w:val="nl-BE"/>
        </w:rPr>
        <w:t>Reinig na elke patiënt het werkoppervlak</w:t>
      </w:r>
      <w:r w:rsidR="004F5E1A" w:rsidRPr="00B54AA0">
        <w:rPr>
          <w:rFonts w:ascii="Arial" w:eastAsia="Calibri" w:hAnsi="Arial" w:cs="Arial"/>
          <w:color w:val="666666"/>
          <w:lang w:val="nl-BE"/>
        </w:rPr>
        <w:t>, de stoel</w:t>
      </w:r>
      <w:r w:rsidRPr="00B54AA0">
        <w:rPr>
          <w:rFonts w:ascii="Arial" w:eastAsia="Calibri" w:hAnsi="Arial" w:cs="Arial"/>
          <w:color w:val="666666"/>
          <w:lang w:val="nl-BE"/>
        </w:rPr>
        <w:t xml:space="preserve"> en </w:t>
      </w:r>
      <w:r w:rsidR="004F5E1A" w:rsidRPr="00B54AA0">
        <w:rPr>
          <w:rFonts w:ascii="Arial" w:eastAsia="Calibri" w:hAnsi="Arial" w:cs="Arial"/>
          <w:color w:val="666666"/>
          <w:lang w:val="nl-BE"/>
        </w:rPr>
        <w:t xml:space="preserve">alle </w:t>
      </w:r>
      <w:r w:rsidRPr="00B54AA0">
        <w:rPr>
          <w:rFonts w:ascii="Arial" w:eastAsia="Calibri" w:hAnsi="Arial" w:cs="Arial"/>
          <w:color w:val="666666"/>
          <w:lang w:val="nl-BE"/>
        </w:rPr>
        <w:t>andere materialen waarmee de patiënt eventueel in contact gekomen is met een ontsmettingsmiddel (70% alcohol).</w:t>
      </w:r>
    </w:p>
    <w:p w14:paraId="3536992C" w14:textId="7C1B097A" w:rsidR="00F67927" w:rsidRPr="00B54AA0" w:rsidRDefault="00F67927" w:rsidP="00C972F8">
      <w:pPr>
        <w:pStyle w:val="ListParagraph"/>
        <w:numPr>
          <w:ilvl w:val="0"/>
          <w:numId w:val="6"/>
        </w:numPr>
        <w:ind w:left="426" w:right="-846" w:hanging="426"/>
        <w:rPr>
          <w:rFonts w:ascii="Arial" w:eastAsia="Calibri" w:hAnsi="Arial" w:cs="Arial"/>
          <w:color w:val="666666"/>
          <w:lang w:val="nl-BE"/>
        </w:rPr>
      </w:pPr>
      <w:r w:rsidRPr="00B54AA0">
        <w:rPr>
          <w:rFonts w:ascii="Arial" w:eastAsia="Calibri" w:hAnsi="Arial" w:cs="Arial"/>
          <w:color w:val="666666"/>
          <w:lang w:val="nl-BE"/>
        </w:rPr>
        <w:t>Reinig (elke 2 uur) alle risicovolle oppervlakten (deurklink, telefoon, lichtknoppen, trapleuning, toetsenbord, computermuis, bereidingsblad, betaalautomaat, toonbank…) met 70% alcohol.</w:t>
      </w:r>
    </w:p>
    <w:p w14:paraId="360CE8B2" w14:textId="2EEB4510" w:rsidR="00630C08" w:rsidRPr="00B54AA0" w:rsidRDefault="00630C08" w:rsidP="00C972F8">
      <w:pPr>
        <w:pStyle w:val="ListParagraph"/>
        <w:numPr>
          <w:ilvl w:val="0"/>
          <w:numId w:val="6"/>
        </w:numPr>
        <w:ind w:left="426" w:right="-846" w:hanging="426"/>
        <w:rPr>
          <w:rFonts w:ascii="Arial" w:eastAsia="Calibri" w:hAnsi="Arial" w:cs="Arial"/>
          <w:color w:val="666666"/>
          <w:lang w:val="nl-BE"/>
        </w:rPr>
      </w:pPr>
      <w:r w:rsidRPr="00B54AA0">
        <w:rPr>
          <w:rFonts w:ascii="Arial" w:eastAsia="Calibri" w:hAnsi="Arial" w:cs="Arial"/>
          <w:color w:val="666666"/>
          <w:lang w:val="nl-BE"/>
        </w:rPr>
        <w:t>L</w:t>
      </w:r>
      <w:r w:rsidR="00D96AE0" w:rsidRPr="00B54AA0">
        <w:rPr>
          <w:rFonts w:ascii="Arial" w:eastAsia="Calibri" w:hAnsi="Arial" w:cs="Arial"/>
          <w:color w:val="666666"/>
          <w:lang w:val="nl-BE"/>
        </w:rPr>
        <w:t>edig</w:t>
      </w:r>
      <w:r w:rsidRPr="00B54AA0">
        <w:rPr>
          <w:rFonts w:ascii="Arial" w:eastAsia="Calibri" w:hAnsi="Arial" w:cs="Arial"/>
          <w:color w:val="666666"/>
          <w:lang w:val="nl-BE"/>
        </w:rPr>
        <w:t xml:space="preserve"> dagelijks de vuilbakken. (zie verdere informatie omtrent afvalverwijdering)</w:t>
      </w:r>
    </w:p>
    <w:p w14:paraId="18BED80C" w14:textId="77777777" w:rsidR="00F67927" w:rsidRDefault="00F67927" w:rsidP="00F67927">
      <w:pPr>
        <w:pStyle w:val="ListParagraph"/>
        <w:rPr>
          <w:b/>
          <w:lang w:val="nl-BE"/>
        </w:rPr>
      </w:pPr>
    </w:p>
    <w:p w14:paraId="0A9F01CF" w14:textId="663391EF" w:rsidR="00F67927" w:rsidRPr="00A25417" w:rsidRDefault="00F67927" w:rsidP="00A25417">
      <w:pPr>
        <w:pStyle w:val="1APB"/>
      </w:pPr>
      <w:bookmarkStart w:id="33" w:name="_Toc60995874"/>
      <w:bookmarkStart w:id="34" w:name="_Toc65753338"/>
      <w:proofErr w:type="spellStart"/>
      <w:r w:rsidRPr="00A25417">
        <w:t>Luchtstroom</w:t>
      </w:r>
      <w:bookmarkEnd w:id="33"/>
      <w:bookmarkEnd w:id="34"/>
      <w:proofErr w:type="spellEnd"/>
    </w:p>
    <w:p w14:paraId="111506FE" w14:textId="68615E95" w:rsidR="00F67927" w:rsidRPr="00B54AA0" w:rsidRDefault="00F67927" w:rsidP="00C972F8">
      <w:pPr>
        <w:pStyle w:val="ListParagraph"/>
        <w:numPr>
          <w:ilvl w:val="0"/>
          <w:numId w:val="6"/>
        </w:numPr>
        <w:ind w:left="426" w:right="-846" w:hanging="426"/>
        <w:rPr>
          <w:rFonts w:ascii="Arial" w:eastAsia="Calibri" w:hAnsi="Arial" w:cs="Arial"/>
          <w:color w:val="666666"/>
          <w:lang w:val="nl-BE"/>
        </w:rPr>
      </w:pPr>
      <w:r w:rsidRPr="00B54AA0">
        <w:rPr>
          <w:rFonts w:ascii="Arial" w:eastAsia="Calibri" w:hAnsi="Arial" w:cs="Arial"/>
          <w:color w:val="666666"/>
          <w:lang w:val="nl-BE"/>
        </w:rPr>
        <w:t xml:space="preserve">Verlucht de ruimte zoveel mogelijk. </w:t>
      </w:r>
      <w:r w:rsidR="00AD2933">
        <w:rPr>
          <w:rFonts w:ascii="Arial" w:eastAsia="Calibri" w:hAnsi="Arial" w:cs="Arial"/>
          <w:color w:val="666666"/>
          <w:lang w:val="nl-BE"/>
        </w:rPr>
        <w:t>Open de deuren en ramen van de testlocatie na elke patiënt</w:t>
      </w:r>
      <w:r w:rsidR="00630C08" w:rsidRPr="00B54AA0">
        <w:rPr>
          <w:rFonts w:ascii="Arial" w:eastAsia="Calibri" w:hAnsi="Arial" w:cs="Arial"/>
          <w:color w:val="666666"/>
          <w:lang w:val="nl-BE"/>
        </w:rPr>
        <w:t xml:space="preserve">. Algemeen moeten alle apotheekruimten dagelijks gedurende </w:t>
      </w:r>
      <w:r w:rsidRPr="00B54AA0">
        <w:rPr>
          <w:rFonts w:ascii="Arial" w:eastAsia="Calibri" w:hAnsi="Arial" w:cs="Arial"/>
          <w:color w:val="666666"/>
          <w:lang w:val="nl-BE"/>
        </w:rPr>
        <w:t xml:space="preserve">min. 2 x 30 min. </w:t>
      </w:r>
      <w:r w:rsidR="00630C08" w:rsidRPr="00B54AA0">
        <w:rPr>
          <w:rFonts w:ascii="Arial" w:eastAsia="Calibri" w:hAnsi="Arial" w:cs="Arial"/>
          <w:color w:val="666666"/>
          <w:lang w:val="nl-BE"/>
        </w:rPr>
        <w:t>verlucht worden.</w:t>
      </w:r>
    </w:p>
    <w:p w14:paraId="6EB9F8DD" w14:textId="6B57A277" w:rsidR="00F67927" w:rsidRPr="00B54AA0" w:rsidRDefault="00333407" w:rsidP="00C972F8">
      <w:pPr>
        <w:pStyle w:val="ListParagraph"/>
        <w:numPr>
          <w:ilvl w:val="0"/>
          <w:numId w:val="6"/>
        </w:numPr>
        <w:ind w:left="426" w:right="-846" w:hanging="426"/>
        <w:rPr>
          <w:rFonts w:ascii="Arial" w:eastAsia="Calibri" w:hAnsi="Arial" w:cs="Arial"/>
          <w:color w:val="666666"/>
          <w:lang w:val="nl-BE"/>
        </w:rPr>
      </w:pPr>
      <w:r>
        <w:rPr>
          <w:rFonts w:ascii="Arial" w:eastAsia="Calibri" w:hAnsi="Arial" w:cs="Arial"/>
          <w:color w:val="666666"/>
          <w:lang w:val="nl-BE"/>
        </w:rPr>
        <w:t>Bij</w:t>
      </w:r>
      <w:r w:rsidR="00F67927" w:rsidRPr="00B54AA0">
        <w:rPr>
          <w:rFonts w:ascii="Arial" w:eastAsia="Calibri" w:hAnsi="Arial" w:cs="Arial"/>
          <w:color w:val="666666"/>
          <w:lang w:val="nl-BE"/>
        </w:rPr>
        <w:t xml:space="preserve"> een ventilatiesysteem met aanvoer van verse buitenlucht, </w:t>
      </w:r>
      <w:r>
        <w:rPr>
          <w:rFonts w:ascii="Arial" w:eastAsia="Calibri" w:hAnsi="Arial" w:cs="Arial"/>
          <w:color w:val="666666"/>
          <w:lang w:val="nl-BE"/>
        </w:rPr>
        <w:t xml:space="preserve">wordt deze op een hogere stand gezet </w:t>
      </w:r>
    </w:p>
    <w:p w14:paraId="6F8D3822" w14:textId="14F3DC91" w:rsidR="00F67927" w:rsidRPr="00B54AA0" w:rsidRDefault="00333407" w:rsidP="00C972F8">
      <w:pPr>
        <w:pStyle w:val="ListParagraph"/>
        <w:numPr>
          <w:ilvl w:val="0"/>
          <w:numId w:val="6"/>
        </w:numPr>
        <w:ind w:left="426" w:right="-846" w:hanging="426"/>
        <w:rPr>
          <w:rFonts w:ascii="Arial" w:eastAsia="Calibri" w:hAnsi="Arial" w:cs="Arial"/>
          <w:color w:val="666666"/>
          <w:lang w:val="nl-BE"/>
        </w:rPr>
      </w:pPr>
      <w:r>
        <w:rPr>
          <w:rFonts w:ascii="Arial" w:eastAsia="Calibri" w:hAnsi="Arial" w:cs="Arial"/>
          <w:color w:val="666666"/>
          <w:lang w:val="nl-BE"/>
        </w:rPr>
        <w:t xml:space="preserve">Een </w:t>
      </w:r>
      <w:r w:rsidR="00F67927" w:rsidRPr="00B54AA0">
        <w:rPr>
          <w:rFonts w:ascii="Arial" w:eastAsia="Calibri" w:hAnsi="Arial" w:cs="Arial"/>
          <w:color w:val="666666"/>
          <w:lang w:val="nl-BE"/>
        </w:rPr>
        <w:t xml:space="preserve">aircosysteem dat lucht hergebruikt en </w:t>
      </w:r>
      <w:r w:rsidR="001C7251" w:rsidRPr="00B54AA0">
        <w:rPr>
          <w:rFonts w:ascii="Arial" w:eastAsia="Calibri" w:hAnsi="Arial" w:cs="Arial"/>
          <w:color w:val="666666"/>
          <w:lang w:val="nl-BE"/>
        </w:rPr>
        <w:t xml:space="preserve">doet </w:t>
      </w:r>
      <w:r w:rsidR="00F67927" w:rsidRPr="00B54AA0">
        <w:rPr>
          <w:rFonts w:ascii="Arial" w:eastAsia="Calibri" w:hAnsi="Arial" w:cs="Arial"/>
          <w:color w:val="666666"/>
          <w:lang w:val="nl-BE"/>
        </w:rPr>
        <w:t>circuler</w:t>
      </w:r>
      <w:r w:rsidR="001C7251" w:rsidRPr="00B54AA0">
        <w:rPr>
          <w:rFonts w:ascii="Arial" w:eastAsia="Calibri" w:hAnsi="Arial" w:cs="Arial"/>
          <w:color w:val="666666"/>
          <w:lang w:val="nl-BE"/>
        </w:rPr>
        <w:t>en</w:t>
      </w:r>
      <w:r w:rsidR="00F67927" w:rsidRPr="00B54AA0">
        <w:rPr>
          <w:rFonts w:ascii="Arial" w:eastAsia="Calibri" w:hAnsi="Arial" w:cs="Arial"/>
          <w:color w:val="666666"/>
          <w:lang w:val="nl-BE"/>
        </w:rPr>
        <w:t xml:space="preserve">, </w:t>
      </w:r>
      <w:r>
        <w:rPr>
          <w:rFonts w:ascii="Arial" w:eastAsia="Calibri" w:hAnsi="Arial" w:cs="Arial"/>
          <w:color w:val="666666"/>
          <w:lang w:val="nl-BE"/>
        </w:rPr>
        <w:t xml:space="preserve">wordt niet gebruikt </w:t>
      </w:r>
      <w:r w:rsidR="00F67927" w:rsidRPr="00B54AA0">
        <w:rPr>
          <w:rFonts w:ascii="Arial" w:eastAsia="Calibri" w:hAnsi="Arial" w:cs="Arial"/>
          <w:color w:val="666666"/>
          <w:lang w:val="nl-BE"/>
        </w:rPr>
        <w:t xml:space="preserve">zolang de </w:t>
      </w:r>
      <w:r w:rsidR="00937F5C">
        <w:rPr>
          <w:rFonts w:ascii="Arial" w:eastAsia="Calibri" w:hAnsi="Arial" w:cs="Arial"/>
          <w:color w:val="666666"/>
          <w:lang w:val="nl-BE"/>
        </w:rPr>
        <w:t>binnen</w:t>
      </w:r>
      <w:r w:rsidR="00F67927" w:rsidRPr="00B54AA0">
        <w:rPr>
          <w:rFonts w:ascii="Arial" w:eastAsia="Calibri" w:hAnsi="Arial" w:cs="Arial"/>
          <w:color w:val="666666"/>
          <w:lang w:val="nl-BE"/>
        </w:rPr>
        <w:t xml:space="preserve">temperatuur beneden de 25°C blijft. </w:t>
      </w:r>
    </w:p>
    <w:p w14:paraId="2BF43A06" w14:textId="142FDCB1" w:rsidR="006161DE" w:rsidRPr="00B54AA0" w:rsidRDefault="00F67927" w:rsidP="00C972F8">
      <w:pPr>
        <w:pStyle w:val="ListParagraph"/>
        <w:numPr>
          <w:ilvl w:val="0"/>
          <w:numId w:val="6"/>
        </w:numPr>
        <w:ind w:left="426" w:right="-846" w:hanging="426"/>
        <w:rPr>
          <w:rFonts w:ascii="Arial" w:eastAsia="Calibri" w:hAnsi="Arial" w:cs="Arial"/>
          <w:color w:val="666666"/>
          <w:lang w:val="nl-BE"/>
        </w:rPr>
      </w:pPr>
      <w:r w:rsidRPr="00B54AA0">
        <w:rPr>
          <w:rFonts w:ascii="Arial" w:eastAsia="Calibri" w:hAnsi="Arial" w:cs="Arial"/>
          <w:color w:val="666666"/>
          <w:lang w:val="nl-BE"/>
        </w:rPr>
        <w:t xml:space="preserve">Verplaatsbare ventilators vormen een gevaar voor een verdere verspreiding van </w:t>
      </w:r>
      <w:proofErr w:type="spellStart"/>
      <w:r w:rsidRPr="00B54AA0">
        <w:rPr>
          <w:rFonts w:ascii="Arial" w:eastAsia="Calibri" w:hAnsi="Arial" w:cs="Arial"/>
          <w:color w:val="666666"/>
          <w:lang w:val="nl-BE"/>
        </w:rPr>
        <w:t>virusaerosols</w:t>
      </w:r>
      <w:proofErr w:type="spellEnd"/>
      <w:r w:rsidRPr="00B54AA0">
        <w:rPr>
          <w:rFonts w:ascii="Arial" w:eastAsia="Calibri" w:hAnsi="Arial" w:cs="Arial"/>
          <w:color w:val="666666"/>
          <w:lang w:val="nl-BE"/>
        </w:rPr>
        <w:t xml:space="preserve"> </w:t>
      </w:r>
      <w:r w:rsidR="00142D46" w:rsidRPr="00B54AA0">
        <w:rPr>
          <w:rFonts w:ascii="Arial" w:eastAsia="Calibri" w:hAnsi="Arial" w:cs="Arial"/>
          <w:color w:val="666666"/>
          <w:lang w:val="nl-BE"/>
        </w:rPr>
        <w:t xml:space="preserve">en </w:t>
      </w:r>
      <w:r w:rsidR="001C7251" w:rsidRPr="00B54AA0">
        <w:rPr>
          <w:rFonts w:ascii="Arial" w:eastAsia="Calibri" w:hAnsi="Arial" w:cs="Arial"/>
          <w:color w:val="666666"/>
          <w:lang w:val="nl-BE"/>
        </w:rPr>
        <w:t>mogen</w:t>
      </w:r>
      <w:r w:rsidRPr="00B54AA0">
        <w:rPr>
          <w:rFonts w:ascii="Arial" w:eastAsia="Calibri" w:hAnsi="Arial" w:cs="Arial"/>
          <w:color w:val="666666"/>
          <w:lang w:val="nl-BE"/>
        </w:rPr>
        <w:t xml:space="preserve"> niet gebruikt worden.</w:t>
      </w:r>
    </w:p>
    <w:p w14:paraId="20C1D15E" w14:textId="4353F03A" w:rsidR="00B04250" w:rsidRDefault="00B04250" w:rsidP="00B04250">
      <w:pPr>
        <w:rPr>
          <w:lang w:val="nl-BE"/>
        </w:rPr>
      </w:pPr>
    </w:p>
    <w:p w14:paraId="0633B9CA" w14:textId="77777777" w:rsidR="007A3D18" w:rsidRDefault="007A3D18" w:rsidP="00B04250">
      <w:pPr>
        <w:rPr>
          <w:lang w:val="nl-BE"/>
        </w:rPr>
      </w:pPr>
    </w:p>
    <w:p w14:paraId="38A7453B" w14:textId="0B6A0198" w:rsidR="008B6509" w:rsidRDefault="008B6509" w:rsidP="00B04250">
      <w:pPr>
        <w:rPr>
          <w:lang w:val="nl-BE"/>
        </w:rPr>
      </w:pPr>
    </w:p>
    <w:p w14:paraId="7CCBDA3D" w14:textId="77777777" w:rsidR="00333407" w:rsidRDefault="00333407" w:rsidP="00B04250">
      <w:pPr>
        <w:rPr>
          <w:lang w:val="nl-BE"/>
        </w:rPr>
      </w:pPr>
    </w:p>
    <w:p w14:paraId="1E2CCD15" w14:textId="37C45B19" w:rsidR="00A42846" w:rsidRDefault="00A42846" w:rsidP="00B04250">
      <w:pPr>
        <w:rPr>
          <w:lang w:val="nl-BE"/>
        </w:rPr>
      </w:pPr>
    </w:p>
    <w:p w14:paraId="642EB580" w14:textId="247FD247" w:rsidR="00B04250" w:rsidRPr="00DD73CA" w:rsidRDefault="000517B2" w:rsidP="00992DB3">
      <w:pPr>
        <w:pStyle w:val="0APB"/>
        <w:rPr>
          <w:lang w:val="nl-BE"/>
        </w:rPr>
      </w:pPr>
      <w:bookmarkStart w:id="35" w:name="_Toc65753339"/>
      <w:r>
        <w:rPr>
          <w:lang w:val="nl-BE"/>
        </w:rPr>
        <w:lastRenderedPageBreak/>
        <w:t>K</w:t>
      </w:r>
      <w:r w:rsidR="00414B71" w:rsidRPr="00414B71">
        <w:rPr>
          <w:lang w:val="nl-BE"/>
        </w:rPr>
        <w:t>waliteitsvereisten apothekers e</w:t>
      </w:r>
      <w:r w:rsidR="00414B71">
        <w:rPr>
          <w:lang w:val="nl-BE"/>
        </w:rPr>
        <w:t xml:space="preserve">n </w:t>
      </w:r>
      <w:r w:rsidR="00DD73CA" w:rsidRPr="00DD73CA">
        <w:rPr>
          <w:lang w:val="nl-BE"/>
        </w:rPr>
        <w:t>farmaceutisch</w:t>
      </w:r>
      <w:r w:rsidR="00DD73CA" w:rsidRPr="00DD73CA">
        <w:rPr>
          <w:rFonts w:ascii="Cambria Math" w:hAnsi="Cambria Math" w:cs="Cambria Math"/>
          <w:lang w:val="nl-BE"/>
        </w:rPr>
        <w:t>‑</w:t>
      </w:r>
      <w:r w:rsidR="00DD73CA" w:rsidRPr="00DD73CA">
        <w:rPr>
          <w:lang w:val="nl-BE"/>
        </w:rPr>
        <w:t>technisch assistent</w:t>
      </w:r>
      <w:r w:rsidR="00DD73CA">
        <w:rPr>
          <w:lang w:val="nl-BE"/>
        </w:rPr>
        <w:t>en</w:t>
      </w:r>
      <w:bookmarkEnd w:id="35"/>
    </w:p>
    <w:p w14:paraId="7D0FBFD7" w14:textId="7803A108" w:rsidR="00BE4FFF" w:rsidRPr="00414B71" w:rsidRDefault="00BE4FFF" w:rsidP="00494392">
      <w:pPr>
        <w:pStyle w:val="1APB"/>
        <w:rPr>
          <w:lang w:val="nl-BE"/>
        </w:rPr>
      </w:pPr>
      <w:bookmarkStart w:id="36" w:name="_Toc60995876"/>
      <w:bookmarkStart w:id="37" w:name="_Toc65753340"/>
      <w:r w:rsidRPr="00414B71">
        <w:rPr>
          <w:lang w:val="nl-BE"/>
        </w:rPr>
        <w:t>Organisatie apotheekteam</w:t>
      </w:r>
      <w:bookmarkEnd w:id="36"/>
      <w:bookmarkEnd w:id="37"/>
    </w:p>
    <w:p w14:paraId="42CF6201" w14:textId="5A394275" w:rsidR="00630C08" w:rsidRPr="0062122F" w:rsidRDefault="00ED43A2" w:rsidP="00C972F8">
      <w:pPr>
        <w:pStyle w:val="ListParagraph"/>
        <w:numPr>
          <w:ilvl w:val="0"/>
          <w:numId w:val="6"/>
        </w:numPr>
        <w:rPr>
          <w:rFonts w:ascii="Arial" w:eastAsia="Calibri" w:hAnsi="Arial" w:cs="Arial"/>
          <w:color w:val="666666"/>
          <w:lang w:val="nl-BE"/>
        </w:rPr>
      </w:pPr>
      <w:bookmarkStart w:id="38" w:name="_Hlk61611220"/>
      <w:r w:rsidRPr="0062122F">
        <w:rPr>
          <w:rFonts w:ascii="Arial" w:eastAsia="Calibri" w:hAnsi="Arial" w:cs="Arial"/>
          <w:color w:val="666666"/>
          <w:lang w:val="nl-BE"/>
        </w:rPr>
        <w:t>H</w:t>
      </w:r>
      <w:r w:rsidR="00BA0E8C" w:rsidRPr="0062122F">
        <w:rPr>
          <w:rFonts w:ascii="Arial" w:eastAsia="Calibri" w:hAnsi="Arial" w:cs="Arial"/>
          <w:color w:val="666666"/>
          <w:lang w:val="nl-BE"/>
        </w:rPr>
        <w:t xml:space="preserve">et is de verantwoordelijkheid van elke titularis van een apotheek die patiënten wenst te testen, na te gaan of </w:t>
      </w:r>
      <w:r w:rsidR="00DD73CA" w:rsidRPr="0062122F">
        <w:rPr>
          <w:rFonts w:ascii="Arial" w:eastAsia="Calibri" w:hAnsi="Arial" w:cs="Arial"/>
          <w:color w:val="666666"/>
          <w:lang w:val="nl-BE"/>
        </w:rPr>
        <w:t>het uitvoeren en de daarbij horende handelingen</w:t>
      </w:r>
      <w:r w:rsidR="00BA0E8C" w:rsidRPr="0062122F">
        <w:rPr>
          <w:rFonts w:ascii="Arial" w:eastAsia="Calibri" w:hAnsi="Arial" w:cs="Arial"/>
          <w:color w:val="666666"/>
          <w:lang w:val="nl-BE"/>
        </w:rPr>
        <w:t xml:space="preserve"> gedekt </w:t>
      </w:r>
      <w:r w:rsidR="00DD73CA" w:rsidRPr="0062122F">
        <w:rPr>
          <w:rFonts w:ascii="Arial" w:eastAsia="Calibri" w:hAnsi="Arial" w:cs="Arial"/>
          <w:color w:val="666666"/>
          <w:lang w:val="nl-BE"/>
        </w:rPr>
        <w:t>zijn</w:t>
      </w:r>
      <w:r w:rsidR="00BA0E8C" w:rsidRPr="0062122F">
        <w:rPr>
          <w:rFonts w:ascii="Arial" w:eastAsia="Calibri" w:hAnsi="Arial" w:cs="Arial"/>
          <w:color w:val="666666"/>
          <w:lang w:val="nl-BE"/>
        </w:rPr>
        <w:t xml:space="preserve"> door de verzekering in kader van zijn beroepsaansprakelijkheid.</w:t>
      </w:r>
    </w:p>
    <w:bookmarkEnd w:id="38"/>
    <w:p w14:paraId="28EF8F0A" w14:textId="3BB1E9D9" w:rsidR="00630C08" w:rsidRPr="00B54AA0" w:rsidRDefault="00630C08" w:rsidP="00C972F8">
      <w:pPr>
        <w:pStyle w:val="ListParagraph"/>
        <w:numPr>
          <w:ilvl w:val="0"/>
          <w:numId w:val="6"/>
        </w:numPr>
        <w:rPr>
          <w:rFonts w:ascii="Arial" w:eastAsia="Calibri" w:hAnsi="Arial" w:cs="Arial"/>
          <w:color w:val="666666"/>
          <w:lang w:val="nl-BE"/>
        </w:rPr>
      </w:pPr>
      <w:r w:rsidRPr="00B54AA0">
        <w:rPr>
          <w:rFonts w:ascii="Arial" w:eastAsia="Calibri" w:hAnsi="Arial" w:cs="Arial"/>
          <w:color w:val="666666"/>
          <w:lang w:val="nl-BE"/>
        </w:rPr>
        <w:t>Elke apotheek beslist individueel hoe</w:t>
      </w:r>
      <w:r w:rsidR="00BE4FFF" w:rsidRPr="00B54AA0">
        <w:rPr>
          <w:rFonts w:ascii="Arial" w:eastAsia="Calibri" w:hAnsi="Arial" w:cs="Arial"/>
          <w:color w:val="666666"/>
          <w:lang w:val="nl-BE"/>
        </w:rPr>
        <w:t xml:space="preserve"> en wie van</w:t>
      </w:r>
      <w:r w:rsidRPr="00B54AA0">
        <w:rPr>
          <w:rFonts w:ascii="Arial" w:eastAsia="Calibri" w:hAnsi="Arial" w:cs="Arial"/>
          <w:color w:val="666666"/>
          <w:lang w:val="nl-BE"/>
        </w:rPr>
        <w:t xml:space="preserve"> het personeel kan ingezet worden voor de testing.</w:t>
      </w:r>
      <w:r w:rsidR="00BE4FFF" w:rsidRPr="00B54AA0">
        <w:rPr>
          <w:rFonts w:ascii="Arial" w:eastAsia="Calibri" w:hAnsi="Arial" w:cs="Arial"/>
          <w:color w:val="666666"/>
          <w:lang w:val="nl-BE"/>
        </w:rPr>
        <w:t xml:space="preserve"> Niemand kan verplicht worden testen af te nemen.</w:t>
      </w:r>
    </w:p>
    <w:p w14:paraId="094F41D6" w14:textId="12C54916" w:rsidR="00630C08" w:rsidRPr="00B54AA0" w:rsidRDefault="00630C08" w:rsidP="00C972F8">
      <w:pPr>
        <w:pStyle w:val="ListParagraph"/>
        <w:numPr>
          <w:ilvl w:val="0"/>
          <w:numId w:val="6"/>
        </w:numPr>
        <w:rPr>
          <w:rFonts w:ascii="Arial" w:eastAsia="Calibri" w:hAnsi="Arial" w:cs="Arial"/>
          <w:color w:val="666666"/>
          <w:lang w:val="nl-BE"/>
        </w:rPr>
      </w:pPr>
      <w:r w:rsidRPr="00B54AA0">
        <w:rPr>
          <w:rFonts w:ascii="Arial" w:eastAsia="Calibri" w:hAnsi="Arial" w:cs="Arial"/>
          <w:color w:val="666666"/>
          <w:lang w:val="nl-BE"/>
        </w:rPr>
        <w:t>De beslissing wordt gemaakt met oog op efficiëntie en veiligheid voor iedereen.</w:t>
      </w:r>
      <w:r w:rsidR="00A42846" w:rsidRPr="00B54AA0">
        <w:rPr>
          <w:rFonts w:ascii="Arial" w:eastAsia="Calibri" w:hAnsi="Arial" w:cs="Arial"/>
          <w:color w:val="666666"/>
          <w:lang w:val="nl-BE"/>
        </w:rPr>
        <w:t xml:space="preserve"> Bij voorkeur worden vaste uurrooster</w:t>
      </w:r>
      <w:r w:rsidR="00D96AE0" w:rsidRPr="00B54AA0">
        <w:rPr>
          <w:rFonts w:ascii="Arial" w:eastAsia="Calibri" w:hAnsi="Arial" w:cs="Arial"/>
          <w:color w:val="666666"/>
          <w:lang w:val="nl-BE"/>
        </w:rPr>
        <w:t>s</w:t>
      </w:r>
      <w:r w:rsidR="00A42846" w:rsidRPr="00B54AA0">
        <w:rPr>
          <w:rFonts w:ascii="Arial" w:eastAsia="Calibri" w:hAnsi="Arial" w:cs="Arial"/>
          <w:color w:val="666666"/>
          <w:lang w:val="nl-BE"/>
        </w:rPr>
        <w:t xml:space="preserve"> opgemaakt.</w:t>
      </w:r>
    </w:p>
    <w:p w14:paraId="409D61FE" w14:textId="28AB7642" w:rsidR="00630C08" w:rsidRPr="00B54AA0" w:rsidRDefault="00E26A43" w:rsidP="00C972F8">
      <w:pPr>
        <w:pStyle w:val="ListParagraph"/>
        <w:numPr>
          <w:ilvl w:val="0"/>
          <w:numId w:val="6"/>
        </w:numPr>
        <w:rPr>
          <w:rFonts w:ascii="Arial" w:eastAsia="Calibri" w:hAnsi="Arial" w:cs="Arial"/>
          <w:color w:val="666666"/>
          <w:lang w:val="nl-BE"/>
        </w:rPr>
      </w:pPr>
      <w:r w:rsidRPr="00B54AA0">
        <w:rPr>
          <w:rFonts w:ascii="Arial" w:eastAsia="Calibri" w:hAnsi="Arial" w:cs="Arial"/>
          <w:color w:val="666666"/>
          <w:lang w:val="nl-BE"/>
        </w:rPr>
        <w:t>L</w:t>
      </w:r>
      <w:r w:rsidR="001C7251" w:rsidRPr="00B54AA0">
        <w:rPr>
          <w:rFonts w:ascii="Arial" w:eastAsia="Calibri" w:hAnsi="Arial" w:cs="Arial"/>
          <w:color w:val="666666"/>
          <w:lang w:val="nl-BE"/>
        </w:rPr>
        <w:t>eden van het apotheekteam</w:t>
      </w:r>
      <w:r w:rsidR="00630C08" w:rsidRPr="00B54AA0">
        <w:rPr>
          <w:rFonts w:ascii="Arial" w:eastAsia="Calibri" w:hAnsi="Arial" w:cs="Arial"/>
          <w:color w:val="666666"/>
          <w:lang w:val="nl-BE"/>
        </w:rPr>
        <w:t xml:space="preserve"> die de testen afnemen</w:t>
      </w:r>
      <w:r w:rsidR="001C7251" w:rsidRPr="00B54AA0">
        <w:rPr>
          <w:rFonts w:ascii="Arial" w:eastAsia="Calibri" w:hAnsi="Arial" w:cs="Arial"/>
          <w:color w:val="666666"/>
          <w:lang w:val="nl-BE"/>
        </w:rPr>
        <w:t>,</w:t>
      </w:r>
      <w:r w:rsidR="00630C08" w:rsidRPr="00B54AA0">
        <w:rPr>
          <w:rFonts w:ascii="Arial" w:eastAsia="Calibri" w:hAnsi="Arial" w:cs="Arial"/>
          <w:color w:val="666666"/>
          <w:lang w:val="nl-BE"/>
        </w:rPr>
        <w:t xml:space="preserve"> hebben de specifieke opleiding hiervoor gevolgd. (zie verder)</w:t>
      </w:r>
    </w:p>
    <w:p w14:paraId="70C53067" w14:textId="5313FBC1" w:rsidR="00630C08" w:rsidRPr="00B54AA0" w:rsidRDefault="00630C08" w:rsidP="00C972F8">
      <w:pPr>
        <w:pStyle w:val="ListParagraph"/>
        <w:numPr>
          <w:ilvl w:val="0"/>
          <w:numId w:val="6"/>
        </w:numPr>
        <w:tabs>
          <w:tab w:val="left" w:pos="0"/>
        </w:tabs>
        <w:ind w:right="-846"/>
        <w:rPr>
          <w:rFonts w:ascii="Arial" w:eastAsia="Calibri" w:hAnsi="Arial" w:cs="Arial"/>
          <w:color w:val="666666"/>
          <w:lang w:val="nl-BE"/>
        </w:rPr>
      </w:pPr>
      <w:r w:rsidRPr="00B54AA0">
        <w:rPr>
          <w:rFonts w:ascii="Arial" w:eastAsia="Calibri" w:hAnsi="Arial" w:cs="Arial"/>
          <w:color w:val="666666"/>
          <w:lang w:val="nl-BE"/>
        </w:rPr>
        <w:t>Farmaceutisch-technisch assistenten (apotheekassistenten) voeren de testen uit onder toezicht van de apotheker die hen deze taak toevertrouwt. De apotheker-titularis draagt de eindverantwoordelijkheid.</w:t>
      </w:r>
    </w:p>
    <w:p w14:paraId="486C3BE5" w14:textId="6A30C400" w:rsidR="00BE4FFF" w:rsidRDefault="00BE4FFF" w:rsidP="00494392">
      <w:pPr>
        <w:pStyle w:val="1APB"/>
      </w:pPr>
      <w:bookmarkStart w:id="39" w:name="_Toc60995877"/>
      <w:bookmarkStart w:id="40" w:name="_Toc65753341"/>
      <w:proofErr w:type="spellStart"/>
      <w:r w:rsidRPr="00BE4FFF">
        <w:t>Opleidi</w:t>
      </w:r>
      <w:r w:rsidR="00494392">
        <w:t>n</w:t>
      </w:r>
      <w:r w:rsidRPr="00BE4FFF">
        <w:t>g</w:t>
      </w:r>
      <w:bookmarkEnd w:id="39"/>
      <w:bookmarkEnd w:id="40"/>
      <w:proofErr w:type="spellEnd"/>
    </w:p>
    <w:p w14:paraId="11FACBF7" w14:textId="06675B7E" w:rsidR="004E377D" w:rsidRPr="00FD64B4" w:rsidRDefault="004E377D" w:rsidP="006D25BD">
      <w:pPr>
        <w:pStyle w:val="ListParagraph"/>
        <w:numPr>
          <w:ilvl w:val="0"/>
          <w:numId w:val="6"/>
        </w:numPr>
        <w:rPr>
          <w:rFonts w:ascii="Arial" w:eastAsia="Calibri" w:hAnsi="Arial" w:cs="Arial"/>
          <w:color w:val="666666"/>
          <w:lang w:val="nl-BE"/>
        </w:rPr>
      </w:pPr>
      <w:r w:rsidRPr="00FD64B4">
        <w:rPr>
          <w:rFonts w:ascii="Arial" w:eastAsia="Calibri" w:hAnsi="Arial" w:cs="Arial"/>
          <w:color w:val="666666"/>
          <w:lang w:val="nl-BE"/>
        </w:rPr>
        <w:t xml:space="preserve">De opleiding rond het gebruik en aflezen van testresultaten wordt </w:t>
      </w:r>
      <w:r w:rsidR="00042728" w:rsidRPr="00FD64B4">
        <w:rPr>
          <w:rFonts w:ascii="Arial" w:eastAsia="Calibri" w:hAnsi="Arial" w:cs="Arial"/>
          <w:color w:val="666666"/>
          <w:lang w:val="nl-BE"/>
        </w:rPr>
        <w:t>georganiseerd in samenspraak met de verantwoordelijke arts van het dichtstbijzijnde t</w:t>
      </w:r>
      <w:r w:rsidR="00B505A4" w:rsidRPr="00FD64B4">
        <w:rPr>
          <w:rFonts w:ascii="Arial" w:eastAsia="Calibri" w:hAnsi="Arial" w:cs="Arial"/>
          <w:color w:val="666666"/>
          <w:lang w:val="nl-BE"/>
        </w:rPr>
        <w:t>est</w:t>
      </w:r>
      <w:r w:rsidR="00042728" w:rsidRPr="00FD64B4">
        <w:rPr>
          <w:rFonts w:ascii="Arial" w:eastAsia="Calibri" w:hAnsi="Arial" w:cs="Arial"/>
          <w:color w:val="666666"/>
          <w:lang w:val="nl-BE"/>
        </w:rPr>
        <w:t xml:space="preserve"> centrum.</w:t>
      </w:r>
    </w:p>
    <w:p w14:paraId="701E4D6E" w14:textId="77777777" w:rsidR="00F94E71" w:rsidRPr="00042728" w:rsidRDefault="00F94E71" w:rsidP="00F94E71">
      <w:pPr>
        <w:pStyle w:val="ListParagraph"/>
        <w:ind w:left="1800"/>
        <w:rPr>
          <w:rFonts w:ascii="Arial" w:eastAsia="Calibri" w:hAnsi="Arial" w:cs="Arial"/>
          <w:b/>
          <w:strike/>
          <w:color w:val="666666"/>
          <w:highlight w:val="yellow"/>
          <w:lang w:val="nl-BE"/>
        </w:rPr>
      </w:pPr>
    </w:p>
    <w:p w14:paraId="5D1BC293" w14:textId="0D04728C" w:rsidR="00042728" w:rsidRDefault="00042728" w:rsidP="00042728">
      <w:pPr>
        <w:pStyle w:val="ListParagraph"/>
        <w:ind w:left="1080"/>
        <w:rPr>
          <w:rFonts w:ascii="Arial" w:eastAsia="Calibri" w:hAnsi="Arial" w:cs="Arial"/>
          <w:strike/>
          <w:color w:val="666666"/>
          <w:highlight w:val="yellow"/>
          <w:lang w:val="nl-BE"/>
        </w:rPr>
      </w:pPr>
    </w:p>
    <w:p w14:paraId="7EAB22F9" w14:textId="65BE6212" w:rsidR="00042728" w:rsidRDefault="00042728" w:rsidP="00042728">
      <w:pPr>
        <w:pStyle w:val="ListParagraph"/>
        <w:ind w:left="1080"/>
        <w:rPr>
          <w:rFonts w:ascii="Arial" w:eastAsia="Calibri" w:hAnsi="Arial" w:cs="Arial"/>
          <w:strike/>
          <w:color w:val="666666"/>
          <w:highlight w:val="yellow"/>
          <w:lang w:val="nl-BE"/>
        </w:rPr>
      </w:pPr>
    </w:p>
    <w:p w14:paraId="53C53D4E" w14:textId="456B4C6F" w:rsidR="00042728" w:rsidRDefault="00042728" w:rsidP="00042728">
      <w:pPr>
        <w:pStyle w:val="ListParagraph"/>
        <w:ind w:left="1080"/>
        <w:rPr>
          <w:rFonts w:ascii="Arial" w:eastAsia="Calibri" w:hAnsi="Arial" w:cs="Arial"/>
          <w:strike/>
          <w:color w:val="666666"/>
          <w:highlight w:val="yellow"/>
          <w:lang w:val="nl-BE"/>
        </w:rPr>
      </w:pPr>
    </w:p>
    <w:p w14:paraId="40600881" w14:textId="3F330FF6" w:rsidR="00FD64B4" w:rsidRDefault="00FD64B4" w:rsidP="00042728">
      <w:pPr>
        <w:pStyle w:val="ListParagraph"/>
        <w:ind w:left="1080"/>
        <w:rPr>
          <w:rFonts w:ascii="Arial" w:eastAsia="Calibri" w:hAnsi="Arial" w:cs="Arial"/>
          <w:strike/>
          <w:color w:val="666666"/>
          <w:highlight w:val="yellow"/>
          <w:lang w:val="nl-BE"/>
        </w:rPr>
      </w:pPr>
    </w:p>
    <w:p w14:paraId="24F814B4" w14:textId="5C3F0A0A" w:rsidR="00FD64B4" w:rsidRDefault="00FD64B4" w:rsidP="00042728">
      <w:pPr>
        <w:pStyle w:val="ListParagraph"/>
        <w:ind w:left="1080"/>
        <w:rPr>
          <w:rFonts w:ascii="Arial" w:eastAsia="Calibri" w:hAnsi="Arial" w:cs="Arial"/>
          <w:strike/>
          <w:color w:val="666666"/>
          <w:highlight w:val="yellow"/>
          <w:lang w:val="nl-BE"/>
        </w:rPr>
      </w:pPr>
    </w:p>
    <w:p w14:paraId="79711ADD" w14:textId="03208C72" w:rsidR="00FD64B4" w:rsidRDefault="00FD64B4" w:rsidP="00042728">
      <w:pPr>
        <w:pStyle w:val="ListParagraph"/>
        <w:ind w:left="1080"/>
        <w:rPr>
          <w:rFonts w:ascii="Arial" w:eastAsia="Calibri" w:hAnsi="Arial" w:cs="Arial"/>
          <w:strike/>
          <w:color w:val="666666"/>
          <w:highlight w:val="yellow"/>
          <w:lang w:val="nl-BE"/>
        </w:rPr>
      </w:pPr>
    </w:p>
    <w:p w14:paraId="12B8A425" w14:textId="507DD1CB" w:rsidR="00FD64B4" w:rsidRDefault="00FD64B4" w:rsidP="00042728">
      <w:pPr>
        <w:pStyle w:val="ListParagraph"/>
        <w:ind w:left="1080"/>
        <w:rPr>
          <w:rFonts w:ascii="Arial" w:eastAsia="Calibri" w:hAnsi="Arial" w:cs="Arial"/>
          <w:strike/>
          <w:color w:val="666666"/>
          <w:highlight w:val="yellow"/>
          <w:lang w:val="nl-BE"/>
        </w:rPr>
      </w:pPr>
    </w:p>
    <w:p w14:paraId="05E64BFD" w14:textId="6EFDEA52" w:rsidR="00FD64B4" w:rsidRDefault="00FD64B4" w:rsidP="00042728">
      <w:pPr>
        <w:pStyle w:val="ListParagraph"/>
        <w:ind w:left="1080"/>
        <w:rPr>
          <w:rFonts w:ascii="Arial" w:eastAsia="Calibri" w:hAnsi="Arial" w:cs="Arial"/>
          <w:strike/>
          <w:color w:val="666666"/>
          <w:highlight w:val="yellow"/>
          <w:lang w:val="nl-BE"/>
        </w:rPr>
      </w:pPr>
    </w:p>
    <w:p w14:paraId="1E133B96" w14:textId="62E19D44" w:rsidR="00FD64B4" w:rsidRDefault="00FD64B4" w:rsidP="00042728">
      <w:pPr>
        <w:pStyle w:val="ListParagraph"/>
        <w:ind w:left="1080"/>
        <w:rPr>
          <w:rFonts w:ascii="Arial" w:eastAsia="Calibri" w:hAnsi="Arial" w:cs="Arial"/>
          <w:strike/>
          <w:color w:val="666666"/>
          <w:highlight w:val="yellow"/>
          <w:lang w:val="nl-BE"/>
        </w:rPr>
      </w:pPr>
    </w:p>
    <w:p w14:paraId="045B2741" w14:textId="37FD8B28" w:rsidR="00FD64B4" w:rsidRDefault="00FD64B4" w:rsidP="00042728">
      <w:pPr>
        <w:pStyle w:val="ListParagraph"/>
        <w:ind w:left="1080"/>
        <w:rPr>
          <w:rFonts w:ascii="Arial" w:eastAsia="Calibri" w:hAnsi="Arial" w:cs="Arial"/>
          <w:strike/>
          <w:color w:val="666666"/>
          <w:highlight w:val="yellow"/>
          <w:lang w:val="nl-BE"/>
        </w:rPr>
      </w:pPr>
    </w:p>
    <w:p w14:paraId="14D04D42" w14:textId="16309AA5" w:rsidR="00FD64B4" w:rsidRDefault="00FD64B4" w:rsidP="00042728">
      <w:pPr>
        <w:pStyle w:val="ListParagraph"/>
        <w:ind w:left="1080"/>
        <w:rPr>
          <w:rFonts w:ascii="Arial" w:eastAsia="Calibri" w:hAnsi="Arial" w:cs="Arial"/>
          <w:strike/>
          <w:color w:val="666666"/>
          <w:highlight w:val="yellow"/>
          <w:lang w:val="nl-BE"/>
        </w:rPr>
      </w:pPr>
    </w:p>
    <w:p w14:paraId="61A97239" w14:textId="3C8FDD15" w:rsidR="00FD64B4" w:rsidRDefault="00FD64B4" w:rsidP="00042728">
      <w:pPr>
        <w:pStyle w:val="ListParagraph"/>
        <w:ind w:left="1080"/>
        <w:rPr>
          <w:rFonts w:ascii="Arial" w:eastAsia="Calibri" w:hAnsi="Arial" w:cs="Arial"/>
          <w:strike/>
          <w:color w:val="666666"/>
          <w:highlight w:val="yellow"/>
          <w:lang w:val="nl-BE"/>
        </w:rPr>
      </w:pPr>
    </w:p>
    <w:p w14:paraId="76214970" w14:textId="760B5395" w:rsidR="00FD64B4" w:rsidRDefault="00FD64B4" w:rsidP="00042728">
      <w:pPr>
        <w:pStyle w:val="ListParagraph"/>
        <w:ind w:left="1080"/>
        <w:rPr>
          <w:rFonts w:ascii="Arial" w:eastAsia="Calibri" w:hAnsi="Arial" w:cs="Arial"/>
          <w:strike/>
          <w:color w:val="666666"/>
          <w:highlight w:val="yellow"/>
          <w:lang w:val="nl-BE"/>
        </w:rPr>
      </w:pPr>
    </w:p>
    <w:p w14:paraId="2B926BBF" w14:textId="2B3C5887" w:rsidR="00FD64B4" w:rsidRDefault="00FD64B4" w:rsidP="00042728">
      <w:pPr>
        <w:pStyle w:val="ListParagraph"/>
        <w:ind w:left="1080"/>
        <w:rPr>
          <w:rFonts w:ascii="Arial" w:eastAsia="Calibri" w:hAnsi="Arial" w:cs="Arial"/>
          <w:strike/>
          <w:color w:val="666666"/>
          <w:highlight w:val="yellow"/>
          <w:lang w:val="nl-BE"/>
        </w:rPr>
      </w:pPr>
    </w:p>
    <w:p w14:paraId="451CFA3A" w14:textId="03B84BFB" w:rsidR="00FD64B4" w:rsidRDefault="00FD64B4" w:rsidP="00042728">
      <w:pPr>
        <w:pStyle w:val="ListParagraph"/>
        <w:ind w:left="1080"/>
        <w:rPr>
          <w:rFonts w:ascii="Arial" w:eastAsia="Calibri" w:hAnsi="Arial" w:cs="Arial"/>
          <w:strike/>
          <w:color w:val="666666"/>
          <w:highlight w:val="yellow"/>
          <w:lang w:val="nl-BE"/>
        </w:rPr>
      </w:pPr>
    </w:p>
    <w:p w14:paraId="5047858B" w14:textId="62DB0986" w:rsidR="00FD64B4" w:rsidRDefault="00FD64B4" w:rsidP="00042728">
      <w:pPr>
        <w:pStyle w:val="ListParagraph"/>
        <w:ind w:left="1080"/>
        <w:rPr>
          <w:rFonts w:ascii="Arial" w:eastAsia="Calibri" w:hAnsi="Arial" w:cs="Arial"/>
          <w:strike/>
          <w:color w:val="666666"/>
          <w:highlight w:val="yellow"/>
          <w:lang w:val="nl-BE"/>
        </w:rPr>
      </w:pPr>
    </w:p>
    <w:p w14:paraId="08094654" w14:textId="66DBC687" w:rsidR="00FD64B4" w:rsidRDefault="00FD64B4" w:rsidP="00042728">
      <w:pPr>
        <w:pStyle w:val="ListParagraph"/>
        <w:ind w:left="1080"/>
        <w:rPr>
          <w:rFonts w:ascii="Arial" w:eastAsia="Calibri" w:hAnsi="Arial" w:cs="Arial"/>
          <w:strike/>
          <w:color w:val="666666"/>
          <w:highlight w:val="yellow"/>
          <w:lang w:val="nl-BE"/>
        </w:rPr>
      </w:pPr>
    </w:p>
    <w:p w14:paraId="185C03DC" w14:textId="77777777" w:rsidR="00FD64B4" w:rsidRDefault="00FD64B4" w:rsidP="00042728">
      <w:pPr>
        <w:pStyle w:val="ListParagraph"/>
        <w:ind w:left="1080"/>
        <w:rPr>
          <w:rFonts w:ascii="Arial" w:eastAsia="Calibri" w:hAnsi="Arial" w:cs="Arial"/>
          <w:strike/>
          <w:color w:val="666666"/>
          <w:highlight w:val="yellow"/>
          <w:lang w:val="nl-BE"/>
        </w:rPr>
      </w:pPr>
    </w:p>
    <w:p w14:paraId="0E1824A4" w14:textId="15B52ED2" w:rsidR="006D25BD" w:rsidRDefault="006D25BD" w:rsidP="00042728">
      <w:pPr>
        <w:pStyle w:val="ListParagraph"/>
        <w:ind w:left="1080"/>
        <w:rPr>
          <w:rFonts w:ascii="Arial" w:eastAsia="Calibri" w:hAnsi="Arial" w:cs="Arial"/>
          <w:strike/>
          <w:color w:val="666666"/>
          <w:highlight w:val="yellow"/>
          <w:lang w:val="nl-BE"/>
        </w:rPr>
      </w:pPr>
    </w:p>
    <w:p w14:paraId="62D1D972" w14:textId="77777777" w:rsidR="00632136" w:rsidRDefault="00632136" w:rsidP="00042728">
      <w:pPr>
        <w:pStyle w:val="ListParagraph"/>
        <w:ind w:left="1080"/>
        <w:rPr>
          <w:rFonts w:ascii="Arial" w:eastAsia="Calibri" w:hAnsi="Arial" w:cs="Arial"/>
          <w:strike/>
          <w:color w:val="666666"/>
          <w:highlight w:val="yellow"/>
          <w:lang w:val="nl-BE"/>
        </w:rPr>
      </w:pPr>
    </w:p>
    <w:p w14:paraId="579B19CD" w14:textId="77777777" w:rsidR="00042728" w:rsidRPr="00042728" w:rsidRDefault="00042728" w:rsidP="00042728">
      <w:pPr>
        <w:pStyle w:val="ListParagraph"/>
        <w:ind w:left="1080"/>
        <w:rPr>
          <w:rFonts w:ascii="Arial" w:eastAsia="Calibri" w:hAnsi="Arial" w:cs="Arial"/>
          <w:strike/>
          <w:color w:val="666666"/>
          <w:highlight w:val="yellow"/>
          <w:lang w:val="nl-BE"/>
        </w:rPr>
      </w:pPr>
    </w:p>
    <w:p w14:paraId="144E6AB1" w14:textId="5C0FFCE4" w:rsidR="00D83E4E" w:rsidRPr="004B3BE8" w:rsidRDefault="00414B71" w:rsidP="00992DB3">
      <w:pPr>
        <w:pStyle w:val="0APB"/>
        <w:rPr>
          <w:lang w:val="nl-BE"/>
        </w:rPr>
      </w:pPr>
      <w:bookmarkStart w:id="41" w:name="_Toc65753342"/>
      <w:r>
        <w:rPr>
          <w:lang w:val="nl-BE"/>
        </w:rPr>
        <w:lastRenderedPageBreak/>
        <w:t>Kwaliteitsvereisten voor persoonlijk beschermingsmateriaal:</w:t>
      </w:r>
      <w:bookmarkEnd w:id="41"/>
    </w:p>
    <w:p w14:paraId="58C213D7" w14:textId="77777777" w:rsidR="00641861" w:rsidRPr="00641861" w:rsidRDefault="00641861" w:rsidP="005E06AD">
      <w:pPr>
        <w:rPr>
          <w:rFonts w:ascii="Arial" w:eastAsia="Calibri" w:hAnsi="Arial" w:cs="Arial"/>
          <w:color w:val="666666"/>
          <w:sz w:val="4"/>
          <w:szCs w:val="4"/>
          <w:lang w:val="nl-BE"/>
        </w:rPr>
      </w:pPr>
    </w:p>
    <w:p w14:paraId="36E750A3" w14:textId="2E0A35E3" w:rsidR="00D83E4E" w:rsidRPr="004A6488" w:rsidRDefault="00094CA4" w:rsidP="005E06AD">
      <w:pPr>
        <w:rPr>
          <w:rFonts w:ascii="Arial" w:eastAsia="Calibri" w:hAnsi="Arial" w:cs="Arial"/>
          <w:color w:val="666666"/>
          <w:lang w:val="nl-BE"/>
        </w:rPr>
      </w:pPr>
      <w:r w:rsidRPr="004A6488">
        <w:rPr>
          <w:rFonts w:ascii="Arial" w:eastAsia="Calibri" w:hAnsi="Arial" w:cs="Arial"/>
          <w:color w:val="666666"/>
          <w:lang w:val="nl-BE"/>
        </w:rPr>
        <w:t xml:space="preserve">De </w:t>
      </w:r>
      <w:r w:rsidR="009F209B" w:rsidRPr="004A6488">
        <w:rPr>
          <w:rFonts w:ascii="Arial" w:eastAsia="Calibri" w:hAnsi="Arial" w:cs="Arial"/>
          <w:color w:val="666666"/>
          <w:lang w:val="nl-BE"/>
        </w:rPr>
        <w:t>a</w:t>
      </w:r>
      <w:r w:rsidRPr="004A6488">
        <w:rPr>
          <w:rFonts w:ascii="Arial" w:eastAsia="Calibri" w:hAnsi="Arial" w:cs="Arial"/>
          <w:color w:val="666666"/>
          <w:lang w:val="nl-BE"/>
        </w:rPr>
        <w:t>p</w:t>
      </w:r>
      <w:r w:rsidR="00EB3AFD">
        <w:rPr>
          <w:rFonts w:ascii="Arial" w:eastAsia="Calibri" w:hAnsi="Arial" w:cs="Arial"/>
          <w:color w:val="666666"/>
          <w:lang w:val="nl-BE"/>
        </w:rPr>
        <w:t>otheek</w:t>
      </w:r>
      <w:r w:rsidRPr="004A6488">
        <w:rPr>
          <w:rFonts w:ascii="Arial" w:eastAsia="Calibri" w:hAnsi="Arial" w:cs="Arial"/>
          <w:color w:val="666666"/>
          <w:lang w:val="nl-BE"/>
        </w:rPr>
        <w:t xml:space="preserve"> zal gebruik maken van het nodige beschermingsmateriaal zoals voorgeschreven in de richtlijnen van Sciensano</w:t>
      </w:r>
      <w:r w:rsidR="00D83E4E" w:rsidRPr="004A6488">
        <w:rPr>
          <w:rFonts w:ascii="Arial" w:eastAsia="Calibri" w:hAnsi="Arial" w:cs="Arial"/>
          <w:color w:val="666666"/>
          <w:lang w:val="nl-BE"/>
        </w:rPr>
        <w:t xml:space="preserve">. </w:t>
      </w:r>
    </w:p>
    <w:p w14:paraId="059240FC" w14:textId="217BF03F" w:rsidR="009D3DE4" w:rsidRPr="00494392" w:rsidRDefault="00FA5632" w:rsidP="00494392">
      <w:pPr>
        <w:pStyle w:val="1APB"/>
      </w:pPr>
      <w:bookmarkStart w:id="42" w:name="_Toc60995881"/>
      <w:bookmarkStart w:id="43" w:name="_Hlk61611825"/>
      <w:bookmarkStart w:id="44" w:name="_Toc65753343"/>
      <w:proofErr w:type="spellStart"/>
      <w:r w:rsidRPr="00FA5632">
        <w:t>Persoonlijk</w:t>
      </w:r>
      <w:proofErr w:type="spellEnd"/>
      <w:r w:rsidRPr="00FA5632">
        <w:t xml:space="preserve"> </w:t>
      </w:r>
      <w:bookmarkStart w:id="45" w:name="_Hlk61611819"/>
      <w:proofErr w:type="spellStart"/>
      <w:r w:rsidRPr="00FA5632">
        <w:t>beschermingsmateriaal</w:t>
      </w:r>
      <w:bookmarkEnd w:id="42"/>
      <w:bookmarkEnd w:id="45"/>
      <w:bookmarkEnd w:id="44"/>
      <w:proofErr w:type="spellEnd"/>
    </w:p>
    <w:bookmarkEnd w:id="43"/>
    <w:p w14:paraId="7D1E486A" w14:textId="76A3AD4B" w:rsidR="004A6488" w:rsidRDefault="00D83E4E" w:rsidP="00C972F8">
      <w:pPr>
        <w:pStyle w:val="ListParagraph"/>
        <w:numPr>
          <w:ilvl w:val="0"/>
          <w:numId w:val="6"/>
        </w:numPr>
        <w:rPr>
          <w:rFonts w:ascii="Arial" w:eastAsia="Calibri" w:hAnsi="Arial" w:cs="Arial"/>
          <w:color w:val="666666"/>
          <w:lang w:val="nl-BE"/>
        </w:rPr>
      </w:pPr>
      <w:r w:rsidRPr="004A6488">
        <w:rPr>
          <w:rFonts w:ascii="Arial" w:eastAsia="Calibri" w:hAnsi="Arial" w:cs="Arial"/>
          <w:color w:val="666666"/>
          <w:lang w:val="nl-BE"/>
        </w:rPr>
        <w:t>Er ligt steeds voldoende (reserve) beschermingsmateriaal klaar op een tafeltje op meer dan 2 meter afstand van waar de test zal uitgevoerd worden. De apothe</w:t>
      </w:r>
      <w:r w:rsidR="00EB3AFD">
        <w:rPr>
          <w:rFonts w:ascii="Arial" w:eastAsia="Calibri" w:hAnsi="Arial" w:cs="Arial"/>
          <w:color w:val="666666"/>
          <w:lang w:val="nl-BE"/>
        </w:rPr>
        <w:t xml:space="preserve">ek </w:t>
      </w:r>
      <w:r w:rsidRPr="004A6488">
        <w:rPr>
          <w:rFonts w:ascii="Arial" w:eastAsia="Calibri" w:hAnsi="Arial" w:cs="Arial"/>
          <w:color w:val="666666"/>
          <w:lang w:val="nl-BE"/>
        </w:rPr>
        <w:t>beschikt steeds over volgende materialen:</w:t>
      </w:r>
    </w:p>
    <w:p w14:paraId="14FB7D84" w14:textId="360C8EE3" w:rsidR="004A6488" w:rsidRDefault="004A6488" w:rsidP="004A6488">
      <w:pPr>
        <w:pStyle w:val="ListParagraph"/>
        <w:ind w:left="1080"/>
        <w:rPr>
          <w:rFonts w:ascii="Arial" w:eastAsia="Calibri" w:hAnsi="Arial" w:cs="Arial"/>
          <w:color w:val="666666"/>
          <w:lang w:val="nl-BE"/>
        </w:rPr>
      </w:pPr>
    </w:p>
    <w:p w14:paraId="5E7C9552" w14:textId="77777777" w:rsidR="004A6488" w:rsidRPr="004A6488" w:rsidRDefault="00094CA4" w:rsidP="00C972F8">
      <w:pPr>
        <w:pStyle w:val="ListParagraph"/>
        <w:numPr>
          <w:ilvl w:val="1"/>
          <w:numId w:val="6"/>
        </w:numPr>
        <w:rPr>
          <w:rFonts w:ascii="Arial" w:eastAsia="Calibri" w:hAnsi="Arial" w:cs="Arial"/>
          <w:b/>
          <w:color w:val="666666"/>
          <w:lang w:val="nl-BE"/>
        </w:rPr>
      </w:pPr>
      <w:r w:rsidRPr="004A6488">
        <w:rPr>
          <w:rFonts w:ascii="Arial" w:eastAsia="Calibri" w:hAnsi="Arial" w:cs="Arial"/>
          <w:b/>
          <w:color w:val="666666"/>
          <w:lang w:val="nl-BE"/>
        </w:rPr>
        <w:t>Handschoenen</w:t>
      </w:r>
      <w:r w:rsidR="00A42846" w:rsidRPr="004A6488">
        <w:rPr>
          <w:rFonts w:ascii="Arial" w:eastAsia="Calibri" w:hAnsi="Arial" w:cs="Arial"/>
          <w:b/>
          <w:color w:val="666666"/>
          <w:lang w:val="nl-BE"/>
        </w:rPr>
        <w:t>.</w:t>
      </w:r>
    </w:p>
    <w:p w14:paraId="37565112" w14:textId="7A50B860" w:rsidR="004A6488" w:rsidRDefault="00A42846"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 xml:space="preserve">Deze worden </w:t>
      </w:r>
      <w:r w:rsidR="00D673C1" w:rsidRPr="004A6488">
        <w:rPr>
          <w:rFonts w:ascii="Arial" w:eastAsia="Calibri" w:hAnsi="Arial" w:cs="Arial"/>
          <w:color w:val="666666"/>
          <w:lang w:val="nl-BE"/>
        </w:rPr>
        <w:t xml:space="preserve">tussen elke patiënt </w:t>
      </w:r>
      <w:r w:rsidRPr="004A6488">
        <w:rPr>
          <w:rFonts w:ascii="Arial" w:eastAsia="Calibri" w:hAnsi="Arial" w:cs="Arial"/>
          <w:color w:val="666666"/>
          <w:lang w:val="nl-BE"/>
        </w:rPr>
        <w:t>ge</w:t>
      </w:r>
      <w:r w:rsidR="00D673C1" w:rsidRPr="004A6488">
        <w:rPr>
          <w:rFonts w:ascii="Arial" w:eastAsia="Calibri" w:hAnsi="Arial" w:cs="Arial"/>
          <w:color w:val="666666"/>
          <w:lang w:val="nl-BE"/>
        </w:rPr>
        <w:t>wissel</w:t>
      </w:r>
      <w:r w:rsidRPr="004A6488">
        <w:rPr>
          <w:rFonts w:ascii="Arial" w:eastAsia="Calibri" w:hAnsi="Arial" w:cs="Arial"/>
          <w:color w:val="666666"/>
          <w:lang w:val="nl-BE"/>
        </w:rPr>
        <w:t xml:space="preserve">d. </w:t>
      </w:r>
    </w:p>
    <w:p w14:paraId="32B87ABF" w14:textId="360C8EE3" w:rsidR="004A6488" w:rsidRDefault="004A6488" w:rsidP="004A6488">
      <w:pPr>
        <w:pStyle w:val="ListParagraph"/>
        <w:ind w:left="2520"/>
        <w:rPr>
          <w:rFonts w:ascii="Arial" w:eastAsia="Calibri" w:hAnsi="Arial" w:cs="Arial"/>
          <w:color w:val="666666"/>
          <w:lang w:val="nl-BE"/>
        </w:rPr>
      </w:pPr>
    </w:p>
    <w:p w14:paraId="64FE2C76" w14:textId="77777777" w:rsidR="004A6488" w:rsidRPr="004A6488" w:rsidRDefault="00094CA4" w:rsidP="00C972F8">
      <w:pPr>
        <w:pStyle w:val="ListParagraph"/>
        <w:numPr>
          <w:ilvl w:val="1"/>
          <w:numId w:val="6"/>
        </w:numPr>
        <w:rPr>
          <w:rFonts w:ascii="Arial" w:eastAsia="Calibri" w:hAnsi="Arial" w:cs="Arial"/>
          <w:b/>
          <w:color w:val="666666"/>
          <w:lang w:val="nl-BE"/>
        </w:rPr>
      </w:pPr>
      <w:r w:rsidRPr="004A6488">
        <w:rPr>
          <w:rFonts w:ascii="Arial" w:eastAsia="Calibri" w:hAnsi="Arial" w:cs="Arial"/>
          <w:b/>
          <w:color w:val="666666"/>
          <w:lang w:val="nl-BE"/>
        </w:rPr>
        <w:t>Schor</w:t>
      </w:r>
      <w:r w:rsidR="00FA5632" w:rsidRPr="004A6488">
        <w:rPr>
          <w:rFonts w:ascii="Arial" w:eastAsia="Calibri" w:hAnsi="Arial" w:cs="Arial"/>
          <w:b/>
          <w:color w:val="666666"/>
          <w:lang w:val="nl-BE"/>
        </w:rPr>
        <w:t>t</w:t>
      </w:r>
    </w:p>
    <w:p w14:paraId="1B689F49" w14:textId="07FCC0C3" w:rsidR="004A6488" w:rsidRDefault="00FA5632"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Lange mouwen</w:t>
      </w:r>
      <w:r w:rsidR="00EB3AFD">
        <w:rPr>
          <w:rFonts w:ascii="Arial" w:eastAsia="Calibri" w:hAnsi="Arial" w:cs="Arial"/>
          <w:color w:val="666666"/>
          <w:lang w:val="nl-BE"/>
        </w:rPr>
        <w:t>, sluiting op de rug.</w:t>
      </w:r>
    </w:p>
    <w:p w14:paraId="426DE8A7" w14:textId="77777777" w:rsidR="004A6488" w:rsidRDefault="00FA5632"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 xml:space="preserve">Spatwaterdicht en </w:t>
      </w:r>
      <w:proofErr w:type="spellStart"/>
      <w:r w:rsidRPr="004A6488">
        <w:rPr>
          <w:rFonts w:ascii="Arial" w:eastAsia="Calibri" w:hAnsi="Arial" w:cs="Arial"/>
          <w:color w:val="666666"/>
          <w:lang w:val="nl-BE"/>
        </w:rPr>
        <w:t>waterdampdoorlatend</w:t>
      </w:r>
      <w:proofErr w:type="spellEnd"/>
    </w:p>
    <w:p w14:paraId="4BCA8EAA" w14:textId="77777777" w:rsidR="004A6488" w:rsidRDefault="00FA5632"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 xml:space="preserve">Wegwerpschort type </w:t>
      </w:r>
      <w:proofErr w:type="spellStart"/>
      <w:r w:rsidRPr="004A6488">
        <w:rPr>
          <w:rFonts w:ascii="Arial" w:eastAsia="Calibri" w:hAnsi="Arial" w:cs="Arial"/>
          <w:color w:val="666666"/>
          <w:lang w:val="nl-BE"/>
        </w:rPr>
        <w:t>Tyvek</w:t>
      </w:r>
      <w:proofErr w:type="spellEnd"/>
      <w:r w:rsidRPr="004A6488">
        <w:rPr>
          <w:rFonts w:ascii="Arial" w:eastAsia="Calibri" w:hAnsi="Arial" w:cs="Arial"/>
          <w:color w:val="666666"/>
          <w:lang w:val="nl-BE"/>
        </w:rPr>
        <w:t xml:space="preserve"> of herbruikbare schort die bij hoge temperaturen (min. 60°C) kan gewassen worden.</w:t>
      </w:r>
    </w:p>
    <w:p w14:paraId="3A52F544" w14:textId="655A1453" w:rsidR="004A6488" w:rsidRDefault="00C40E0D"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Hergebruik een schort maximaal 3 dagen.</w:t>
      </w:r>
    </w:p>
    <w:p w14:paraId="1B97F24B" w14:textId="4CD250BE" w:rsidR="004A6488" w:rsidRDefault="00C40E0D"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Markeer de datum van eerste gebruik aan de binnenzijde van de schort</w:t>
      </w:r>
      <w:r w:rsidR="00A42846" w:rsidRPr="004A6488">
        <w:rPr>
          <w:rFonts w:ascii="Arial" w:eastAsia="Calibri" w:hAnsi="Arial" w:cs="Arial"/>
          <w:color w:val="666666"/>
          <w:lang w:val="nl-BE"/>
        </w:rPr>
        <w:t xml:space="preserve"> of op een papieren fiche in het geval van een herbruikbare wasbare schort.</w:t>
      </w:r>
    </w:p>
    <w:p w14:paraId="1437C37B" w14:textId="6022978E" w:rsidR="00C40E0D" w:rsidRDefault="00C40E0D"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Vervang de schort direct na staalafname als de patiënt gehoest of geniest heeft tijdens de staalafname</w:t>
      </w:r>
      <w:r w:rsidR="00A42846" w:rsidRPr="004A6488">
        <w:rPr>
          <w:rFonts w:ascii="Arial" w:eastAsia="Calibri" w:hAnsi="Arial" w:cs="Arial"/>
          <w:color w:val="666666"/>
          <w:lang w:val="nl-BE"/>
        </w:rPr>
        <w:t xml:space="preserve"> of bij zichtbare vervuiling.</w:t>
      </w:r>
    </w:p>
    <w:p w14:paraId="2A1D0C50" w14:textId="77777777" w:rsidR="004A6488" w:rsidRPr="004A6488" w:rsidRDefault="004A6488" w:rsidP="004A6488">
      <w:pPr>
        <w:pStyle w:val="ListParagraph"/>
        <w:ind w:left="2520"/>
        <w:rPr>
          <w:rFonts w:ascii="Arial" w:eastAsia="Calibri" w:hAnsi="Arial" w:cs="Arial"/>
          <w:color w:val="666666"/>
          <w:lang w:val="nl-BE"/>
        </w:rPr>
      </w:pPr>
    </w:p>
    <w:p w14:paraId="52FB8B19" w14:textId="3767C4E5" w:rsidR="004A6488" w:rsidRPr="004A6488" w:rsidRDefault="00C40E0D" w:rsidP="00C972F8">
      <w:pPr>
        <w:pStyle w:val="ListParagraph"/>
        <w:numPr>
          <w:ilvl w:val="1"/>
          <w:numId w:val="6"/>
        </w:numPr>
        <w:rPr>
          <w:rFonts w:ascii="Arial" w:eastAsia="Calibri" w:hAnsi="Arial" w:cs="Arial"/>
          <w:b/>
          <w:color w:val="666666"/>
          <w:lang w:val="nl-BE"/>
        </w:rPr>
      </w:pPr>
      <w:r w:rsidRPr="004A6488">
        <w:rPr>
          <w:rFonts w:ascii="Arial" w:eastAsia="Calibri" w:hAnsi="Arial" w:cs="Arial"/>
          <w:b/>
          <w:color w:val="666666"/>
          <w:lang w:val="nl-BE"/>
        </w:rPr>
        <w:t xml:space="preserve">Mond en </w:t>
      </w:r>
      <w:r w:rsidR="00A42846" w:rsidRPr="004A6488">
        <w:rPr>
          <w:rFonts w:ascii="Arial" w:eastAsia="Calibri" w:hAnsi="Arial" w:cs="Arial"/>
          <w:b/>
          <w:color w:val="666666"/>
          <w:lang w:val="nl-BE"/>
        </w:rPr>
        <w:t>n</w:t>
      </w:r>
      <w:r w:rsidRPr="004A6488">
        <w:rPr>
          <w:rFonts w:ascii="Arial" w:eastAsia="Calibri" w:hAnsi="Arial" w:cs="Arial"/>
          <w:b/>
          <w:color w:val="666666"/>
          <w:lang w:val="nl-BE"/>
        </w:rPr>
        <w:t>eus</w:t>
      </w:r>
      <w:r w:rsidR="00094CA4" w:rsidRPr="004A6488">
        <w:rPr>
          <w:rFonts w:ascii="Arial" w:eastAsia="Calibri" w:hAnsi="Arial" w:cs="Arial"/>
          <w:b/>
          <w:color w:val="666666"/>
          <w:lang w:val="nl-BE"/>
        </w:rPr>
        <w:t>masker</w:t>
      </w:r>
    </w:p>
    <w:p w14:paraId="3C2D1813" w14:textId="69C62EC6" w:rsidR="00C40E0D" w:rsidRPr="004A6488" w:rsidRDefault="00FA5632"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 xml:space="preserve">Minimaal </w:t>
      </w:r>
      <w:r w:rsidR="00B33A21" w:rsidRPr="004A6488">
        <w:rPr>
          <w:rFonts w:ascii="Arial" w:eastAsia="Calibri" w:hAnsi="Arial" w:cs="Arial"/>
          <w:color w:val="666666"/>
          <w:lang w:val="nl-BE"/>
        </w:rPr>
        <w:t>type 2</w:t>
      </w:r>
      <w:r w:rsidR="00D673C1" w:rsidRPr="004A6488">
        <w:rPr>
          <w:rFonts w:ascii="Arial" w:eastAsia="Calibri" w:hAnsi="Arial" w:cs="Arial"/>
          <w:color w:val="666666"/>
          <w:lang w:val="nl-BE"/>
        </w:rPr>
        <w:t>: chirurgisch type IIR of FFP2</w:t>
      </w:r>
      <w:r w:rsidRPr="004A6488">
        <w:rPr>
          <w:rFonts w:ascii="Arial" w:eastAsia="Calibri" w:hAnsi="Arial" w:cs="Arial"/>
          <w:color w:val="666666"/>
          <w:lang w:val="nl-BE"/>
        </w:rPr>
        <w:t>. Wanneer de chirurgische type IIR</w:t>
      </w:r>
      <w:r w:rsidR="009F209B" w:rsidRPr="004A6488">
        <w:rPr>
          <w:rFonts w:ascii="Arial" w:eastAsia="Calibri" w:hAnsi="Arial" w:cs="Arial"/>
          <w:color w:val="666666"/>
          <w:lang w:val="nl-BE"/>
        </w:rPr>
        <w:t>-</w:t>
      </w:r>
      <w:r w:rsidRPr="004A6488">
        <w:rPr>
          <w:rFonts w:ascii="Arial" w:eastAsia="Calibri" w:hAnsi="Arial" w:cs="Arial"/>
          <w:color w:val="666666"/>
          <w:lang w:val="nl-BE"/>
        </w:rPr>
        <w:t>maskers onvoldoende aansluiten wordt minimaal gewerkt met een FFP2</w:t>
      </w:r>
      <w:r w:rsidR="009F209B" w:rsidRPr="004A6488">
        <w:rPr>
          <w:rFonts w:ascii="Arial" w:eastAsia="Calibri" w:hAnsi="Arial" w:cs="Arial"/>
          <w:color w:val="666666"/>
          <w:lang w:val="nl-BE"/>
        </w:rPr>
        <w:t>-</w:t>
      </w:r>
      <w:r w:rsidRPr="004A6488">
        <w:rPr>
          <w:rFonts w:ascii="Arial" w:eastAsia="Calibri" w:hAnsi="Arial" w:cs="Arial"/>
          <w:color w:val="666666"/>
          <w:lang w:val="nl-BE"/>
        </w:rPr>
        <w:t xml:space="preserve">masker met betere pasvorm. </w:t>
      </w:r>
      <w:r w:rsidR="00C40E0D" w:rsidRPr="004A6488">
        <w:rPr>
          <w:rFonts w:ascii="Arial" w:eastAsia="Calibri" w:hAnsi="Arial" w:cs="Arial"/>
          <w:color w:val="666666"/>
          <w:lang w:val="nl-BE"/>
        </w:rPr>
        <w:t>Het masker moet goed aansluiten op de mond, neus en kin.</w:t>
      </w:r>
    </w:p>
    <w:p w14:paraId="3755DA84" w14:textId="520BD50C" w:rsidR="00C40E0D" w:rsidRPr="004A6488" w:rsidRDefault="00C40E0D"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 xml:space="preserve">Gebruik </w:t>
      </w:r>
      <w:r w:rsidR="00820957" w:rsidRPr="004A6488">
        <w:rPr>
          <w:rFonts w:ascii="Arial" w:eastAsia="Calibri" w:hAnsi="Arial" w:cs="Arial"/>
          <w:color w:val="666666"/>
          <w:lang w:val="nl-BE"/>
        </w:rPr>
        <w:t>altijd een</w:t>
      </w:r>
      <w:r w:rsidRPr="004A6488">
        <w:rPr>
          <w:rFonts w:ascii="Arial" w:eastAsia="Calibri" w:hAnsi="Arial" w:cs="Arial"/>
          <w:color w:val="666666"/>
          <w:lang w:val="nl-BE"/>
        </w:rPr>
        <w:t xml:space="preserve"> ander mondmasker voor overige taken in de apotheek.</w:t>
      </w:r>
    </w:p>
    <w:p w14:paraId="2A34197D" w14:textId="77777777" w:rsidR="00820957" w:rsidRPr="004A6488" w:rsidRDefault="00820957"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Hergebruik een mondmasker niet.</w:t>
      </w:r>
    </w:p>
    <w:p w14:paraId="74057269" w14:textId="49C8E871" w:rsidR="00820957" w:rsidRPr="004A6488" w:rsidRDefault="00820957"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Raak de voorzijde van het mondmasker nooit aan.</w:t>
      </w:r>
    </w:p>
    <w:p w14:paraId="02174137" w14:textId="1E71F643" w:rsidR="00820957" w:rsidRPr="004A6488" w:rsidRDefault="00820957"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Het mondmasker mag maximum 8 uur aaneengeschakeld gedragen worden.</w:t>
      </w:r>
    </w:p>
    <w:p w14:paraId="19BBC16C" w14:textId="6ED35D21" w:rsidR="00820957" w:rsidRPr="004A6488" w:rsidRDefault="00820957" w:rsidP="00C972F8">
      <w:pPr>
        <w:pStyle w:val="ListParagraph"/>
        <w:numPr>
          <w:ilvl w:val="2"/>
          <w:numId w:val="6"/>
        </w:numPr>
        <w:rPr>
          <w:rFonts w:ascii="Arial" w:eastAsia="Calibri" w:hAnsi="Arial" w:cs="Arial"/>
          <w:color w:val="666666"/>
          <w:lang w:val="nl-BE"/>
        </w:rPr>
      </w:pPr>
      <w:r w:rsidRPr="004A6488">
        <w:rPr>
          <w:rFonts w:ascii="Arial" w:eastAsia="Calibri" w:hAnsi="Arial" w:cs="Arial"/>
          <w:color w:val="666666"/>
          <w:lang w:val="nl-BE"/>
        </w:rPr>
        <w:t>Neem direct een nieuw mondmasker bij zichtbare vervuiling.</w:t>
      </w:r>
    </w:p>
    <w:p w14:paraId="33AD8861" w14:textId="61DFEB06" w:rsidR="00C40E0D" w:rsidRDefault="00C40E0D" w:rsidP="00C40E0D">
      <w:pPr>
        <w:pStyle w:val="ListParagraph"/>
        <w:ind w:left="1701"/>
        <w:rPr>
          <w:lang w:val="nl-BE"/>
        </w:rPr>
      </w:pPr>
    </w:p>
    <w:p w14:paraId="4E830E8B" w14:textId="77777777" w:rsidR="004A6488" w:rsidRPr="00EB3AFD" w:rsidRDefault="00094CA4" w:rsidP="00C972F8">
      <w:pPr>
        <w:pStyle w:val="ListParagraph"/>
        <w:numPr>
          <w:ilvl w:val="1"/>
          <w:numId w:val="6"/>
        </w:numPr>
        <w:rPr>
          <w:rFonts w:ascii="Arial" w:eastAsia="Calibri" w:hAnsi="Arial" w:cs="Arial"/>
          <w:b/>
          <w:color w:val="666666"/>
          <w:lang w:val="nl-BE"/>
        </w:rPr>
      </w:pPr>
      <w:r w:rsidRPr="00EB3AFD">
        <w:rPr>
          <w:rFonts w:ascii="Arial" w:eastAsia="Calibri" w:hAnsi="Arial" w:cs="Arial"/>
          <w:b/>
          <w:color w:val="666666"/>
          <w:lang w:val="nl-BE"/>
        </w:rPr>
        <w:t>Oogbescherming</w:t>
      </w:r>
    </w:p>
    <w:p w14:paraId="27B191EE" w14:textId="68B1343F" w:rsidR="00094CA4" w:rsidRPr="004A6488" w:rsidRDefault="007432D7" w:rsidP="00C972F8">
      <w:pPr>
        <w:pStyle w:val="ListParagraph"/>
        <w:numPr>
          <w:ilvl w:val="2"/>
          <w:numId w:val="6"/>
        </w:numPr>
        <w:rPr>
          <w:rFonts w:ascii="Arial" w:eastAsia="Calibri" w:hAnsi="Arial" w:cs="Arial"/>
          <w:color w:val="666666"/>
          <w:lang w:val="nl-BE"/>
        </w:rPr>
      </w:pPr>
      <w:r>
        <w:rPr>
          <w:rFonts w:ascii="Arial" w:eastAsia="Calibri" w:hAnsi="Arial" w:cs="Arial"/>
          <w:color w:val="666666"/>
          <w:lang w:val="nl-BE"/>
        </w:rPr>
        <w:t>Beschermbril</w:t>
      </w:r>
      <w:r w:rsidR="006B2676" w:rsidRPr="004A6488">
        <w:rPr>
          <w:rFonts w:ascii="Arial" w:eastAsia="Calibri" w:hAnsi="Arial" w:cs="Arial"/>
          <w:color w:val="666666"/>
          <w:lang w:val="nl-BE"/>
        </w:rPr>
        <w:t xml:space="preserve"> of gezichtsscherm</w:t>
      </w:r>
    </w:p>
    <w:p w14:paraId="5E1B756C" w14:textId="77777777" w:rsidR="007A3D18" w:rsidRPr="004A6488" w:rsidRDefault="007A3D18" w:rsidP="004A6488">
      <w:pPr>
        <w:pStyle w:val="ListParagraph"/>
        <w:ind w:left="1800"/>
        <w:rPr>
          <w:rFonts w:ascii="Arial" w:eastAsia="Calibri" w:hAnsi="Arial" w:cs="Arial"/>
          <w:color w:val="666666"/>
          <w:lang w:val="nl-BE"/>
        </w:rPr>
      </w:pPr>
    </w:p>
    <w:p w14:paraId="76A2FB48" w14:textId="7EE2F42A" w:rsidR="00836096" w:rsidRDefault="00452138" w:rsidP="00C972F8">
      <w:pPr>
        <w:pStyle w:val="ListParagraph"/>
        <w:numPr>
          <w:ilvl w:val="1"/>
          <w:numId w:val="6"/>
        </w:numPr>
        <w:rPr>
          <w:rFonts w:ascii="Arial" w:eastAsia="Calibri" w:hAnsi="Arial" w:cs="Arial"/>
          <w:color w:val="666666"/>
          <w:lang w:val="nl-BE"/>
        </w:rPr>
      </w:pPr>
      <w:r w:rsidRPr="004A6488">
        <w:rPr>
          <w:rFonts w:ascii="Arial" w:eastAsia="Calibri" w:hAnsi="Arial" w:cs="Arial"/>
          <w:b/>
          <w:color w:val="666666"/>
          <w:lang w:val="nl-BE"/>
        </w:rPr>
        <w:t>Handalcoholgel</w:t>
      </w:r>
      <w:r w:rsidRPr="004A6488">
        <w:rPr>
          <w:rFonts w:ascii="Arial" w:eastAsia="Calibri" w:hAnsi="Arial" w:cs="Arial"/>
          <w:color w:val="666666"/>
          <w:lang w:val="nl-BE"/>
        </w:rPr>
        <w:t xml:space="preserve"> (of water</w:t>
      </w:r>
      <w:r w:rsidR="00FA5632" w:rsidRPr="004A6488">
        <w:rPr>
          <w:rFonts w:ascii="Arial" w:eastAsia="Calibri" w:hAnsi="Arial" w:cs="Arial"/>
          <w:color w:val="666666"/>
          <w:lang w:val="nl-BE"/>
        </w:rPr>
        <w:t>/</w:t>
      </w:r>
      <w:r w:rsidRPr="004A6488">
        <w:rPr>
          <w:rFonts w:ascii="Arial" w:eastAsia="Calibri" w:hAnsi="Arial" w:cs="Arial"/>
          <w:color w:val="666666"/>
          <w:lang w:val="nl-BE"/>
        </w:rPr>
        <w:t>zeep indien ter beschikking</w:t>
      </w:r>
      <w:r w:rsidR="00EB3AFD">
        <w:rPr>
          <w:rFonts w:ascii="Arial" w:eastAsia="Calibri" w:hAnsi="Arial" w:cs="Arial"/>
          <w:color w:val="666666"/>
          <w:lang w:val="nl-BE"/>
        </w:rPr>
        <w:t xml:space="preserve"> op de testlocatie</w:t>
      </w:r>
      <w:r w:rsidR="007A3D18" w:rsidRPr="004A6488">
        <w:rPr>
          <w:rFonts w:ascii="Arial" w:eastAsia="Calibri" w:hAnsi="Arial" w:cs="Arial"/>
          <w:color w:val="666666"/>
          <w:lang w:val="nl-BE"/>
        </w:rPr>
        <w:t xml:space="preserve"> en wegwerpbare tissues</w:t>
      </w:r>
      <w:r w:rsidRPr="004A6488">
        <w:rPr>
          <w:rFonts w:ascii="Arial" w:eastAsia="Calibri" w:hAnsi="Arial" w:cs="Arial"/>
          <w:color w:val="666666"/>
          <w:lang w:val="nl-BE"/>
        </w:rPr>
        <w:t>)</w:t>
      </w:r>
    </w:p>
    <w:p w14:paraId="617DEA01" w14:textId="5D82C733" w:rsidR="00820957" w:rsidRPr="00494392" w:rsidRDefault="00FA5632" w:rsidP="00494392">
      <w:pPr>
        <w:pStyle w:val="1APB"/>
      </w:pPr>
      <w:bookmarkStart w:id="46" w:name="_Toc60995882"/>
      <w:bookmarkStart w:id="47" w:name="_Toc65753344"/>
      <w:proofErr w:type="spellStart"/>
      <w:r w:rsidRPr="00FA5632">
        <w:lastRenderedPageBreak/>
        <w:t>Persoonlijk</w:t>
      </w:r>
      <w:proofErr w:type="spellEnd"/>
      <w:r w:rsidRPr="00FA5632">
        <w:t xml:space="preserve"> </w:t>
      </w:r>
      <w:proofErr w:type="spellStart"/>
      <w:r w:rsidRPr="00FA5632">
        <w:t>beschermingsmateriaal</w:t>
      </w:r>
      <w:proofErr w:type="spellEnd"/>
      <w:r w:rsidRPr="00FA5632">
        <w:t xml:space="preserve"> </w:t>
      </w:r>
      <w:proofErr w:type="spellStart"/>
      <w:r w:rsidRPr="00FA5632">
        <w:t>aantrekken</w:t>
      </w:r>
      <w:bookmarkEnd w:id="46"/>
      <w:bookmarkEnd w:id="47"/>
      <w:proofErr w:type="spellEnd"/>
    </w:p>
    <w:p w14:paraId="466DB093" w14:textId="1D71CC36" w:rsidR="00FA5632" w:rsidRPr="00992DB3" w:rsidRDefault="00FA5632" w:rsidP="004A6488">
      <w:pPr>
        <w:pStyle w:val="APBtekst"/>
        <w:rPr>
          <w:lang w:val="nl-BE"/>
        </w:rPr>
      </w:pPr>
      <w:r w:rsidRPr="00992DB3">
        <w:rPr>
          <w:lang w:val="nl-BE"/>
        </w:rPr>
        <w:t xml:space="preserve">Was of ontsmet je </w:t>
      </w:r>
      <w:r w:rsidRPr="00992DB3">
        <w:rPr>
          <w:b/>
          <w:lang w:val="nl-BE"/>
        </w:rPr>
        <w:t>handen</w:t>
      </w:r>
      <w:r w:rsidR="00F50097" w:rsidRPr="00992DB3">
        <w:rPr>
          <w:lang w:val="nl-BE"/>
        </w:rPr>
        <w:t>.</w:t>
      </w:r>
    </w:p>
    <w:p w14:paraId="57D710B2" w14:textId="43C14F6F" w:rsidR="00F50097" w:rsidRPr="004A6488" w:rsidRDefault="00FA5632" w:rsidP="004A6488">
      <w:pPr>
        <w:pStyle w:val="APBtekst"/>
        <w:rPr>
          <w:lang w:val="nl-BE"/>
        </w:rPr>
      </w:pPr>
      <w:r w:rsidRPr="004A6488">
        <w:rPr>
          <w:lang w:val="nl-BE"/>
        </w:rPr>
        <w:t xml:space="preserve">Doe </w:t>
      </w:r>
      <w:r w:rsidR="00C40E0D" w:rsidRPr="004A6488">
        <w:rPr>
          <w:lang w:val="nl-BE"/>
        </w:rPr>
        <w:t>de</w:t>
      </w:r>
      <w:r w:rsidRPr="004A6488">
        <w:rPr>
          <w:lang w:val="nl-BE"/>
        </w:rPr>
        <w:t xml:space="preserve"> </w:t>
      </w:r>
      <w:r w:rsidRPr="004A6488">
        <w:rPr>
          <w:b/>
          <w:lang w:val="nl-BE"/>
        </w:rPr>
        <w:t>schort</w:t>
      </w:r>
      <w:r w:rsidRPr="004A6488">
        <w:rPr>
          <w:lang w:val="nl-BE"/>
        </w:rPr>
        <w:t xml:space="preserve"> aan</w:t>
      </w:r>
      <w:r w:rsidR="00F50097" w:rsidRPr="004A6488">
        <w:rPr>
          <w:lang w:val="nl-BE"/>
        </w:rPr>
        <w:t>.</w:t>
      </w:r>
      <w:r w:rsidR="004A6488" w:rsidRPr="004A6488">
        <w:rPr>
          <w:lang w:val="nl-BE"/>
        </w:rPr>
        <w:t xml:space="preserve"> </w:t>
      </w:r>
      <w:r w:rsidR="00F50097" w:rsidRPr="004A6488">
        <w:rPr>
          <w:lang w:val="nl-BE"/>
        </w:rPr>
        <w:t>Om een schort met lange mouwen aan te trekken, steek je de armen in de mouwen en maak je de schort vast volgens de instructies van de fabrikant.</w:t>
      </w:r>
    </w:p>
    <w:p w14:paraId="3BAA0406" w14:textId="44A00C13" w:rsidR="00FA5632" w:rsidRPr="00992DB3" w:rsidRDefault="00FA5632" w:rsidP="004A6488">
      <w:pPr>
        <w:pStyle w:val="APBtekst"/>
        <w:rPr>
          <w:lang w:val="nl-BE"/>
        </w:rPr>
      </w:pPr>
      <w:r w:rsidRPr="00992DB3">
        <w:rPr>
          <w:lang w:val="nl-BE"/>
        </w:rPr>
        <w:t xml:space="preserve">Was of ontsmet je </w:t>
      </w:r>
      <w:r w:rsidRPr="00992DB3">
        <w:rPr>
          <w:b/>
          <w:lang w:val="nl-BE"/>
        </w:rPr>
        <w:t>handen</w:t>
      </w:r>
      <w:r w:rsidRPr="00992DB3">
        <w:rPr>
          <w:lang w:val="nl-BE"/>
        </w:rPr>
        <w:t xml:space="preserve"> nog eens als je de schort hergebruikt.</w:t>
      </w:r>
    </w:p>
    <w:p w14:paraId="367D4811" w14:textId="31B3F758" w:rsidR="00FA5632" w:rsidRPr="004A6488" w:rsidRDefault="00FA5632" w:rsidP="004A6488">
      <w:pPr>
        <w:pStyle w:val="APBtekst"/>
      </w:pPr>
      <w:r w:rsidRPr="004A6488">
        <w:t xml:space="preserve">Doe het </w:t>
      </w:r>
      <w:proofErr w:type="spellStart"/>
      <w:r w:rsidRPr="004A6488">
        <w:rPr>
          <w:b/>
        </w:rPr>
        <w:t>mondmasker</w:t>
      </w:r>
      <w:proofErr w:type="spellEnd"/>
      <w:r w:rsidRPr="004A6488">
        <w:t xml:space="preserve"> </w:t>
      </w:r>
      <w:proofErr w:type="spellStart"/>
      <w:r w:rsidRPr="004A6488">
        <w:t>aan</w:t>
      </w:r>
      <w:proofErr w:type="spellEnd"/>
      <w:r w:rsidR="00F50097" w:rsidRPr="004A6488">
        <w:t>.</w:t>
      </w:r>
    </w:p>
    <w:p w14:paraId="6E06D56D" w14:textId="7B7C7A25" w:rsidR="00FA5632" w:rsidRPr="00992DB3" w:rsidRDefault="00FA5632" w:rsidP="004A6488">
      <w:pPr>
        <w:pStyle w:val="APBtekst"/>
        <w:rPr>
          <w:lang w:val="nl-BE"/>
        </w:rPr>
      </w:pPr>
      <w:r w:rsidRPr="00992DB3">
        <w:rPr>
          <w:lang w:val="nl-BE"/>
        </w:rPr>
        <w:t xml:space="preserve">Doe een </w:t>
      </w:r>
      <w:r w:rsidRPr="00992DB3">
        <w:rPr>
          <w:b/>
          <w:lang w:val="nl-BE"/>
        </w:rPr>
        <w:t>beschermbril of gezichtsscherm</w:t>
      </w:r>
      <w:r w:rsidRPr="00992DB3">
        <w:rPr>
          <w:lang w:val="nl-BE"/>
        </w:rPr>
        <w:t xml:space="preserve"> aan</w:t>
      </w:r>
      <w:r w:rsidR="00F50097" w:rsidRPr="00992DB3">
        <w:rPr>
          <w:lang w:val="nl-BE"/>
        </w:rPr>
        <w:t>.</w:t>
      </w:r>
    </w:p>
    <w:p w14:paraId="17369B6B" w14:textId="371AD91A" w:rsidR="000517B2" w:rsidRDefault="00FA5632" w:rsidP="00BF5FD8">
      <w:pPr>
        <w:pStyle w:val="APBtekst"/>
        <w:rPr>
          <w:lang w:val="nl-BE"/>
        </w:rPr>
      </w:pPr>
      <w:r w:rsidRPr="00992DB3">
        <w:rPr>
          <w:lang w:val="nl-BE"/>
        </w:rPr>
        <w:t xml:space="preserve">Doe </w:t>
      </w:r>
      <w:r w:rsidRPr="00992DB3">
        <w:rPr>
          <w:b/>
          <w:lang w:val="nl-BE"/>
        </w:rPr>
        <w:t>niet-steriele handschoenen</w:t>
      </w:r>
      <w:r w:rsidRPr="00992DB3">
        <w:rPr>
          <w:lang w:val="nl-BE"/>
        </w:rPr>
        <w:t xml:space="preserve"> aan en trek deze over de mouwen van de schort</w:t>
      </w:r>
      <w:r w:rsidR="00F50097" w:rsidRPr="00992DB3">
        <w:rPr>
          <w:lang w:val="nl-BE"/>
        </w:rPr>
        <w:t>.</w:t>
      </w:r>
    </w:p>
    <w:p w14:paraId="1C0787EC" w14:textId="77777777" w:rsidR="00641861" w:rsidRPr="00992DB3" w:rsidRDefault="00641861" w:rsidP="00641861">
      <w:pPr>
        <w:pStyle w:val="APBtekst"/>
        <w:numPr>
          <w:ilvl w:val="0"/>
          <w:numId w:val="0"/>
        </w:numPr>
        <w:ind w:left="360"/>
        <w:rPr>
          <w:lang w:val="nl-BE"/>
        </w:rPr>
      </w:pPr>
    </w:p>
    <w:p w14:paraId="672BADBA" w14:textId="77777777" w:rsidR="00FA5632" w:rsidRDefault="549A41E8" w:rsidP="000517B2">
      <w:pPr>
        <w:pStyle w:val="APBtekst"/>
        <w:numPr>
          <w:ilvl w:val="0"/>
          <w:numId w:val="0"/>
        </w:numPr>
        <w:ind w:left="360"/>
      </w:pPr>
      <w:r>
        <w:rPr>
          <w:noProof/>
        </w:rPr>
        <w:drawing>
          <wp:inline distT="0" distB="0" distL="0" distR="0" wp14:anchorId="50AFD855" wp14:editId="2B7BBB28">
            <wp:extent cx="1320800" cy="1599282"/>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0800" cy="1599282"/>
                    </a:xfrm>
                    <a:prstGeom prst="rect">
                      <a:avLst/>
                    </a:prstGeom>
                  </pic:spPr>
                </pic:pic>
              </a:graphicData>
            </a:graphic>
          </wp:inline>
        </w:drawing>
      </w:r>
    </w:p>
    <w:p w14:paraId="6120C2B7" w14:textId="77777777" w:rsidR="000517B2" w:rsidRPr="000517B2" w:rsidRDefault="000517B2" w:rsidP="000517B2">
      <w:pPr>
        <w:pStyle w:val="APBtekst"/>
        <w:numPr>
          <w:ilvl w:val="0"/>
          <w:numId w:val="0"/>
        </w:numPr>
        <w:ind w:left="360"/>
      </w:pPr>
    </w:p>
    <w:p w14:paraId="717FD578" w14:textId="77777777" w:rsidR="000517B2" w:rsidRDefault="00FD64B4" w:rsidP="000517B2">
      <w:pPr>
        <w:pStyle w:val="APBtekst"/>
        <w:numPr>
          <w:ilvl w:val="0"/>
          <w:numId w:val="0"/>
        </w:numPr>
        <w:ind w:left="360" w:hanging="360"/>
      </w:pPr>
      <w:hyperlink r:id="rId38" w:history="1">
        <w:r w:rsidR="00F50097" w:rsidRPr="004A6488">
          <w:rPr>
            <w:rStyle w:val="APBlinkChar"/>
          </w:rPr>
          <w:t>Affiche</w:t>
        </w:r>
      </w:hyperlink>
      <w:r w:rsidR="00F50097" w:rsidRPr="004A6488">
        <w:t xml:space="preserve">: PBM </w:t>
      </w:r>
      <w:proofErr w:type="spellStart"/>
      <w:r w:rsidR="00F50097" w:rsidRPr="004A6488">
        <w:t>aantrekken</w:t>
      </w:r>
      <w:proofErr w:type="spellEnd"/>
      <w:r w:rsidR="004A6488">
        <w:t>.</w:t>
      </w:r>
    </w:p>
    <w:p w14:paraId="59B6009B" w14:textId="77777777" w:rsidR="000517B2" w:rsidRDefault="000517B2" w:rsidP="000517B2">
      <w:pPr>
        <w:pStyle w:val="APBtekst"/>
        <w:numPr>
          <w:ilvl w:val="0"/>
          <w:numId w:val="0"/>
        </w:numPr>
        <w:ind w:left="360" w:hanging="360"/>
        <w:rPr>
          <w:rStyle w:val="Hyperlink"/>
          <w:color w:val="666666"/>
          <w:u w:val="none"/>
        </w:rPr>
      </w:pPr>
    </w:p>
    <w:p w14:paraId="413EDCEB" w14:textId="16F97DD9" w:rsidR="00C40E0D" w:rsidRPr="000517B2" w:rsidRDefault="7B424F90" w:rsidP="000517B2">
      <w:pPr>
        <w:pStyle w:val="APBtekst"/>
        <w:numPr>
          <w:ilvl w:val="0"/>
          <w:numId w:val="0"/>
        </w:numPr>
        <w:ind w:left="360" w:hanging="360"/>
        <w:rPr>
          <w:rStyle w:val="Hyperlink"/>
          <w:color w:val="666666"/>
          <w:u w:val="none"/>
        </w:rPr>
      </w:pPr>
      <w:r>
        <w:rPr>
          <w:noProof/>
        </w:rPr>
        <w:drawing>
          <wp:inline distT="0" distB="0" distL="0" distR="0" wp14:anchorId="1E0CF2A0" wp14:editId="45AF753E">
            <wp:extent cx="3568700" cy="2626578"/>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39">
                      <a:extLst>
                        <a:ext uri="{28A0092B-C50C-407E-A947-70E740481C1C}">
                          <a14:useLocalDpi xmlns:a14="http://schemas.microsoft.com/office/drawing/2010/main" val="0"/>
                        </a:ext>
                      </a:extLst>
                    </a:blip>
                    <a:stretch>
                      <a:fillRect/>
                    </a:stretch>
                  </pic:blipFill>
                  <pic:spPr>
                    <a:xfrm>
                      <a:off x="0" y="0"/>
                      <a:ext cx="3568700" cy="2626578"/>
                    </a:xfrm>
                    <a:prstGeom prst="rect">
                      <a:avLst/>
                    </a:prstGeom>
                  </pic:spPr>
                </pic:pic>
              </a:graphicData>
            </a:graphic>
          </wp:inline>
        </w:drawing>
      </w:r>
    </w:p>
    <w:p w14:paraId="19DD7CA7" w14:textId="360C8EE3" w:rsidR="004D197B" w:rsidRDefault="004D197B" w:rsidP="00B12223">
      <w:pPr>
        <w:pStyle w:val="ListParagraph"/>
        <w:ind w:left="1080"/>
        <w:rPr>
          <w:rStyle w:val="Hyperlink"/>
          <w:lang w:val="fr-BE"/>
        </w:rPr>
      </w:pPr>
    </w:p>
    <w:p w14:paraId="652323B1" w14:textId="246BE9DF" w:rsidR="000517B2" w:rsidRDefault="000517B2" w:rsidP="00B12223">
      <w:pPr>
        <w:pStyle w:val="ListParagraph"/>
        <w:ind w:left="1080"/>
        <w:rPr>
          <w:rStyle w:val="Hyperlink"/>
          <w:lang w:val="fr-BE"/>
        </w:rPr>
      </w:pPr>
    </w:p>
    <w:p w14:paraId="5AF7D2D9" w14:textId="1FF27B43" w:rsidR="000517B2" w:rsidRDefault="000517B2" w:rsidP="00B12223">
      <w:pPr>
        <w:pStyle w:val="ListParagraph"/>
        <w:ind w:left="1080"/>
        <w:rPr>
          <w:rStyle w:val="Hyperlink"/>
          <w:lang w:val="fr-BE"/>
        </w:rPr>
      </w:pPr>
    </w:p>
    <w:p w14:paraId="346F7116" w14:textId="219E7F3E" w:rsidR="00A25417" w:rsidRDefault="00A25417" w:rsidP="00B12223">
      <w:pPr>
        <w:pStyle w:val="ListParagraph"/>
        <w:ind w:left="1080"/>
        <w:rPr>
          <w:rStyle w:val="Hyperlink"/>
          <w:lang w:val="fr-BE"/>
        </w:rPr>
      </w:pPr>
    </w:p>
    <w:p w14:paraId="53BD3C69" w14:textId="3973443C" w:rsidR="009D3DE4" w:rsidRPr="00641861" w:rsidRDefault="00C40E0D" w:rsidP="00C972F8">
      <w:pPr>
        <w:pStyle w:val="1-APB"/>
        <w:numPr>
          <w:ilvl w:val="0"/>
          <w:numId w:val="22"/>
        </w:numPr>
        <w:jc w:val="left"/>
        <w:rPr>
          <w:lang w:val="nl-BE"/>
        </w:rPr>
      </w:pPr>
      <w:bookmarkStart w:id="48" w:name="_Toc60995883"/>
      <w:bookmarkStart w:id="49" w:name="_Hlk61612919"/>
      <w:r w:rsidRPr="00641861">
        <w:rPr>
          <w:lang w:val="nl-BE"/>
        </w:rPr>
        <w:lastRenderedPageBreak/>
        <w:t>Correct wassen van de handen</w:t>
      </w:r>
      <w:bookmarkEnd w:id="48"/>
    </w:p>
    <w:bookmarkEnd w:id="49"/>
    <w:p w14:paraId="40C55D04" w14:textId="2CB2C9EF" w:rsidR="00C40E0D" w:rsidRPr="004A6488" w:rsidRDefault="0026618F" w:rsidP="00C972F8">
      <w:pPr>
        <w:pStyle w:val="ListParagraph"/>
        <w:numPr>
          <w:ilvl w:val="0"/>
          <w:numId w:val="5"/>
        </w:numPr>
        <w:rPr>
          <w:rFonts w:ascii="Arial" w:eastAsia="Calibri" w:hAnsi="Arial" w:cs="Arial"/>
          <w:color w:val="666666"/>
          <w:lang w:val="nl-BE"/>
        </w:rPr>
      </w:pPr>
      <w:r>
        <w:rPr>
          <w:rStyle w:val="APBlinkChar"/>
          <w:lang w:val="nl-BE"/>
        </w:rPr>
        <w:fldChar w:fldCharType="begin"/>
      </w:r>
      <w:r>
        <w:rPr>
          <w:rStyle w:val="APBlinkChar"/>
          <w:lang w:val="nl-BE"/>
        </w:rPr>
        <w:instrText xml:space="preserve"> HYPERLINK "https://www.zorg-en-gezondheid.be/sites/default/files/atoms/files/Affiches%20handhygi%C3%ABne%20WZC_algemeen-basis-zeep-alcohol-handschoenen_v2019.pdf" </w:instrText>
      </w:r>
      <w:r>
        <w:rPr>
          <w:rStyle w:val="APBlinkChar"/>
          <w:lang w:val="nl-BE"/>
        </w:rPr>
        <w:fldChar w:fldCharType="separate"/>
      </w:r>
      <w:r w:rsidR="00C40E0D" w:rsidRPr="004A6488">
        <w:rPr>
          <w:rStyle w:val="APBlinkChar"/>
          <w:lang w:val="nl-BE"/>
        </w:rPr>
        <w:t>Affiches</w:t>
      </w:r>
      <w:r>
        <w:rPr>
          <w:rStyle w:val="APBlinkChar"/>
          <w:lang w:val="nl-BE"/>
        </w:rPr>
        <w:fldChar w:fldCharType="end"/>
      </w:r>
      <w:r w:rsidR="00C40E0D" w:rsidRPr="004A6488">
        <w:rPr>
          <w:rFonts w:ascii="Arial" w:eastAsia="Calibri" w:hAnsi="Arial" w:cs="Arial"/>
          <w:color w:val="666666"/>
          <w:lang w:val="nl-BE"/>
        </w:rPr>
        <w:t xml:space="preserve"> kunnen afgeprint en opgehangen worden ter herinnering va</w:t>
      </w:r>
      <w:r w:rsidR="00F50097" w:rsidRPr="004A6488">
        <w:rPr>
          <w:rFonts w:ascii="Arial" w:eastAsia="Calibri" w:hAnsi="Arial" w:cs="Arial"/>
          <w:color w:val="666666"/>
          <w:lang w:val="nl-BE"/>
        </w:rPr>
        <w:t>n hoe handen correct gewassen worden:</w:t>
      </w:r>
    </w:p>
    <w:p w14:paraId="5C649675" w14:textId="4F724D00" w:rsidR="00C40E0D" w:rsidRPr="004A6488" w:rsidRDefault="00FD64B4" w:rsidP="00C972F8">
      <w:pPr>
        <w:pStyle w:val="ListParagraph"/>
        <w:numPr>
          <w:ilvl w:val="0"/>
          <w:numId w:val="5"/>
        </w:numPr>
        <w:rPr>
          <w:rFonts w:ascii="Arial" w:eastAsia="Calibri" w:hAnsi="Arial" w:cs="Arial"/>
          <w:color w:val="666666"/>
          <w:lang w:val="fr-BE"/>
        </w:rPr>
      </w:pPr>
      <w:hyperlink r:id="rId40" w:history="1">
        <w:proofErr w:type="spellStart"/>
        <w:r w:rsidR="00C40E0D" w:rsidRPr="00622BEF">
          <w:rPr>
            <w:rStyle w:val="APBlinkChar"/>
          </w:rPr>
          <w:t>Video</w:t>
        </w:r>
        <w:proofErr w:type="spellEnd"/>
      </w:hyperlink>
      <w:r w:rsidR="00C40E0D" w:rsidRPr="004A6488">
        <w:rPr>
          <w:rFonts w:ascii="Arial" w:eastAsia="Calibri" w:hAnsi="Arial" w:cs="Arial"/>
          <w:color w:val="666666"/>
          <w:lang w:val="fr-BE"/>
        </w:rPr>
        <w:t xml:space="preserve"> </w:t>
      </w:r>
      <w:proofErr w:type="spellStart"/>
      <w:r w:rsidR="00C40E0D" w:rsidRPr="004A6488">
        <w:rPr>
          <w:rFonts w:ascii="Arial" w:eastAsia="Calibri" w:hAnsi="Arial" w:cs="Arial"/>
          <w:color w:val="666666"/>
          <w:lang w:val="fr-BE"/>
        </w:rPr>
        <w:t>handen</w:t>
      </w:r>
      <w:proofErr w:type="spellEnd"/>
      <w:r w:rsidR="00C40E0D" w:rsidRPr="004A6488">
        <w:rPr>
          <w:rFonts w:ascii="Arial" w:eastAsia="Calibri" w:hAnsi="Arial" w:cs="Arial"/>
          <w:color w:val="666666"/>
          <w:lang w:val="fr-BE"/>
        </w:rPr>
        <w:t xml:space="preserve"> </w:t>
      </w:r>
      <w:proofErr w:type="spellStart"/>
      <w:r w:rsidR="00C40E0D" w:rsidRPr="004A6488">
        <w:rPr>
          <w:rFonts w:ascii="Arial" w:eastAsia="Calibri" w:hAnsi="Arial" w:cs="Arial"/>
          <w:color w:val="666666"/>
          <w:lang w:val="fr-BE"/>
        </w:rPr>
        <w:t>wassen</w:t>
      </w:r>
      <w:proofErr w:type="spellEnd"/>
      <w:r w:rsidR="00C40E0D" w:rsidRPr="004A6488">
        <w:rPr>
          <w:rFonts w:ascii="Arial" w:eastAsia="Calibri" w:hAnsi="Arial" w:cs="Arial"/>
          <w:color w:val="666666"/>
          <w:lang w:val="fr-BE"/>
        </w:rPr>
        <w:t xml:space="preserve">: </w:t>
      </w:r>
    </w:p>
    <w:p w14:paraId="2FA26B01" w14:textId="77777777" w:rsidR="00C40E0D" w:rsidRPr="004A6488" w:rsidRDefault="00C40E0D" w:rsidP="00C40E0D">
      <w:pPr>
        <w:pStyle w:val="ListParagraph"/>
        <w:ind w:left="1080"/>
        <w:rPr>
          <w:lang w:val="fr-BE"/>
        </w:rPr>
      </w:pPr>
    </w:p>
    <w:p w14:paraId="55D0D3C8" w14:textId="459F8FB9" w:rsidR="00B12223" w:rsidRDefault="00C40E0D" w:rsidP="00B12223">
      <w:pPr>
        <w:pStyle w:val="ListParagraph"/>
        <w:ind w:left="360" w:firstLine="774"/>
        <w:rPr>
          <w:b/>
          <w:lang w:val="nl-BE"/>
        </w:rPr>
      </w:pPr>
      <w:r w:rsidRPr="008354CD">
        <w:rPr>
          <w:noProof/>
          <w:color w:val="2B579A"/>
          <w:shd w:val="clear" w:color="auto" w:fill="E6E6E6"/>
          <w:lang w:val="nl-BE"/>
        </w:rPr>
        <w:drawing>
          <wp:inline distT="0" distB="0" distL="0" distR="0" wp14:anchorId="244F17D6" wp14:editId="76DB261D">
            <wp:extent cx="5326380" cy="2432661"/>
            <wp:effectExtent l="0" t="0" r="762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188" t="17571" r="5247" b="20930"/>
                    <a:stretch/>
                  </pic:blipFill>
                  <pic:spPr bwMode="auto">
                    <a:xfrm>
                      <a:off x="0" y="0"/>
                      <a:ext cx="5360847" cy="2448403"/>
                    </a:xfrm>
                    <a:prstGeom prst="rect">
                      <a:avLst/>
                    </a:prstGeom>
                    <a:ln>
                      <a:noFill/>
                    </a:ln>
                    <a:extLst>
                      <a:ext uri="{53640926-AAD7-44D8-BBD7-CCE9431645EC}">
                        <a14:shadowObscured xmlns:a14="http://schemas.microsoft.com/office/drawing/2010/main"/>
                      </a:ext>
                    </a:extLst>
                  </pic:spPr>
                </pic:pic>
              </a:graphicData>
            </a:graphic>
          </wp:inline>
        </w:drawing>
      </w:r>
    </w:p>
    <w:p w14:paraId="2E9BAB1C" w14:textId="69615992" w:rsidR="009D3DE4" w:rsidRPr="00C972F8" w:rsidRDefault="00C40E0D" w:rsidP="00C972F8">
      <w:pPr>
        <w:pStyle w:val="1-APB"/>
        <w:numPr>
          <w:ilvl w:val="0"/>
          <w:numId w:val="22"/>
        </w:numPr>
        <w:jc w:val="left"/>
      </w:pPr>
      <w:bookmarkStart w:id="50" w:name="_Toc60995884"/>
      <w:r w:rsidRPr="00C972F8">
        <w:t xml:space="preserve">Correct </w:t>
      </w:r>
      <w:proofErr w:type="spellStart"/>
      <w:r w:rsidRPr="00C972F8">
        <w:t>ontsmetten</w:t>
      </w:r>
      <w:proofErr w:type="spellEnd"/>
      <w:r w:rsidRPr="00C972F8">
        <w:t xml:space="preserve"> van de </w:t>
      </w:r>
      <w:proofErr w:type="spellStart"/>
      <w:r w:rsidRPr="00C972F8">
        <w:t>handen</w:t>
      </w:r>
      <w:bookmarkEnd w:id="50"/>
      <w:proofErr w:type="spellEnd"/>
    </w:p>
    <w:p w14:paraId="2F71FE77" w14:textId="54C9B886" w:rsidR="00F50097" w:rsidRPr="00622BEF" w:rsidRDefault="00FD64B4" w:rsidP="00C972F8">
      <w:pPr>
        <w:pStyle w:val="ListParagraph"/>
        <w:numPr>
          <w:ilvl w:val="0"/>
          <w:numId w:val="5"/>
        </w:numPr>
        <w:rPr>
          <w:rFonts w:ascii="Arial" w:eastAsia="Calibri" w:hAnsi="Arial" w:cs="Arial"/>
          <w:color w:val="666666"/>
          <w:lang w:val="nl-BE"/>
        </w:rPr>
      </w:pPr>
      <w:hyperlink r:id="rId42" w:history="1">
        <w:r w:rsidR="00F50097" w:rsidRPr="00622BEF">
          <w:rPr>
            <w:rStyle w:val="APBlinkChar"/>
            <w:lang w:val="nl-BE"/>
          </w:rPr>
          <w:t>Affiches</w:t>
        </w:r>
      </w:hyperlink>
      <w:r w:rsidR="00F50097" w:rsidRPr="00622BEF">
        <w:rPr>
          <w:rFonts w:ascii="Arial" w:eastAsia="Calibri" w:hAnsi="Arial" w:cs="Arial"/>
          <w:color w:val="666666"/>
          <w:lang w:val="nl-BE"/>
        </w:rPr>
        <w:t xml:space="preserve"> kunnen afgeprint en opgehangen worden ter herinnering van hoe handen correct ontsmet kunnen worden:</w:t>
      </w:r>
    </w:p>
    <w:p w14:paraId="0F0C6B78" w14:textId="77777777" w:rsidR="009D3DE4" w:rsidRPr="00622BEF" w:rsidRDefault="009D3DE4" w:rsidP="00B12223">
      <w:pPr>
        <w:pStyle w:val="ListParagraph"/>
        <w:ind w:left="1080"/>
        <w:rPr>
          <w:rFonts w:ascii="Arial" w:eastAsia="Calibri" w:hAnsi="Arial" w:cs="Arial"/>
          <w:color w:val="666666"/>
          <w:lang w:val="nl-BE"/>
        </w:rPr>
      </w:pPr>
    </w:p>
    <w:p w14:paraId="7F26BB04" w14:textId="1ADDF7F1" w:rsidR="00FA5632" w:rsidRPr="00622BEF" w:rsidRDefault="00FD64B4" w:rsidP="00C972F8">
      <w:pPr>
        <w:pStyle w:val="ListParagraph"/>
        <w:numPr>
          <w:ilvl w:val="0"/>
          <w:numId w:val="5"/>
        </w:numPr>
        <w:rPr>
          <w:rFonts w:ascii="Arial" w:eastAsia="Calibri" w:hAnsi="Arial" w:cs="Arial"/>
          <w:color w:val="666666"/>
          <w:lang w:val="nl-BE"/>
        </w:rPr>
      </w:pPr>
      <w:hyperlink r:id="rId43" w:history="1">
        <w:r w:rsidR="00622BEF">
          <w:rPr>
            <w:rStyle w:val="APBlinkChar"/>
            <w:lang w:val="nl-BE"/>
          </w:rPr>
          <w:t>V</w:t>
        </w:r>
        <w:r w:rsidR="00FA5632" w:rsidRPr="00622BEF">
          <w:rPr>
            <w:rStyle w:val="APBlinkChar"/>
            <w:lang w:val="nl-BE"/>
          </w:rPr>
          <w:t>ideo</w:t>
        </w:r>
      </w:hyperlink>
      <w:r w:rsidR="00FA5632" w:rsidRPr="00622BEF">
        <w:rPr>
          <w:rFonts w:ascii="Arial" w:eastAsia="Calibri" w:hAnsi="Arial" w:cs="Arial"/>
          <w:color w:val="666666"/>
          <w:lang w:val="nl-BE"/>
        </w:rPr>
        <w:t xml:space="preserve"> handen ontsmetten: </w:t>
      </w:r>
    </w:p>
    <w:p w14:paraId="75B92DD0" w14:textId="77777777" w:rsidR="009D3DE4" w:rsidRPr="00622BEF" w:rsidRDefault="009D3DE4" w:rsidP="009D3DE4">
      <w:pPr>
        <w:pStyle w:val="ListParagraph"/>
        <w:ind w:left="1080"/>
        <w:rPr>
          <w:rFonts w:ascii="Arial" w:eastAsia="Calibri" w:hAnsi="Arial" w:cs="Arial"/>
          <w:color w:val="666666"/>
          <w:lang w:val="nl-BE"/>
        </w:rPr>
      </w:pPr>
    </w:p>
    <w:p w14:paraId="563880BE" w14:textId="44E6D091" w:rsidR="00FA5632" w:rsidRDefault="549A41E8" w:rsidP="00C40E0D">
      <w:pPr>
        <w:pStyle w:val="ListParagraph"/>
        <w:ind w:left="1080"/>
        <w:rPr>
          <w:lang w:val="nl-BE"/>
        </w:rPr>
      </w:pPr>
      <w:r>
        <w:rPr>
          <w:noProof/>
        </w:rPr>
        <w:drawing>
          <wp:inline distT="0" distB="0" distL="0" distR="0" wp14:anchorId="2A0DFB1B" wp14:editId="3E94BD8D">
            <wp:extent cx="5135878" cy="2385721"/>
            <wp:effectExtent l="0" t="0" r="7620" b="0"/>
            <wp:docPr id="212" name="Picture 212" descr="Afbeelding kan het volgende bevatten: de tekst 'CORRECT HANDEN ONTSMETTEN 20 30 SECONDEN: 1 Neem voldoende handalcohol. echter Wrijfde omgekeerd andpalm ingerva handpalm nwrijf Wrijfde handpalm 7 vingert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44">
                      <a:extLst>
                        <a:ext uri="{28A0092B-C50C-407E-A947-70E740481C1C}">
                          <a14:useLocalDpi xmlns:a14="http://schemas.microsoft.com/office/drawing/2010/main" val="0"/>
                        </a:ext>
                      </a:extLst>
                    </a:blip>
                    <a:stretch>
                      <a:fillRect/>
                    </a:stretch>
                  </pic:blipFill>
                  <pic:spPr>
                    <a:xfrm>
                      <a:off x="0" y="0"/>
                      <a:ext cx="5135878" cy="2385721"/>
                    </a:xfrm>
                    <a:prstGeom prst="rect">
                      <a:avLst/>
                    </a:prstGeom>
                  </pic:spPr>
                </pic:pic>
              </a:graphicData>
            </a:graphic>
          </wp:inline>
        </w:drawing>
      </w:r>
    </w:p>
    <w:p w14:paraId="6CA3BF45" w14:textId="21A61A2B" w:rsidR="004D197B" w:rsidRDefault="004D197B" w:rsidP="00C40E0D">
      <w:pPr>
        <w:pStyle w:val="ListParagraph"/>
        <w:ind w:left="1080"/>
        <w:rPr>
          <w:lang w:val="nl-BE"/>
        </w:rPr>
      </w:pPr>
    </w:p>
    <w:p w14:paraId="7EA5F3DE" w14:textId="77777777" w:rsidR="00A25417" w:rsidRDefault="00A25417" w:rsidP="00C40E0D">
      <w:pPr>
        <w:pStyle w:val="ListParagraph"/>
        <w:ind w:left="1080"/>
        <w:rPr>
          <w:lang w:val="nl-BE"/>
        </w:rPr>
      </w:pPr>
    </w:p>
    <w:p w14:paraId="3C6FC614" w14:textId="77777777" w:rsidR="000517B2" w:rsidRPr="00C40E0D" w:rsidRDefault="000517B2" w:rsidP="00C40E0D">
      <w:pPr>
        <w:pStyle w:val="ListParagraph"/>
        <w:ind w:left="1080"/>
        <w:rPr>
          <w:lang w:val="nl-BE"/>
        </w:rPr>
      </w:pPr>
    </w:p>
    <w:p w14:paraId="00C220C0" w14:textId="70AD9986" w:rsidR="00B12223" w:rsidRPr="00494392" w:rsidRDefault="00FA5632" w:rsidP="00494392">
      <w:pPr>
        <w:pStyle w:val="1APB"/>
      </w:pPr>
      <w:bookmarkStart w:id="51" w:name="_Toc60995885"/>
      <w:bookmarkStart w:id="52" w:name="_Toc65753345"/>
      <w:proofErr w:type="spellStart"/>
      <w:r w:rsidRPr="00FA5632">
        <w:lastRenderedPageBreak/>
        <w:t>Persoonlijk</w:t>
      </w:r>
      <w:proofErr w:type="spellEnd"/>
      <w:r w:rsidRPr="00FA5632">
        <w:t xml:space="preserve"> </w:t>
      </w:r>
      <w:proofErr w:type="spellStart"/>
      <w:r w:rsidRPr="00FA5632">
        <w:t>beschermingsmateriaal</w:t>
      </w:r>
      <w:proofErr w:type="spellEnd"/>
      <w:r w:rsidRPr="00FA5632">
        <w:t xml:space="preserve"> </w:t>
      </w:r>
      <w:proofErr w:type="spellStart"/>
      <w:r w:rsidRPr="00FA5632">
        <w:t>verwijderen</w:t>
      </w:r>
      <w:bookmarkEnd w:id="51"/>
      <w:bookmarkEnd w:id="52"/>
      <w:proofErr w:type="spellEnd"/>
    </w:p>
    <w:p w14:paraId="6948A1B5" w14:textId="735BCA8A" w:rsidR="00B12223" w:rsidRPr="00622BEF" w:rsidRDefault="00FD64B4" w:rsidP="00C972F8">
      <w:pPr>
        <w:pStyle w:val="ListParagraph"/>
        <w:numPr>
          <w:ilvl w:val="0"/>
          <w:numId w:val="5"/>
        </w:numPr>
        <w:rPr>
          <w:rFonts w:ascii="Arial" w:eastAsia="Calibri" w:hAnsi="Arial" w:cs="Arial"/>
          <w:color w:val="666666"/>
          <w:lang w:val="nl-BE"/>
        </w:rPr>
      </w:pPr>
      <w:hyperlink r:id="rId45" w:history="1">
        <w:r w:rsidR="00B12223" w:rsidRPr="00622BEF">
          <w:rPr>
            <w:rStyle w:val="APBlinkChar"/>
            <w:lang w:val="nl-BE"/>
          </w:rPr>
          <w:t>Affiches</w:t>
        </w:r>
      </w:hyperlink>
      <w:r w:rsidR="00B12223" w:rsidRPr="00622BEF">
        <w:rPr>
          <w:rFonts w:ascii="Arial" w:eastAsia="Calibri" w:hAnsi="Arial" w:cs="Arial"/>
          <w:color w:val="666666"/>
          <w:lang w:val="nl-BE"/>
        </w:rPr>
        <w:t xml:space="preserve"> kunnen afgeprint en opgehangen worden ter herinnering van hoe PBM verwijderd moeten worden:</w:t>
      </w:r>
    </w:p>
    <w:p w14:paraId="351F0F59" w14:textId="55B82F31" w:rsidR="00B12223" w:rsidRPr="00B12223" w:rsidRDefault="564DC5DE" w:rsidP="00B12223">
      <w:pPr>
        <w:ind w:firstLine="993"/>
        <w:rPr>
          <w:lang w:val="nl-BE"/>
        </w:rPr>
      </w:pPr>
      <w:r>
        <w:rPr>
          <w:noProof/>
        </w:rPr>
        <w:drawing>
          <wp:inline distT="0" distB="0" distL="0" distR="0" wp14:anchorId="2A0986DA" wp14:editId="33233173">
            <wp:extent cx="2387600" cy="173585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7600" cy="1735857"/>
                    </a:xfrm>
                    <a:prstGeom prst="rect">
                      <a:avLst/>
                    </a:prstGeom>
                  </pic:spPr>
                </pic:pic>
              </a:graphicData>
            </a:graphic>
          </wp:inline>
        </w:drawing>
      </w:r>
    </w:p>
    <w:p w14:paraId="10AD40CE" w14:textId="77777777" w:rsidR="00B12223" w:rsidRPr="00622BEF" w:rsidRDefault="00B12223" w:rsidP="00C972F8">
      <w:pPr>
        <w:pStyle w:val="ListParagraph"/>
        <w:numPr>
          <w:ilvl w:val="0"/>
          <w:numId w:val="9"/>
        </w:numPr>
        <w:rPr>
          <w:rFonts w:ascii="Arial" w:eastAsia="Calibri" w:hAnsi="Arial" w:cs="Arial"/>
          <w:color w:val="666666"/>
          <w:lang w:val="nl-BE"/>
        </w:rPr>
      </w:pPr>
      <w:r w:rsidRPr="00622BEF">
        <w:rPr>
          <w:rFonts w:ascii="Arial" w:eastAsia="Calibri" w:hAnsi="Arial" w:cs="Arial"/>
          <w:color w:val="666666"/>
          <w:lang w:val="nl-BE"/>
        </w:rPr>
        <w:t xml:space="preserve">Trek de </w:t>
      </w:r>
      <w:r w:rsidRPr="00622BEF">
        <w:rPr>
          <w:rFonts w:ascii="Arial" w:eastAsia="Calibri" w:hAnsi="Arial" w:cs="Arial"/>
          <w:b/>
          <w:color w:val="666666"/>
          <w:lang w:val="nl-BE"/>
        </w:rPr>
        <w:t>handschoenen</w:t>
      </w:r>
      <w:r w:rsidRPr="00622BEF">
        <w:rPr>
          <w:rFonts w:ascii="Arial" w:eastAsia="Calibri" w:hAnsi="Arial" w:cs="Arial"/>
          <w:color w:val="666666"/>
          <w:lang w:val="nl-BE"/>
        </w:rPr>
        <w:t xml:space="preserve"> uit en werp ze in de vuilbak.</w:t>
      </w:r>
    </w:p>
    <w:p w14:paraId="7FFDDA13" w14:textId="3133533A" w:rsidR="009D3DE4" w:rsidRPr="00622BEF" w:rsidRDefault="00FD64B4" w:rsidP="00C972F8">
      <w:pPr>
        <w:pStyle w:val="ListParagraph"/>
        <w:numPr>
          <w:ilvl w:val="0"/>
          <w:numId w:val="5"/>
        </w:numPr>
        <w:rPr>
          <w:rFonts w:ascii="Arial" w:eastAsia="Calibri" w:hAnsi="Arial" w:cs="Arial"/>
          <w:color w:val="666666"/>
          <w:lang w:val="nl-BE"/>
        </w:rPr>
      </w:pPr>
      <w:hyperlink r:id="rId47" w:history="1">
        <w:r w:rsidR="00B12223" w:rsidRPr="00622BEF">
          <w:rPr>
            <w:rStyle w:val="APBlinkChar"/>
            <w:lang w:val="nl-BE"/>
          </w:rPr>
          <w:t>Affiches</w:t>
        </w:r>
      </w:hyperlink>
      <w:r w:rsidR="00B12223" w:rsidRPr="00622BEF">
        <w:rPr>
          <w:rFonts w:ascii="Arial" w:eastAsia="Calibri" w:hAnsi="Arial" w:cs="Arial"/>
          <w:color w:val="666666"/>
          <w:lang w:val="nl-BE"/>
        </w:rPr>
        <w:t xml:space="preserve"> kunnen afgeprint en opgehangen worden ter herinnering van hoe handschoenen correct verwijderd kunnen worden:</w:t>
      </w:r>
    </w:p>
    <w:p w14:paraId="02A2FED1" w14:textId="77777777" w:rsidR="009D3DE4" w:rsidRPr="00622BEF" w:rsidRDefault="009D3DE4" w:rsidP="009D3DE4">
      <w:pPr>
        <w:pStyle w:val="ListParagraph"/>
        <w:ind w:left="1080"/>
        <w:rPr>
          <w:rFonts w:ascii="Arial" w:eastAsia="Calibri" w:hAnsi="Arial" w:cs="Arial"/>
          <w:color w:val="666666"/>
          <w:lang w:val="nl-BE"/>
        </w:rPr>
      </w:pPr>
    </w:p>
    <w:p w14:paraId="351C32A9" w14:textId="77777777" w:rsidR="000517B2" w:rsidRDefault="00FD64B4" w:rsidP="00C972F8">
      <w:pPr>
        <w:pStyle w:val="ListParagraph"/>
        <w:numPr>
          <w:ilvl w:val="0"/>
          <w:numId w:val="5"/>
        </w:numPr>
        <w:rPr>
          <w:rFonts w:ascii="Arial" w:eastAsia="Calibri" w:hAnsi="Arial" w:cs="Arial"/>
          <w:color w:val="666666"/>
          <w:lang w:val="nl-BE"/>
        </w:rPr>
      </w:pPr>
      <w:hyperlink r:id="rId48" w:history="1">
        <w:r w:rsidR="00622BEF">
          <w:rPr>
            <w:rStyle w:val="APBlinkChar"/>
            <w:lang w:val="nl-BE"/>
          </w:rPr>
          <w:t>V</w:t>
        </w:r>
        <w:r w:rsidR="00B12223" w:rsidRPr="00622BEF">
          <w:rPr>
            <w:rStyle w:val="APBlinkChar"/>
            <w:lang w:val="nl-BE"/>
          </w:rPr>
          <w:t>ideo</w:t>
        </w:r>
      </w:hyperlink>
      <w:r w:rsidR="00B12223" w:rsidRPr="00622BEF">
        <w:rPr>
          <w:rFonts w:ascii="Arial" w:eastAsia="Calibri" w:hAnsi="Arial" w:cs="Arial"/>
          <w:color w:val="666666"/>
          <w:lang w:val="nl-BE"/>
        </w:rPr>
        <w:t xml:space="preserve"> handschoenen uittrekken</w:t>
      </w:r>
    </w:p>
    <w:p w14:paraId="6F65A75F" w14:textId="77777777" w:rsidR="000517B2" w:rsidRPr="000517B2" w:rsidRDefault="000517B2" w:rsidP="000517B2">
      <w:pPr>
        <w:pStyle w:val="ListParagraph"/>
        <w:rPr>
          <w:rFonts w:ascii="Arial" w:eastAsia="Calibri" w:hAnsi="Arial" w:cs="Arial"/>
          <w:color w:val="666666"/>
          <w:lang w:val="nl-BE"/>
        </w:rPr>
      </w:pPr>
    </w:p>
    <w:p w14:paraId="2CA3BA91" w14:textId="03901563" w:rsidR="00B12223" w:rsidRPr="000517B2" w:rsidRDefault="564DC5DE" w:rsidP="000517B2">
      <w:pPr>
        <w:pStyle w:val="ListParagraph"/>
        <w:ind w:left="1080"/>
        <w:rPr>
          <w:rFonts w:ascii="Arial" w:eastAsia="Calibri" w:hAnsi="Arial" w:cs="Arial"/>
          <w:color w:val="666666"/>
          <w:lang w:val="nl-BE"/>
        </w:rPr>
      </w:pPr>
      <w:r>
        <w:rPr>
          <w:noProof/>
        </w:rPr>
        <w:drawing>
          <wp:inline distT="0" distB="0" distL="0" distR="0" wp14:anchorId="14B31C22" wp14:editId="528885FF">
            <wp:extent cx="3924300" cy="1612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9">
                      <a:extLst>
                        <a:ext uri="{28A0092B-C50C-407E-A947-70E740481C1C}">
                          <a14:useLocalDpi xmlns:a14="http://schemas.microsoft.com/office/drawing/2010/main" val="0"/>
                        </a:ext>
                      </a:extLst>
                    </a:blip>
                    <a:stretch>
                      <a:fillRect/>
                    </a:stretch>
                  </pic:blipFill>
                  <pic:spPr>
                    <a:xfrm>
                      <a:off x="0" y="0"/>
                      <a:ext cx="3924300" cy="1612904"/>
                    </a:xfrm>
                    <a:prstGeom prst="rect">
                      <a:avLst/>
                    </a:prstGeom>
                  </pic:spPr>
                </pic:pic>
              </a:graphicData>
            </a:graphic>
          </wp:inline>
        </w:drawing>
      </w:r>
    </w:p>
    <w:p w14:paraId="1FB64B90" w14:textId="77777777" w:rsidR="00B12223" w:rsidRPr="00622BEF" w:rsidRDefault="00B12223" w:rsidP="00C972F8">
      <w:pPr>
        <w:pStyle w:val="ListParagraph"/>
        <w:numPr>
          <w:ilvl w:val="0"/>
          <w:numId w:val="9"/>
        </w:numPr>
        <w:rPr>
          <w:rFonts w:ascii="Arial" w:eastAsia="Calibri" w:hAnsi="Arial" w:cs="Arial"/>
          <w:b/>
          <w:color w:val="666666"/>
          <w:lang w:val="nl-BE"/>
        </w:rPr>
      </w:pPr>
      <w:r w:rsidRPr="00622BEF">
        <w:rPr>
          <w:rFonts w:ascii="Arial" w:eastAsia="Calibri" w:hAnsi="Arial" w:cs="Arial"/>
          <w:color w:val="666666"/>
          <w:lang w:val="nl-BE"/>
        </w:rPr>
        <w:t xml:space="preserve">Was of ontsmet de </w:t>
      </w:r>
      <w:r w:rsidRPr="00622BEF">
        <w:rPr>
          <w:rFonts w:ascii="Arial" w:eastAsia="Calibri" w:hAnsi="Arial" w:cs="Arial"/>
          <w:b/>
          <w:color w:val="666666"/>
          <w:lang w:val="nl-BE"/>
        </w:rPr>
        <w:t>handen</w:t>
      </w:r>
    </w:p>
    <w:p w14:paraId="2F7DA715" w14:textId="0707AFDA" w:rsidR="00B12223" w:rsidRPr="00622BEF" w:rsidRDefault="00B12223" w:rsidP="00C972F8">
      <w:pPr>
        <w:pStyle w:val="ListParagraph"/>
        <w:numPr>
          <w:ilvl w:val="0"/>
          <w:numId w:val="9"/>
        </w:numPr>
        <w:rPr>
          <w:rFonts w:ascii="Arial" w:eastAsia="Calibri" w:hAnsi="Arial" w:cs="Arial"/>
          <w:color w:val="666666"/>
          <w:lang w:val="nl-BE"/>
        </w:rPr>
      </w:pPr>
      <w:r w:rsidRPr="00622BEF">
        <w:rPr>
          <w:rFonts w:ascii="Arial" w:eastAsia="Calibri" w:hAnsi="Arial" w:cs="Arial"/>
          <w:color w:val="666666"/>
          <w:lang w:val="nl-BE"/>
        </w:rPr>
        <w:t xml:space="preserve">Doe de </w:t>
      </w:r>
      <w:r w:rsidRPr="00622BEF">
        <w:rPr>
          <w:rFonts w:ascii="Arial" w:eastAsia="Calibri" w:hAnsi="Arial" w:cs="Arial"/>
          <w:b/>
          <w:color w:val="666666"/>
          <w:lang w:val="nl-BE"/>
        </w:rPr>
        <w:t>beschermbril of</w:t>
      </w:r>
      <w:r w:rsidR="007A3D18" w:rsidRPr="00622BEF">
        <w:rPr>
          <w:rFonts w:ascii="Arial" w:eastAsia="Calibri" w:hAnsi="Arial" w:cs="Arial"/>
          <w:b/>
          <w:color w:val="666666"/>
          <w:lang w:val="nl-BE"/>
        </w:rPr>
        <w:t xml:space="preserve"> het</w:t>
      </w:r>
      <w:r w:rsidRPr="00622BEF">
        <w:rPr>
          <w:rFonts w:ascii="Arial" w:eastAsia="Calibri" w:hAnsi="Arial" w:cs="Arial"/>
          <w:b/>
          <w:color w:val="666666"/>
          <w:lang w:val="nl-BE"/>
        </w:rPr>
        <w:t xml:space="preserve"> gezich</w:t>
      </w:r>
      <w:r w:rsidR="00BA7F44" w:rsidRPr="00622BEF">
        <w:rPr>
          <w:rFonts w:ascii="Arial" w:eastAsia="Calibri" w:hAnsi="Arial" w:cs="Arial"/>
          <w:b/>
          <w:color w:val="666666"/>
          <w:lang w:val="nl-BE"/>
        </w:rPr>
        <w:t>t</w:t>
      </w:r>
      <w:r w:rsidRPr="00622BEF">
        <w:rPr>
          <w:rFonts w:ascii="Arial" w:eastAsia="Calibri" w:hAnsi="Arial" w:cs="Arial"/>
          <w:b/>
          <w:color w:val="666666"/>
          <w:lang w:val="nl-BE"/>
        </w:rPr>
        <w:t>sscherm</w:t>
      </w:r>
      <w:r w:rsidRPr="00622BEF">
        <w:rPr>
          <w:rFonts w:ascii="Arial" w:eastAsia="Calibri" w:hAnsi="Arial" w:cs="Arial"/>
          <w:color w:val="666666"/>
          <w:lang w:val="nl-BE"/>
        </w:rPr>
        <w:t xml:space="preserve"> af en gooi deze weg of ontsmet voor hergebruik</w:t>
      </w:r>
      <w:r w:rsidR="00A0158A" w:rsidRPr="00622BEF">
        <w:rPr>
          <w:rFonts w:ascii="Arial" w:eastAsia="Calibri" w:hAnsi="Arial" w:cs="Arial"/>
          <w:color w:val="666666"/>
          <w:lang w:val="nl-BE"/>
        </w:rPr>
        <w:t xml:space="preserve"> (zorg dat je de bril of het scherm niet aan de voorzijde aanraakt!)</w:t>
      </w:r>
    </w:p>
    <w:p w14:paraId="027FAD52" w14:textId="66ABFD65" w:rsidR="00B12223" w:rsidRPr="00622BEF" w:rsidRDefault="00B12223" w:rsidP="00C972F8">
      <w:pPr>
        <w:pStyle w:val="ListParagraph"/>
        <w:numPr>
          <w:ilvl w:val="0"/>
          <w:numId w:val="9"/>
        </w:numPr>
        <w:rPr>
          <w:rFonts w:ascii="Arial" w:eastAsia="Calibri" w:hAnsi="Arial" w:cs="Arial"/>
          <w:color w:val="666666"/>
          <w:lang w:val="nl-BE"/>
        </w:rPr>
      </w:pPr>
      <w:r w:rsidRPr="00622BEF">
        <w:rPr>
          <w:rFonts w:ascii="Arial" w:eastAsia="Calibri" w:hAnsi="Arial" w:cs="Arial"/>
          <w:color w:val="666666"/>
          <w:lang w:val="nl-BE"/>
        </w:rPr>
        <w:t xml:space="preserve">Doe de </w:t>
      </w:r>
      <w:r w:rsidRPr="00622BEF">
        <w:rPr>
          <w:rFonts w:ascii="Arial" w:eastAsia="Calibri" w:hAnsi="Arial" w:cs="Arial"/>
          <w:b/>
          <w:color w:val="666666"/>
          <w:lang w:val="nl-BE"/>
        </w:rPr>
        <w:t xml:space="preserve">schort </w:t>
      </w:r>
      <w:r w:rsidRPr="00622BEF">
        <w:rPr>
          <w:rFonts w:ascii="Arial" w:eastAsia="Calibri" w:hAnsi="Arial" w:cs="Arial"/>
          <w:color w:val="666666"/>
          <w:lang w:val="nl-BE"/>
        </w:rPr>
        <w:t xml:space="preserve">uit door </w:t>
      </w:r>
      <w:r w:rsidR="009F209B" w:rsidRPr="00622BEF">
        <w:rPr>
          <w:rFonts w:ascii="Arial" w:eastAsia="Calibri" w:hAnsi="Arial" w:cs="Arial"/>
          <w:color w:val="666666"/>
          <w:lang w:val="nl-BE"/>
        </w:rPr>
        <w:t>de</w:t>
      </w:r>
      <w:r w:rsidRPr="00622BEF">
        <w:rPr>
          <w:rFonts w:ascii="Arial" w:eastAsia="Calibri" w:hAnsi="Arial" w:cs="Arial"/>
          <w:color w:val="666666"/>
          <w:lang w:val="nl-BE"/>
        </w:rPr>
        <w:t xml:space="preserve"> schort naar voren los te trekken en haal daarna de armen uit de mouwen. Rol </w:t>
      </w:r>
      <w:r w:rsidR="007A3D18" w:rsidRPr="00622BEF">
        <w:rPr>
          <w:rFonts w:ascii="Arial" w:eastAsia="Calibri" w:hAnsi="Arial" w:cs="Arial"/>
          <w:color w:val="666666"/>
          <w:lang w:val="nl-BE"/>
        </w:rPr>
        <w:t>de</w:t>
      </w:r>
      <w:r w:rsidRPr="00622BEF">
        <w:rPr>
          <w:rFonts w:ascii="Arial" w:eastAsia="Calibri" w:hAnsi="Arial" w:cs="Arial"/>
          <w:color w:val="666666"/>
          <w:lang w:val="nl-BE"/>
        </w:rPr>
        <w:t xml:space="preserve"> schort rustig – niet wapperen – binnenstebuiten in elkaar. Werp het direct in de afvalzak. Bij hergebruik, hang je de schort met de buitenzijde naar binnen aan een kapstok. De buitenkant van de beschermende kledij mag daarbij niet in contact komen met de huid, de kledij of de omgeving.</w:t>
      </w:r>
    </w:p>
    <w:p w14:paraId="7728CA59" w14:textId="77777777" w:rsidR="00B12223" w:rsidRPr="00622BEF" w:rsidRDefault="00B12223" w:rsidP="00C972F8">
      <w:pPr>
        <w:pStyle w:val="ListParagraph"/>
        <w:numPr>
          <w:ilvl w:val="0"/>
          <w:numId w:val="9"/>
        </w:numPr>
        <w:rPr>
          <w:rFonts w:ascii="Arial" w:eastAsia="Calibri" w:hAnsi="Arial" w:cs="Arial"/>
          <w:b/>
          <w:color w:val="666666"/>
          <w:lang w:val="nl-BE"/>
        </w:rPr>
      </w:pPr>
      <w:r w:rsidRPr="00622BEF">
        <w:rPr>
          <w:rFonts w:ascii="Arial" w:eastAsia="Calibri" w:hAnsi="Arial" w:cs="Arial"/>
          <w:color w:val="666666"/>
          <w:lang w:val="nl-BE"/>
        </w:rPr>
        <w:t xml:space="preserve">Was of ontsmet de </w:t>
      </w:r>
      <w:r w:rsidRPr="00622BEF">
        <w:rPr>
          <w:rFonts w:ascii="Arial" w:eastAsia="Calibri" w:hAnsi="Arial" w:cs="Arial"/>
          <w:b/>
          <w:color w:val="666666"/>
          <w:lang w:val="nl-BE"/>
        </w:rPr>
        <w:t>handen</w:t>
      </w:r>
    </w:p>
    <w:p w14:paraId="72E7B4F0" w14:textId="4F6F3515" w:rsidR="00B12223" w:rsidRPr="00622BEF" w:rsidRDefault="00B12223" w:rsidP="00C972F8">
      <w:pPr>
        <w:pStyle w:val="ListParagraph"/>
        <w:numPr>
          <w:ilvl w:val="0"/>
          <w:numId w:val="9"/>
        </w:numPr>
        <w:rPr>
          <w:rFonts w:ascii="Arial" w:eastAsia="Calibri" w:hAnsi="Arial" w:cs="Arial"/>
          <w:color w:val="666666"/>
          <w:lang w:val="nl-BE"/>
        </w:rPr>
      </w:pPr>
      <w:r w:rsidRPr="00622BEF">
        <w:rPr>
          <w:rFonts w:ascii="Arial" w:eastAsia="Calibri" w:hAnsi="Arial" w:cs="Arial"/>
          <w:color w:val="666666"/>
          <w:lang w:val="nl-BE"/>
        </w:rPr>
        <w:t xml:space="preserve">Doe je </w:t>
      </w:r>
      <w:r w:rsidR="00622BEF" w:rsidRPr="00622BEF">
        <w:rPr>
          <w:rFonts w:ascii="Arial" w:eastAsia="Calibri" w:hAnsi="Arial" w:cs="Arial"/>
          <w:b/>
          <w:color w:val="666666"/>
          <w:lang w:val="nl-BE"/>
        </w:rPr>
        <w:t>mond</w:t>
      </w:r>
      <w:r w:rsidRPr="00622BEF">
        <w:rPr>
          <w:rFonts w:ascii="Arial" w:eastAsia="Calibri" w:hAnsi="Arial" w:cs="Arial"/>
          <w:b/>
          <w:color w:val="666666"/>
          <w:lang w:val="nl-BE"/>
        </w:rPr>
        <w:t>masker</w:t>
      </w:r>
      <w:r w:rsidRPr="00622BEF">
        <w:rPr>
          <w:rFonts w:ascii="Arial" w:eastAsia="Calibri" w:hAnsi="Arial" w:cs="Arial"/>
          <w:color w:val="666666"/>
          <w:lang w:val="nl-BE"/>
        </w:rPr>
        <w:t xml:space="preserve"> af zonder de voorzijde aan te raken maar door het vast te nemen aan de rekkers of linten. Gooi het masker weg</w:t>
      </w:r>
      <w:r w:rsidR="00820957" w:rsidRPr="00622BEF">
        <w:rPr>
          <w:rFonts w:ascii="Arial" w:eastAsia="Calibri" w:hAnsi="Arial" w:cs="Arial"/>
          <w:color w:val="666666"/>
          <w:lang w:val="nl-BE"/>
        </w:rPr>
        <w:t>.</w:t>
      </w:r>
    </w:p>
    <w:p w14:paraId="3E154EA7" w14:textId="6E8CD0F3" w:rsidR="00B12223" w:rsidRPr="00622BEF" w:rsidRDefault="00B12223" w:rsidP="00C972F8">
      <w:pPr>
        <w:pStyle w:val="ListParagraph"/>
        <w:numPr>
          <w:ilvl w:val="0"/>
          <w:numId w:val="9"/>
        </w:numPr>
        <w:rPr>
          <w:rFonts w:ascii="Arial" w:eastAsia="Calibri" w:hAnsi="Arial" w:cs="Arial"/>
          <w:color w:val="666666"/>
          <w:lang w:val="nl-BE"/>
        </w:rPr>
      </w:pPr>
      <w:r w:rsidRPr="00622BEF">
        <w:rPr>
          <w:rFonts w:ascii="Arial" w:eastAsia="Calibri" w:hAnsi="Arial" w:cs="Arial"/>
          <w:color w:val="666666"/>
          <w:lang w:val="nl-BE"/>
        </w:rPr>
        <w:t xml:space="preserve">Was of ontsmet de </w:t>
      </w:r>
      <w:r w:rsidRPr="00622BEF">
        <w:rPr>
          <w:rFonts w:ascii="Arial" w:eastAsia="Calibri" w:hAnsi="Arial" w:cs="Arial"/>
          <w:b/>
          <w:color w:val="666666"/>
          <w:lang w:val="nl-BE"/>
        </w:rPr>
        <w:t>handen</w:t>
      </w:r>
    </w:p>
    <w:p w14:paraId="73B7477C" w14:textId="576F07B2" w:rsidR="009D3DE4" w:rsidRPr="009D3DE4" w:rsidRDefault="000517B2" w:rsidP="00992DB3">
      <w:pPr>
        <w:pStyle w:val="0APB"/>
        <w:rPr>
          <w:lang w:val="nl-BE"/>
        </w:rPr>
      </w:pPr>
      <w:bookmarkStart w:id="53" w:name="_Toc60995886"/>
      <w:bookmarkStart w:id="54" w:name="_Toc65753346"/>
      <w:r>
        <w:rPr>
          <w:lang w:val="nl-BE"/>
        </w:rPr>
        <w:lastRenderedPageBreak/>
        <w:t>P</w:t>
      </w:r>
      <w:r w:rsidR="00414B71">
        <w:rPr>
          <w:lang w:val="nl-BE"/>
        </w:rPr>
        <w:t xml:space="preserve">rocedure voor de afname van een </w:t>
      </w:r>
      <w:proofErr w:type="spellStart"/>
      <w:r w:rsidR="00414B71">
        <w:rPr>
          <w:lang w:val="nl-BE"/>
        </w:rPr>
        <w:t>nasopharyngeaal</w:t>
      </w:r>
      <w:proofErr w:type="spellEnd"/>
      <w:r w:rsidR="00414B71">
        <w:rPr>
          <w:lang w:val="nl-BE"/>
        </w:rPr>
        <w:t xml:space="preserve"> of </w:t>
      </w:r>
      <w:proofErr w:type="spellStart"/>
      <w:r w:rsidR="00414B71">
        <w:rPr>
          <w:lang w:val="nl-BE"/>
        </w:rPr>
        <w:t>oropharyngeaal</w:t>
      </w:r>
      <w:proofErr w:type="spellEnd"/>
      <w:r w:rsidR="00414B71">
        <w:rPr>
          <w:lang w:val="nl-BE"/>
        </w:rPr>
        <w:t xml:space="preserve"> staal:</w:t>
      </w:r>
      <w:bookmarkEnd w:id="54"/>
      <w:r w:rsidR="00414B71">
        <w:rPr>
          <w:lang w:val="nl-BE"/>
        </w:rPr>
        <w:t xml:space="preserve"> </w:t>
      </w:r>
      <w:bookmarkEnd w:id="53"/>
    </w:p>
    <w:p w14:paraId="67D19A43" w14:textId="49C99722" w:rsidR="009D0A59" w:rsidRPr="00494392" w:rsidRDefault="009D0A59" w:rsidP="00494392">
      <w:pPr>
        <w:pStyle w:val="1APB"/>
      </w:pPr>
      <w:bookmarkStart w:id="55" w:name="_Toc60995887"/>
      <w:bookmarkStart w:id="56" w:name="_Toc65753347"/>
      <w:proofErr w:type="spellStart"/>
      <w:r w:rsidRPr="00E64D65">
        <w:t>Voorbe</w:t>
      </w:r>
      <w:r w:rsidR="00494392">
        <w:t>r</w:t>
      </w:r>
      <w:r w:rsidRPr="00E64D65">
        <w:t>eiding</w:t>
      </w:r>
      <w:proofErr w:type="spellEnd"/>
      <w:r w:rsidRPr="00E64D65">
        <w:t xml:space="preserve"> </w:t>
      </w:r>
      <w:proofErr w:type="spellStart"/>
      <w:r w:rsidRPr="00E64D65">
        <w:t>staalafname</w:t>
      </w:r>
      <w:proofErr w:type="spellEnd"/>
      <w:r w:rsidR="00527E3D" w:rsidRPr="00E64D65">
        <w:t>:</w:t>
      </w:r>
      <w:bookmarkEnd w:id="55"/>
      <w:bookmarkEnd w:id="56"/>
    </w:p>
    <w:p w14:paraId="3D4DF822" w14:textId="0A983E51" w:rsidR="00A52004" w:rsidRPr="00622BEF" w:rsidRDefault="00A52004" w:rsidP="00C972F8">
      <w:pPr>
        <w:pStyle w:val="ListParagraph"/>
        <w:numPr>
          <w:ilvl w:val="0"/>
          <w:numId w:val="10"/>
        </w:numPr>
        <w:rPr>
          <w:rFonts w:ascii="Arial" w:eastAsia="Calibri" w:hAnsi="Arial" w:cs="Arial"/>
          <w:color w:val="666666"/>
          <w:lang w:val="nl-BE"/>
        </w:rPr>
      </w:pPr>
      <w:r w:rsidRPr="00622BEF">
        <w:rPr>
          <w:rFonts w:ascii="Arial" w:eastAsia="Calibri" w:hAnsi="Arial" w:cs="Arial"/>
          <w:color w:val="666666"/>
          <w:lang w:val="nl-BE"/>
        </w:rPr>
        <w:t xml:space="preserve">Doe </w:t>
      </w:r>
      <w:r w:rsidR="00FE2F5A">
        <w:rPr>
          <w:rFonts w:ascii="Arial" w:eastAsia="Calibri" w:hAnsi="Arial" w:cs="Arial"/>
          <w:color w:val="666666"/>
          <w:lang w:val="nl-BE"/>
        </w:rPr>
        <w:t>je</w:t>
      </w:r>
      <w:r w:rsidRPr="00622BEF">
        <w:rPr>
          <w:rFonts w:ascii="Arial" w:eastAsia="Calibri" w:hAnsi="Arial" w:cs="Arial"/>
          <w:color w:val="666666"/>
          <w:lang w:val="nl-BE"/>
        </w:rPr>
        <w:t xml:space="preserve"> PBM aan.</w:t>
      </w:r>
    </w:p>
    <w:p w14:paraId="57EAA84B" w14:textId="367CAB13" w:rsidR="00A52004" w:rsidRPr="00622BEF" w:rsidRDefault="00A52004" w:rsidP="00C972F8">
      <w:pPr>
        <w:pStyle w:val="ListParagraph"/>
        <w:numPr>
          <w:ilvl w:val="0"/>
          <w:numId w:val="10"/>
        </w:numPr>
        <w:rPr>
          <w:rFonts w:ascii="Arial" w:eastAsia="Calibri" w:hAnsi="Arial" w:cs="Arial"/>
          <w:color w:val="666666"/>
          <w:lang w:val="nl-BE"/>
        </w:rPr>
      </w:pPr>
      <w:r w:rsidRPr="00622BEF">
        <w:rPr>
          <w:rFonts w:ascii="Arial" w:eastAsia="Calibri" w:hAnsi="Arial" w:cs="Arial"/>
          <w:color w:val="666666"/>
          <w:lang w:val="nl-BE"/>
        </w:rPr>
        <w:t>Leg alles klaar voor de effectieve staalafname.</w:t>
      </w:r>
    </w:p>
    <w:p w14:paraId="296D6E96" w14:textId="77777777" w:rsidR="004249C6" w:rsidRPr="00622BEF" w:rsidRDefault="004249C6" w:rsidP="00C972F8">
      <w:pPr>
        <w:pStyle w:val="ListParagraph"/>
        <w:numPr>
          <w:ilvl w:val="0"/>
          <w:numId w:val="10"/>
        </w:numPr>
        <w:rPr>
          <w:rFonts w:ascii="Arial" w:eastAsia="Calibri" w:hAnsi="Arial" w:cs="Arial"/>
          <w:color w:val="666666"/>
          <w:lang w:val="nl-BE"/>
        </w:rPr>
      </w:pPr>
      <w:r w:rsidRPr="00622BEF">
        <w:rPr>
          <w:rFonts w:ascii="Arial" w:eastAsia="Calibri" w:hAnsi="Arial" w:cs="Arial"/>
          <w:color w:val="666666"/>
          <w:lang w:val="nl-BE"/>
        </w:rPr>
        <w:t xml:space="preserve">Kijk steeds de vervaldatum na van de </w:t>
      </w:r>
      <w:proofErr w:type="spellStart"/>
      <w:r w:rsidRPr="00622BEF">
        <w:rPr>
          <w:rFonts w:ascii="Arial" w:eastAsia="Calibri" w:hAnsi="Arial" w:cs="Arial"/>
          <w:color w:val="666666"/>
          <w:lang w:val="nl-BE"/>
        </w:rPr>
        <w:t>testkit</w:t>
      </w:r>
      <w:proofErr w:type="spellEnd"/>
      <w:r w:rsidRPr="00622BEF">
        <w:rPr>
          <w:rFonts w:ascii="Arial" w:eastAsia="Calibri" w:hAnsi="Arial" w:cs="Arial"/>
          <w:color w:val="666666"/>
          <w:lang w:val="nl-BE"/>
        </w:rPr>
        <w:t>.</w:t>
      </w:r>
    </w:p>
    <w:p w14:paraId="67BBC47A" w14:textId="4749C4EB" w:rsidR="004249C6" w:rsidRPr="00622BEF" w:rsidRDefault="004249C6" w:rsidP="00C972F8">
      <w:pPr>
        <w:pStyle w:val="ListParagraph"/>
        <w:numPr>
          <w:ilvl w:val="0"/>
          <w:numId w:val="10"/>
        </w:numPr>
        <w:rPr>
          <w:rFonts w:ascii="Arial" w:eastAsia="Calibri" w:hAnsi="Arial" w:cs="Arial"/>
          <w:color w:val="666666"/>
          <w:lang w:val="nl-BE"/>
        </w:rPr>
      </w:pPr>
      <w:r w:rsidRPr="00622BEF">
        <w:rPr>
          <w:rFonts w:ascii="Arial" w:eastAsia="Calibri" w:hAnsi="Arial" w:cs="Arial"/>
          <w:color w:val="666666"/>
          <w:lang w:val="nl-BE"/>
        </w:rPr>
        <w:t>Noteer bij testkits waarbij de buffervloeistof voor verschillende tests gebruikt dient te worden bij het eerste gebruik de datum op de verpakking. (</w:t>
      </w:r>
      <w:r w:rsidR="00576ADC">
        <w:rPr>
          <w:rFonts w:ascii="Arial" w:eastAsia="Calibri" w:hAnsi="Arial" w:cs="Arial"/>
          <w:color w:val="666666"/>
          <w:lang w:val="nl-BE"/>
        </w:rPr>
        <w:t>Gooi</w:t>
      </w:r>
      <w:r w:rsidRPr="00622BEF">
        <w:rPr>
          <w:rFonts w:ascii="Arial" w:eastAsia="Calibri" w:hAnsi="Arial" w:cs="Arial"/>
          <w:color w:val="666666"/>
          <w:lang w:val="nl-BE"/>
        </w:rPr>
        <w:t xml:space="preserve"> de buffervloeistof weg indien er contaminatie </w:t>
      </w:r>
      <w:r w:rsidR="009F209B" w:rsidRPr="00622BEF">
        <w:rPr>
          <w:rFonts w:ascii="Arial" w:eastAsia="Calibri" w:hAnsi="Arial" w:cs="Arial"/>
          <w:color w:val="666666"/>
          <w:lang w:val="nl-BE"/>
        </w:rPr>
        <w:t>kan</w:t>
      </w:r>
      <w:r w:rsidRPr="00622BEF">
        <w:rPr>
          <w:rFonts w:ascii="Arial" w:eastAsia="Calibri" w:hAnsi="Arial" w:cs="Arial"/>
          <w:color w:val="666666"/>
          <w:lang w:val="nl-BE"/>
        </w:rPr>
        <w:t xml:space="preserve"> geweest</w:t>
      </w:r>
      <w:r w:rsidR="009F209B" w:rsidRPr="00622BEF">
        <w:rPr>
          <w:rFonts w:ascii="Arial" w:eastAsia="Calibri" w:hAnsi="Arial" w:cs="Arial"/>
          <w:color w:val="666666"/>
          <w:lang w:val="nl-BE"/>
        </w:rPr>
        <w:t xml:space="preserve"> zijn</w:t>
      </w:r>
      <w:r w:rsidRPr="00622BEF">
        <w:rPr>
          <w:rFonts w:ascii="Arial" w:eastAsia="Calibri" w:hAnsi="Arial" w:cs="Arial"/>
          <w:color w:val="666666"/>
          <w:lang w:val="nl-BE"/>
        </w:rPr>
        <w:t>.)</w:t>
      </w:r>
    </w:p>
    <w:p w14:paraId="64B580B0" w14:textId="1EE6184E" w:rsidR="00A52004" w:rsidRPr="00622BEF" w:rsidRDefault="00A52004" w:rsidP="00C972F8">
      <w:pPr>
        <w:pStyle w:val="ListParagraph"/>
        <w:numPr>
          <w:ilvl w:val="0"/>
          <w:numId w:val="10"/>
        </w:numPr>
        <w:rPr>
          <w:rFonts w:ascii="Arial" w:eastAsia="Calibri" w:hAnsi="Arial" w:cs="Arial"/>
          <w:color w:val="666666"/>
          <w:lang w:val="nl-BE"/>
        </w:rPr>
      </w:pPr>
      <w:r w:rsidRPr="00622BEF">
        <w:rPr>
          <w:rFonts w:ascii="Arial" w:eastAsia="Calibri" w:hAnsi="Arial" w:cs="Arial"/>
          <w:color w:val="666666"/>
          <w:lang w:val="nl-BE"/>
        </w:rPr>
        <w:t>Laat de patiënt binnen in de ruimte waar de test zal plaatsvinden en laat hem/haar het mondmasker nog aanhouden.</w:t>
      </w:r>
      <w:r w:rsidR="007B6D01" w:rsidRPr="00622BEF">
        <w:rPr>
          <w:rFonts w:ascii="Arial" w:eastAsia="Calibri" w:hAnsi="Arial" w:cs="Arial"/>
          <w:color w:val="666666"/>
          <w:lang w:val="nl-BE"/>
        </w:rPr>
        <w:t xml:space="preserve"> </w:t>
      </w:r>
      <w:bookmarkStart w:id="57" w:name="_Hlk61614479"/>
      <w:r w:rsidR="007B6D01" w:rsidRPr="00622BEF">
        <w:rPr>
          <w:rFonts w:ascii="Arial" w:eastAsia="Calibri" w:hAnsi="Arial" w:cs="Arial"/>
          <w:color w:val="666666"/>
          <w:lang w:val="nl-BE"/>
        </w:rPr>
        <w:t>De patiënt komt alleen binnen. Eventueel 1 begeleider bij kinderen of hulpbehoevenden.</w:t>
      </w:r>
    </w:p>
    <w:p w14:paraId="1B32960D" w14:textId="33663020" w:rsidR="00610750" w:rsidRPr="00622BEF" w:rsidRDefault="00610750" w:rsidP="00C972F8">
      <w:pPr>
        <w:pStyle w:val="ListParagraph"/>
        <w:numPr>
          <w:ilvl w:val="0"/>
          <w:numId w:val="10"/>
        </w:numPr>
        <w:tabs>
          <w:tab w:val="left" w:pos="0"/>
        </w:tabs>
        <w:ind w:right="-846"/>
        <w:rPr>
          <w:rFonts w:ascii="Arial" w:eastAsia="Calibri" w:hAnsi="Arial" w:cs="Arial"/>
          <w:color w:val="666666"/>
          <w:lang w:val="nl-BE"/>
        </w:rPr>
      </w:pPr>
      <w:bookmarkStart w:id="58" w:name="_Hlk61614639"/>
      <w:bookmarkEnd w:id="57"/>
      <w:r w:rsidRPr="00622BEF">
        <w:rPr>
          <w:rFonts w:ascii="Arial" w:eastAsia="Calibri" w:hAnsi="Arial" w:cs="Arial"/>
          <w:color w:val="666666"/>
          <w:lang w:val="nl-BE"/>
        </w:rPr>
        <w:t>Creëer een</w:t>
      </w:r>
      <w:r w:rsidR="009F209B" w:rsidRPr="00622BEF">
        <w:rPr>
          <w:rFonts w:ascii="Arial" w:eastAsia="Calibri" w:hAnsi="Arial" w:cs="Arial"/>
          <w:color w:val="666666"/>
          <w:lang w:val="nl-BE"/>
        </w:rPr>
        <w:t xml:space="preserve"> zone voor vervuild materiaal </w:t>
      </w:r>
      <w:r w:rsidRPr="00622BEF">
        <w:rPr>
          <w:rFonts w:ascii="Arial" w:eastAsia="Calibri" w:hAnsi="Arial" w:cs="Arial"/>
          <w:color w:val="666666"/>
          <w:lang w:val="nl-BE"/>
        </w:rPr>
        <w:t>net naast de patiënt. Leg hier een celstofmatje neer om besmet afval op te leggen indien het niet rechtstreeks in de vuilnisbak kan ge</w:t>
      </w:r>
      <w:r w:rsidR="00576ADC">
        <w:rPr>
          <w:rFonts w:ascii="Arial" w:eastAsia="Calibri" w:hAnsi="Arial" w:cs="Arial"/>
          <w:color w:val="666666"/>
          <w:lang w:val="nl-BE"/>
        </w:rPr>
        <w:t xml:space="preserve">gooid </w:t>
      </w:r>
      <w:r w:rsidRPr="00622BEF">
        <w:rPr>
          <w:rFonts w:ascii="Arial" w:eastAsia="Calibri" w:hAnsi="Arial" w:cs="Arial"/>
          <w:color w:val="666666"/>
          <w:lang w:val="nl-BE"/>
        </w:rPr>
        <w:t>worden.</w:t>
      </w:r>
    </w:p>
    <w:bookmarkEnd w:id="58"/>
    <w:p w14:paraId="11A62310" w14:textId="100FA620" w:rsidR="00325A49" w:rsidRPr="00622BEF" w:rsidRDefault="00A52004" w:rsidP="00C972F8">
      <w:pPr>
        <w:pStyle w:val="ListParagraph"/>
        <w:numPr>
          <w:ilvl w:val="0"/>
          <w:numId w:val="10"/>
        </w:numPr>
        <w:rPr>
          <w:rFonts w:ascii="Arial" w:eastAsia="Calibri" w:hAnsi="Arial" w:cs="Arial"/>
          <w:color w:val="666666"/>
          <w:lang w:val="nl-BE"/>
        </w:rPr>
      </w:pPr>
      <w:r w:rsidRPr="00622BEF">
        <w:rPr>
          <w:rFonts w:ascii="Arial" w:eastAsia="Calibri" w:hAnsi="Arial" w:cs="Arial"/>
          <w:color w:val="666666"/>
          <w:lang w:val="nl-BE"/>
        </w:rPr>
        <w:t>V</w:t>
      </w:r>
      <w:r w:rsidR="00527E3D" w:rsidRPr="00622BEF">
        <w:rPr>
          <w:rFonts w:ascii="Arial" w:eastAsia="Calibri" w:hAnsi="Arial" w:cs="Arial"/>
          <w:color w:val="666666"/>
          <w:lang w:val="nl-BE"/>
        </w:rPr>
        <w:t xml:space="preserve">erzamel alle nodige </w:t>
      </w:r>
      <w:r w:rsidRPr="00622BEF">
        <w:rPr>
          <w:rFonts w:ascii="Arial" w:eastAsia="Calibri" w:hAnsi="Arial" w:cs="Arial"/>
          <w:color w:val="666666"/>
          <w:lang w:val="nl-BE"/>
        </w:rPr>
        <w:t>patiëntengegevens.</w:t>
      </w:r>
    </w:p>
    <w:p w14:paraId="32CBD5EA" w14:textId="360C8EE3" w:rsidR="00325A49" w:rsidRPr="00325A49" w:rsidRDefault="00325A49" w:rsidP="00325A49">
      <w:pPr>
        <w:pStyle w:val="ListParagraph"/>
        <w:ind w:left="1080"/>
        <w:rPr>
          <w:b/>
          <w:color w:val="4472C4" w:themeColor="accent1"/>
          <w:lang w:val="nl-BE"/>
        </w:rPr>
      </w:pPr>
    </w:p>
    <w:p w14:paraId="6BCD9980" w14:textId="5A69137D" w:rsidR="00AD3786" w:rsidRPr="00494392" w:rsidRDefault="001368E9" w:rsidP="00494392">
      <w:pPr>
        <w:pStyle w:val="1APB"/>
      </w:pPr>
      <w:bookmarkStart w:id="59" w:name="_Toc60995888"/>
      <w:bookmarkStart w:id="60" w:name="_Toc65753348"/>
      <w:proofErr w:type="spellStart"/>
      <w:r w:rsidRPr="00E64D65">
        <w:t>Effectieve</w:t>
      </w:r>
      <w:proofErr w:type="spellEnd"/>
      <w:r w:rsidRPr="00E64D65">
        <w:t xml:space="preserve"> </w:t>
      </w:r>
      <w:proofErr w:type="spellStart"/>
      <w:r w:rsidRPr="00E64D65">
        <w:t>s</w:t>
      </w:r>
      <w:r w:rsidR="0015413C" w:rsidRPr="00E64D65">
        <w:t>taalname</w:t>
      </w:r>
      <w:bookmarkEnd w:id="59"/>
      <w:bookmarkEnd w:id="60"/>
      <w:proofErr w:type="spellEnd"/>
    </w:p>
    <w:p w14:paraId="17DBC3B1" w14:textId="360C8EE3" w:rsidR="00A52004" w:rsidRPr="00FD64B4" w:rsidRDefault="001368E9"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Er bestaan </w:t>
      </w:r>
      <w:r w:rsidR="00A0158A" w:rsidRPr="00622BEF">
        <w:rPr>
          <w:rFonts w:ascii="Arial" w:eastAsia="Calibri" w:hAnsi="Arial" w:cs="Arial"/>
          <w:color w:val="666666"/>
          <w:lang w:val="nl-BE"/>
        </w:rPr>
        <w:t>verschillende</w:t>
      </w:r>
      <w:r w:rsidRPr="00622BEF">
        <w:rPr>
          <w:rFonts w:ascii="Arial" w:eastAsia="Calibri" w:hAnsi="Arial" w:cs="Arial"/>
          <w:color w:val="666666"/>
          <w:lang w:val="nl-BE"/>
        </w:rPr>
        <w:t xml:space="preserve"> soorten </w:t>
      </w:r>
      <w:proofErr w:type="spellStart"/>
      <w:r w:rsidRPr="00622BEF">
        <w:rPr>
          <w:rFonts w:ascii="Arial" w:eastAsia="Calibri" w:hAnsi="Arial" w:cs="Arial"/>
          <w:color w:val="666666"/>
          <w:lang w:val="nl-BE"/>
        </w:rPr>
        <w:t>swabs</w:t>
      </w:r>
      <w:proofErr w:type="spellEnd"/>
      <w:r w:rsidRPr="00622BEF">
        <w:rPr>
          <w:rFonts w:ascii="Arial" w:eastAsia="Calibri" w:hAnsi="Arial" w:cs="Arial"/>
          <w:color w:val="666666"/>
          <w:lang w:val="nl-BE"/>
        </w:rPr>
        <w:t xml:space="preserve"> voor de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van de snelle antigeentesten</w:t>
      </w:r>
      <w:r w:rsidRPr="00FD64B4">
        <w:rPr>
          <w:rFonts w:ascii="Arial" w:eastAsia="Calibri" w:hAnsi="Arial" w:cs="Arial"/>
          <w:color w:val="666666"/>
          <w:lang w:val="nl-BE"/>
        </w:rPr>
        <w:t xml:space="preserve">. Dunne wissers voor </w:t>
      </w:r>
      <w:proofErr w:type="spellStart"/>
      <w:r w:rsidRPr="00FD64B4">
        <w:rPr>
          <w:rFonts w:ascii="Arial" w:eastAsia="Calibri" w:hAnsi="Arial" w:cs="Arial"/>
          <w:color w:val="666666"/>
          <w:lang w:val="nl-BE"/>
        </w:rPr>
        <w:t>nasofaryngeale</w:t>
      </w:r>
      <w:proofErr w:type="spellEnd"/>
      <w:r w:rsidRPr="00FD64B4">
        <w:rPr>
          <w:rFonts w:ascii="Arial" w:eastAsia="Calibri" w:hAnsi="Arial" w:cs="Arial"/>
          <w:color w:val="666666"/>
          <w:lang w:val="nl-BE"/>
        </w:rPr>
        <w:t xml:space="preserve"> </w:t>
      </w:r>
      <w:proofErr w:type="spellStart"/>
      <w:r w:rsidRPr="00FD64B4">
        <w:rPr>
          <w:rFonts w:ascii="Arial" w:eastAsia="Calibri" w:hAnsi="Arial" w:cs="Arial"/>
          <w:color w:val="666666"/>
          <w:lang w:val="nl-BE"/>
        </w:rPr>
        <w:t>staalname</w:t>
      </w:r>
      <w:proofErr w:type="spellEnd"/>
      <w:r w:rsidRPr="00FD64B4">
        <w:rPr>
          <w:rFonts w:ascii="Arial" w:eastAsia="Calibri" w:hAnsi="Arial" w:cs="Arial"/>
          <w:color w:val="666666"/>
          <w:lang w:val="nl-BE"/>
        </w:rPr>
        <w:t xml:space="preserve"> en dikkere wissers voor keel- en oppervlakkige </w:t>
      </w:r>
      <w:proofErr w:type="spellStart"/>
      <w:r w:rsidRPr="00FD64B4">
        <w:rPr>
          <w:rFonts w:ascii="Arial" w:eastAsia="Calibri" w:hAnsi="Arial" w:cs="Arial"/>
          <w:color w:val="666666"/>
          <w:lang w:val="nl-BE"/>
        </w:rPr>
        <w:t>neusstaalname</w:t>
      </w:r>
      <w:proofErr w:type="spellEnd"/>
      <w:r w:rsidRPr="00FD64B4">
        <w:rPr>
          <w:rFonts w:ascii="Arial" w:eastAsia="Calibri" w:hAnsi="Arial" w:cs="Arial"/>
          <w:color w:val="666666"/>
          <w:lang w:val="nl-BE"/>
        </w:rPr>
        <w:t>.</w:t>
      </w:r>
    </w:p>
    <w:p w14:paraId="6C05BC30" w14:textId="02C94F1E" w:rsidR="00AD3786" w:rsidRPr="00FD64B4" w:rsidRDefault="00AD3786" w:rsidP="00C972F8">
      <w:pPr>
        <w:pStyle w:val="ListParagraph"/>
        <w:numPr>
          <w:ilvl w:val="0"/>
          <w:numId w:val="13"/>
        </w:numPr>
        <w:rPr>
          <w:rFonts w:ascii="Arial" w:eastAsia="Calibri" w:hAnsi="Arial" w:cs="Arial"/>
          <w:color w:val="666666"/>
          <w:lang w:val="nl-BE"/>
        </w:rPr>
      </w:pPr>
      <w:bookmarkStart w:id="61" w:name="_Hlk60996833"/>
      <w:r w:rsidRPr="00FD64B4">
        <w:rPr>
          <w:rFonts w:ascii="Arial" w:eastAsia="Calibri" w:hAnsi="Arial" w:cs="Arial"/>
          <w:color w:val="666666"/>
          <w:lang w:val="nl-BE"/>
        </w:rPr>
        <w:t>De voorkeur gaat uit naar</w:t>
      </w:r>
      <w:r w:rsidR="00C0003A" w:rsidRPr="00FD64B4">
        <w:rPr>
          <w:rFonts w:ascii="Arial" w:eastAsia="Calibri" w:hAnsi="Arial" w:cs="Arial"/>
          <w:color w:val="666666"/>
          <w:lang w:val="nl-BE"/>
        </w:rPr>
        <w:t xml:space="preserve"> testen met</w:t>
      </w:r>
      <w:r w:rsidRPr="00FD64B4">
        <w:rPr>
          <w:rFonts w:ascii="Arial" w:eastAsia="Calibri" w:hAnsi="Arial" w:cs="Arial"/>
          <w:color w:val="666666"/>
          <w:lang w:val="nl-BE"/>
        </w:rPr>
        <w:t xml:space="preserve"> </w:t>
      </w:r>
      <w:proofErr w:type="spellStart"/>
      <w:r w:rsidRPr="00FD64B4">
        <w:rPr>
          <w:rFonts w:ascii="Arial" w:eastAsia="Calibri" w:hAnsi="Arial" w:cs="Arial"/>
          <w:color w:val="666666"/>
          <w:lang w:val="nl-BE"/>
        </w:rPr>
        <w:t>nasofaryngeale</w:t>
      </w:r>
      <w:proofErr w:type="spellEnd"/>
      <w:r w:rsidRPr="00FD64B4">
        <w:rPr>
          <w:rFonts w:ascii="Arial" w:eastAsia="Calibri" w:hAnsi="Arial" w:cs="Arial"/>
          <w:color w:val="666666"/>
          <w:lang w:val="nl-BE"/>
        </w:rPr>
        <w:t xml:space="preserve"> </w:t>
      </w:r>
      <w:proofErr w:type="spellStart"/>
      <w:r w:rsidRPr="00FD64B4">
        <w:rPr>
          <w:rFonts w:ascii="Arial" w:eastAsia="Calibri" w:hAnsi="Arial" w:cs="Arial"/>
          <w:color w:val="666666"/>
          <w:lang w:val="nl-BE"/>
        </w:rPr>
        <w:t>swab</w:t>
      </w:r>
      <w:proofErr w:type="spellEnd"/>
      <w:r w:rsidRPr="00FD64B4">
        <w:rPr>
          <w:rFonts w:ascii="Arial" w:eastAsia="Calibri" w:hAnsi="Arial" w:cs="Arial"/>
          <w:color w:val="666666"/>
          <w:lang w:val="nl-BE"/>
        </w:rPr>
        <w:t xml:space="preserve"> met diepe </w:t>
      </w:r>
      <w:proofErr w:type="spellStart"/>
      <w:r w:rsidRPr="00FD64B4">
        <w:rPr>
          <w:rFonts w:ascii="Arial" w:eastAsia="Calibri" w:hAnsi="Arial" w:cs="Arial"/>
          <w:color w:val="666666"/>
          <w:lang w:val="nl-BE"/>
        </w:rPr>
        <w:t>staalname</w:t>
      </w:r>
      <w:proofErr w:type="spellEnd"/>
      <w:r w:rsidRPr="00FD64B4">
        <w:rPr>
          <w:rFonts w:ascii="Arial" w:eastAsia="Calibri" w:hAnsi="Arial" w:cs="Arial"/>
          <w:color w:val="666666"/>
          <w:lang w:val="nl-BE"/>
        </w:rPr>
        <w:t xml:space="preserve"> in de neus tot de </w:t>
      </w:r>
      <w:proofErr w:type="spellStart"/>
      <w:r w:rsidRPr="00FD64B4">
        <w:rPr>
          <w:rFonts w:ascii="Arial" w:eastAsia="Calibri" w:hAnsi="Arial" w:cs="Arial"/>
          <w:color w:val="666666"/>
          <w:lang w:val="nl-BE"/>
        </w:rPr>
        <w:t>nasofarynx</w:t>
      </w:r>
      <w:proofErr w:type="spellEnd"/>
      <w:r w:rsidRPr="00FD64B4">
        <w:rPr>
          <w:rFonts w:ascii="Arial" w:eastAsia="Calibri" w:hAnsi="Arial" w:cs="Arial"/>
          <w:color w:val="666666"/>
          <w:lang w:val="nl-BE"/>
        </w:rPr>
        <w:t>. Apothekers nemen enkel gecombineerde keel- en oppervla</w:t>
      </w:r>
      <w:r w:rsidR="7E2BC2BD" w:rsidRPr="00FD64B4">
        <w:rPr>
          <w:rFonts w:ascii="Arial" w:eastAsia="Calibri" w:hAnsi="Arial" w:cs="Arial"/>
          <w:color w:val="666666"/>
          <w:lang w:val="nl-BE"/>
        </w:rPr>
        <w:t>k</w:t>
      </w:r>
      <w:r w:rsidRPr="00FD64B4">
        <w:rPr>
          <w:rFonts w:ascii="Arial" w:eastAsia="Calibri" w:hAnsi="Arial" w:cs="Arial"/>
          <w:color w:val="666666"/>
          <w:lang w:val="nl-BE"/>
        </w:rPr>
        <w:t xml:space="preserve">kige </w:t>
      </w:r>
      <w:proofErr w:type="spellStart"/>
      <w:r w:rsidRPr="00FD64B4">
        <w:rPr>
          <w:rFonts w:ascii="Arial" w:eastAsia="Calibri" w:hAnsi="Arial" w:cs="Arial"/>
          <w:color w:val="666666"/>
          <w:lang w:val="nl-BE"/>
        </w:rPr>
        <w:t>neusswabs</w:t>
      </w:r>
      <w:proofErr w:type="spellEnd"/>
      <w:r w:rsidRPr="00FD64B4">
        <w:rPr>
          <w:rFonts w:ascii="Arial" w:eastAsia="Calibri" w:hAnsi="Arial" w:cs="Arial"/>
          <w:color w:val="666666"/>
          <w:lang w:val="nl-BE"/>
        </w:rPr>
        <w:t xml:space="preserve"> af als er een algemeen tekort aan </w:t>
      </w:r>
      <w:r w:rsidR="00784F36" w:rsidRPr="00FD64B4">
        <w:rPr>
          <w:rFonts w:ascii="Arial" w:eastAsia="Calibri" w:hAnsi="Arial" w:cs="Arial"/>
          <w:color w:val="666666"/>
          <w:lang w:val="nl-BE"/>
        </w:rPr>
        <w:t xml:space="preserve">testen </w:t>
      </w:r>
      <w:r w:rsidRPr="00FD64B4">
        <w:rPr>
          <w:rFonts w:ascii="Arial" w:eastAsia="Calibri" w:hAnsi="Arial" w:cs="Arial"/>
          <w:color w:val="666666"/>
          <w:lang w:val="nl-BE"/>
        </w:rPr>
        <w:t xml:space="preserve">voor de diepe </w:t>
      </w:r>
      <w:proofErr w:type="spellStart"/>
      <w:r w:rsidRPr="00FD64B4">
        <w:rPr>
          <w:rFonts w:ascii="Arial" w:eastAsia="Calibri" w:hAnsi="Arial" w:cs="Arial"/>
          <w:color w:val="666666"/>
          <w:lang w:val="nl-BE"/>
        </w:rPr>
        <w:t>nasofaryngeale</w:t>
      </w:r>
      <w:proofErr w:type="spellEnd"/>
      <w:r w:rsidRPr="00FD64B4">
        <w:rPr>
          <w:rFonts w:ascii="Arial" w:eastAsia="Calibri" w:hAnsi="Arial" w:cs="Arial"/>
          <w:color w:val="666666"/>
          <w:lang w:val="nl-BE"/>
        </w:rPr>
        <w:t xml:space="preserve"> afname is</w:t>
      </w:r>
      <w:r w:rsidR="004249C6" w:rsidRPr="00FD64B4">
        <w:rPr>
          <w:rFonts w:ascii="Arial" w:eastAsia="Calibri" w:hAnsi="Arial" w:cs="Arial"/>
          <w:color w:val="666666"/>
          <w:lang w:val="nl-BE"/>
        </w:rPr>
        <w:t xml:space="preserve"> of indien een </w:t>
      </w:r>
      <w:proofErr w:type="spellStart"/>
      <w:r w:rsidR="004249C6" w:rsidRPr="00FD64B4">
        <w:rPr>
          <w:rFonts w:ascii="Arial" w:eastAsia="Calibri" w:hAnsi="Arial" w:cs="Arial"/>
          <w:color w:val="666666"/>
          <w:lang w:val="nl-BE"/>
        </w:rPr>
        <w:t>nasofaryngeale</w:t>
      </w:r>
      <w:proofErr w:type="spellEnd"/>
      <w:r w:rsidR="004249C6" w:rsidRPr="00FD64B4">
        <w:rPr>
          <w:rFonts w:ascii="Arial" w:eastAsia="Calibri" w:hAnsi="Arial" w:cs="Arial"/>
          <w:color w:val="666666"/>
          <w:lang w:val="nl-BE"/>
        </w:rPr>
        <w:t xml:space="preserve"> </w:t>
      </w:r>
      <w:proofErr w:type="spellStart"/>
      <w:r w:rsidR="004249C6" w:rsidRPr="00FD64B4">
        <w:rPr>
          <w:rFonts w:ascii="Arial" w:eastAsia="Calibri" w:hAnsi="Arial" w:cs="Arial"/>
          <w:color w:val="666666"/>
          <w:lang w:val="nl-BE"/>
        </w:rPr>
        <w:t>swab</w:t>
      </w:r>
      <w:proofErr w:type="spellEnd"/>
      <w:r w:rsidR="004249C6" w:rsidRPr="00FD64B4">
        <w:rPr>
          <w:rFonts w:ascii="Arial" w:eastAsia="Calibri" w:hAnsi="Arial" w:cs="Arial"/>
          <w:color w:val="666666"/>
          <w:lang w:val="nl-BE"/>
        </w:rPr>
        <w:t xml:space="preserve"> met diepe </w:t>
      </w:r>
      <w:proofErr w:type="spellStart"/>
      <w:r w:rsidR="004249C6" w:rsidRPr="00FD64B4">
        <w:rPr>
          <w:rFonts w:ascii="Arial" w:eastAsia="Calibri" w:hAnsi="Arial" w:cs="Arial"/>
          <w:color w:val="666666"/>
          <w:lang w:val="nl-BE"/>
        </w:rPr>
        <w:t>staalname</w:t>
      </w:r>
      <w:proofErr w:type="spellEnd"/>
      <w:r w:rsidR="004249C6" w:rsidRPr="00FD64B4">
        <w:rPr>
          <w:rFonts w:ascii="Arial" w:eastAsia="Calibri" w:hAnsi="Arial" w:cs="Arial"/>
          <w:color w:val="666666"/>
          <w:lang w:val="nl-BE"/>
        </w:rPr>
        <w:t xml:space="preserve"> tot de </w:t>
      </w:r>
      <w:proofErr w:type="spellStart"/>
      <w:r w:rsidR="004249C6" w:rsidRPr="00FD64B4">
        <w:rPr>
          <w:rFonts w:ascii="Arial" w:eastAsia="Calibri" w:hAnsi="Arial" w:cs="Arial"/>
          <w:color w:val="666666"/>
          <w:lang w:val="nl-BE"/>
        </w:rPr>
        <w:t>nasofarynx</w:t>
      </w:r>
      <w:proofErr w:type="spellEnd"/>
      <w:r w:rsidR="004249C6" w:rsidRPr="00FD64B4">
        <w:rPr>
          <w:rFonts w:ascii="Arial" w:eastAsia="Calibri" w:hAnsi="Arial" w:cs="Arial"/>
          <w:color w:val="666666"/>
          <w:lang w:val="nl-BE"/>
        </w:rPr>
        <w:t xml:space="preserve"> niet mogelijk is</w:t>
      </w:r>
      <w:r w:rsidR="00062DA8" w:rsidRPr="00FD64B4">
        <w:rPr>
          <w:rFonts w:ascii="Arial" w:eastAsia="Calibri" w:hAnsi="Arial" w:cs="Arial"/>
          <w:color w:val="666666"/>
          <w:lang w:val="nl-BE"/>
        </w:rPr>
        <w:t xml:space="preserve"> </w:t>
      </w:r>
      <w:bookmarkStart w:id="62" w:name="_Hlk61614973"/>
      <w:r w:rsidR="00062DA8" w:rsidRPr="00FD64B4">
        <w:rPr>
          <w:rFonts w:ascii="Arial" w:eastAsia="Calibri" w:hAnsi="Arial" w:cs="Arial"/>
          <w:color w:val="666666"/>
          <w:lang w:val="nl-BE"/>
        </w:rPr>
        <w:t>(indien de test dit toelaat)</w:t>
      </w:r>
      <w:r w:rsidR="004249C6" w:rsidRPr="00FD64B4">
        <w:rPr>
          <w:rFonts w:ascii="Arial" w:eastAsia="Calibri" w:hAnsi="Arial" w:cs="Arial"/>
          <w:color w:val="666666"/>
          <w:lang w:val="nl-BE"/>
        </w:rPr>
        <w:t>.</w:t>
      </w:r>
      <w:bookmarkEnd w:id="61"/>
      <w:bookmarkEnd w:id="62"/>
      <w:r w:rsidR="00F8576B" w:rsidRPr="00FD64B4">
        <w:rPr>
          <w:rFonts w:ascii="Arial" w:eastAsia="Calibri" w:hAnsi="Arial" w:cs="Arial"/>
          <w:color w:val="666666"/>
          <w:lang w:val="nl-BE"/>
        </w:rPr>
        <w:t xml:space="preserve"> Apothekers gebruiken de testen van de federale overheid die ze verkrijgen bij het dichtstbijzijnde t</w:t>
      </w:r>
      <w:r w:rsidR="00B505A4" w:rsidRPr="00FD64B4">
        <w:rPr>
          <w:rFonts w:ascii="Arial" w:eastAsia="Calibri" w:hAnsi="Arial" w:cs="Arial"/>
          <w:color w:val="666666"/>
          <w:lang w:val="nl-BE"/>
        </w:rPr>
        <w:t>est</w:t>
      </w:r>
      <w:r w:rsidR="00F8576B" w:rsidRPr="00FD64B4">
        <w:rPr>
          <w:rFonts w:ascii="Arial" w:eastAsia="Calibri" w:hAnsi="Arial" w:cs="Arial"/>
          <w:color w:val="666666"/>
          <w:lang w:val="nl-BE"/>
        </w:rPr>
        <w:t>centra.</w:t>
      </w:r>
    </w:p>
    <w:p w14:paraId="60DF63C7" w14:textId="77777777" w:rsidR="00641861" w:rsidRPr="00622BEF" w:rsidRDefault="00641861" w:rsidP="00641861">
      <w:pPr>
        <w:pStyle w:val="ListParagraph"/>
        <w:ind w:left="1080"/>
        <w:rPr>
          <w:rFonts w:ascii="Arial" w:eastAsia="Calibri" w:hAnsi="Arial" w:cs="Arial"/>
          <w:color w:val="666666"/>
          <w:lang w:val="nl-BE"/>
        </w:rPr>
      </w:pPr>
    </w:p>
    <w:p w14:paraId="00E4B4F5" w14:textId="2F560FE4" w:rsidR="0083432B" w:rsidRDefault="001368E9" w:rsidP="00610750">
      <w:pPr>
        <w:pStyle w:val="ListParagraph"/>
        <w:ind w:firstLine="414"/>
        <w:rPr>
          <w:b/>
          <w:lang w:val="nl-BE"/>
        </w:rPr>
      </w:pPr>
      <w:r w:rsidRPr="00E64D65">
        <w:rPr>
          <w:noProof/>
          <w:color w:val="2B579A"/>
          <w:shd w:val="clear" w:color="auto" w:fill="E6E6E6"/>
          <w:lang w:val="nl-BE"/>
        </w:rPr>
        <w:drawing>
          <wp:inline distT="0" distB="0" distL="0" distR="0" wp14:anchorId="7FDE0013" wp14:editId="387E7074">
            <wp:extent cx="2904066" cy="18804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746" t="3421" r="3018" b="3905"/>
                    <a:stretch/>
                  </pic:blipFill>
                  <pic:spPr bwMode="auto">
                    <a:xfrm>
                      <a:off x="0" y="0"/>
                      <a:ext cx="2920716" cy="1891229"/>
                    </a:xfrm>
                    <a:prstGeom prst="rect">
                      <a:avLst/>
                    </a:prstGeom>
                    <a:ln>
                      <a:noFill/>
                    </a:ln>
                    <a:extLst>
                      <a:ext uri="{53640926-AAD7-44D8-BBD7-CCE9431645EC}">
                        <a14:shadowObscured xmlns:a14="http://schemas.microsoft.com/office/drawing/2010/main"/>
                      </a:ext>
                    </a:extLst>
                  </pic:spPr>
                </pic:pic>
              </a:graphicData>
            </a:graphic>
          </wp:inline>
        </w:drawing>
      </w:r>
    </w:p>
    <w:p w14:paraId="192E7B47" w14:textId="77777777" w:rsidR="00641861" w:rsidRPr="00641861" w:rsidRDefault="00641861" w:rsidP="00641861">
      <w:pPr>
        <w:pStyle w:val="APBderde"/>
        <w:numPr>
          <w:ilvl w:val="0"/>
          <w:numId w:val="0"/>
        </w:numPr>
        <w:ind w:left="360" w:hanging="360"/>
        <w:jc w:val="left"/>
        <w:rPr>
          <w:sz w:val="4"/>
          <w:szCs w:val="4"/>
          <w:lang w:val="nl-BE"/>
        </w:rPr>
      </w:pPr>
      <w:bookmarkStart w:id="63" w:name="_Toc60995889"/>
    </w:p>
    <w:p w14:paraId="2AFE4356" w14:textId="01B85F59" w:rsidR="00DD7A42" w:rsidRPr="00CB6187" w:rsidRDefault="00DD7A42" w:rsidP="00CB6187">
      <w:pPr>
        <w:pStyle w:val="APBderde"/>
        <w:numPr>
          <w:ilvl w:val="0"/>
          <w:numId w:val="25"/>
        </w:numPr>
        <w:jc w:val="center"/>
        <w:rPr>
          <w:lang w:val="nl-BE"/>
        </w:rPr>
      </w:pPr>
      <w:proofErr w:type="spellStart"/>
      <w:r w:rsidRPr="00CB6187">
        <w:rPr>
          <w:lang w:val="nl-BE"/>
        </w:rPr>
        <w:lastRenderedPageBreak/>
        <w:t>Nasofaryngeale</w:t>
      </w:r>
      <w:proofErr w:type="spellEnd"/>
      <w:r w:rsidRPr="00CB6187">
        <w:rPr>
          <w:lang w:val="nl-BE"/>
        </w:rPr>
        <w:t xml:space="preserve"> </w:t>
      </w:r>
      <w:proofErr w:type="spellStart"/>
      <w:r w:rsidR="009F209B" w:rsidRPr="00CB6187">
        <w:rPr>
          <w:lang w:val="nl-BE"/>
        </w:rPr>
        <w:t>s</w:t>
      </w:r>
      <w:r w:rsidR="00D522F4" w:rsidRPr="00CB6187">
        <w:rPr>
          <w:lang w:val="nl-BE"/>
        </w:rPr>
        <w:t>wab</w:t>
      </w:r>
      <w:proofErr w:type="spellEnd"/>
      <w:r w:rsidR="001368E9" w:rsidRPr="00CB6187">
        <w:rPr>
          <w:lang w:val="nl-BE"/>
        </w:rPr>
        <w:t xml:space="preserve"> voor de </w:t>
      </w:r>
      <w:proofErr w:type="spellStart"/>
      <w:r w:rsidR="001368E9" w:rsidRPr="00CB6187">
        <w:rPr>
          <w:lang w:val="nl-BE"/>
        </w:rPr>
        <w:t>staalname</w:t>
      </w:r>
      <w:proofErr w:type="spellEnd"/>
      <w:r w:rsidR="001368E9" w:rsidRPr="00CB6187">
        <w:rPr>
          <w:lang w:val="nl-BE"/>
        </w:rPr>
        <w:t xml:space="preserve"> via de neus tot de </w:t>
      </w:r>
      <w:proofErr w:type="spellStart"/>
      <w:r w:rsidR="001368E9" w:rsidRPr="00CB6187">
        <w:rPr>
          <w:lang w:val="nl-BE"/>
        </w:rPr>
        <w:t>nasofarynx</w:t>
      </w:r>
      <w:bookmarkEnd w:id="63"/>
      <w:proofErr w:type="spellEnd"/>
    </w:p>
    <w:p w14:paraId="3BE1B7AE" w14:textId="77777777" w:rsidR="00DD7A42" w:rsidRPr="00E64D65" w:rsidRDefault="00DD7A42" w:rsidP="00DD7A42">
      <w:pPr>
        <w:pStyle w:val="ListParagraph"/>
        <w:rPr>
          <w:lang w:val="nl-BE"/>
        </w:rPr>
      </w:pPr>
    </w:p>
    <w:p w14:paraId="196599DC" w14:textId="29CFD1AB" w:rsidR="00DD7A42" w:rsidRPr="00622BEF" w:rsidRDefault="00974EF3"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eerst zijn neus snuiten.</w:t>
      </w:r>
    </w:p>
    <w:p w14:paraId="139FBF91" w14:textId="090D7946" w:rsidR="00A22F07" w:rsidRPr="00622BEF" w:rsidRDefault="00A22F07"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het mondmasker dragen onder de neus zodat de mond afgedekt blijft.</w:t>
      </w:r>
    </w:p>
    <w:p w14:paraId="697ED979" w14:textId="7BE89A84" w:rsidR="00A22F07" w:rsidRPr="00E64D65" w:rsidRDefault="61680B9B" w:rsidP="00BE2675">
      <w:pPr>
        <w:rPr>
          <w:lang w:val="nl-BE"/>
        </w:rPr>
      </w:pPr>
      <w:r w:rsidRPr="7252F71A">
        <w:rPr>
          <w:lang w:val="nl-BE"/>
        </w:rPr>
        <w:t xml:space="preserve">                     </w:t>
      </w:r>
      <w:r w:rsidR="172963FF">
        <w:rPr>
          <w:noProof/>
        </w:rPr>
        <w:drawing>
          <wp:inline distT="0" distB="0" distL="0" distR="0" wp14:anchorId="0F3FDDDE" wp14:editId="1AE78AD1">
            <wp:extent cx="2750226" cy="213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1">
                      <a:extLst>
                        <a:ext uri="{28A0092B-C50C-407E-A947-70E740481C1C}">
                          <a14:useLocalDpi xmlns:a14="http://schemas.microsoft.com/office/drawing/2010/main" val="0"/>
                        </a:ext>
                      </a:extLst>
                    </a:blip>
                    <a:stretch>
                      <a:fillRect/>
                    </a:stretch>
                  </pic:blipFill>
                  <pic:spPr>
                    <a:xfrm>
                      <a:off x="0" y="0"/>
                      <a:ext cx="2750226" cy="2133600"/>
                    </a:xfrm>
                    <a:prstGeom prst="rect">
                      <a:avLst/>
                    </a:prstGeom>
                  </pic:spPr>
                </pic:pic>
              </a:graphicData>
            </a:graphic>
          </wp:inline>
        </w:drawing>
      </w:r>
    </w:p>
    <w:p w14:paraId="38AE6609" w14:textId="6402BE70" w:rsidR="00DD7A42"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Waarschuw de patiënt dat dit onderzoek gedurende een kort moment onaangenaam kan zijn. </w:t>
      </w:r>
      <w:bookmarkStart w:id="64" w:name="_Hlk61615204"/>
      <w:r w:rsidRPr="00622BEF">
        <w:rPr>
          <w:rFonts w:ascii="Arial" w:eastAsia="Calibri" w:hAnsi="Arial" w:cs="Arial"/>
          <w:color w:val="666666"/>
          <w:lang w:val="nl-BE"/>
        </w:rPr>
        <w:t>Soms verstarren mensen en stokt de adem</w:t>
      </w:r>
      <w:bookmarkEnd w:id="64"/>
      <w:r w:rsidRPr="00622BEF">
        <w:rPr>
          <w:rFonts w:ascii="Arial" w:eastAsia="Calibri" w:hAnsi="Arial" w:cs="Arial"/>
          <w:color w:val="666666"/>
          <w:lang w:val="nl-BE"/>
        </w:rPr>
        <w:t xml:space="preserve">. Vraag de patiënt rustig door de mond te blijven ademen. Vertel dat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een vervelend gevoel kan geven, maar dat je het zo snel </w:t>
      </w:r>
      <w:r w:rsidR="009F209B" w:rsidRPr="00622BEF">
        <w:rPr>
          <w:rFonts w:ascii="Arial" w:eastAsia="Calibri" w:hAnsi="Arial" w:cs="Arial"/>
          <w:color w:val="666666"/>
          <w:lang w:val="nl-BE"/>
        </w:rPr>
        <w:t xml:space="preserve">en veilig </w:t>
      </w:r>
      <w:r w:rsidRPr="00622BEF">
        <w:rPr>
          <w:rFonts w:ascii="Arial" w:eastAsia="Calibri" w:hAnsi="Arial" w:cs="Arial"/>
          <w:color w:val="666666"/>
          <w:lang w:val="nl-BE"/>
        </w:rPr>
        <w:t xml:space="preserve">mogelijk doet. </w:t>
      </w:r>
    </w:p>
    <w:p w14:paraId="09F03A25" w14:textId="70C10A20" w:rsidR="00A22F07" w:rsidRPr="00622BEF" w:rsidRDefault="00A22F07"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Hou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vast als een pen:</w:t>
      </w:r>
    </w:p>
    <w:p w14:paraId="63FB81E0" w14:textId="0AA257A5" w:rsidR="00A22F07" w:rsidRPr="00E64D65" w:rsidRDefault="6B7BE8DA" w:rsidP="00DD7A42">
      <w:pPr>
        <w:ind w:left="993" w:firstLine="141"/>
        <w:rPr>
          <w:lang w:val="nl-BE"/>
        </w:rPr>
      </w:pPr>
      <w:r>
        <w:rPr>
          <w:noProof/>
        </w:rPr>
        <w:drawing>
          <wp:inline distT="0" distB="0" distL="0" distR="0" wp14:anchorId="11091ADA" wp14:editId="3B604A97">
            <wp:extent cx="2383971" cy="12400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2">
                      <a:extLst>
                        <a:ext uri="{28A0092B-C50C-407E-A947-70E740481C1C}">
                          <a14:useLocalDpi xmlns:a14="http://schemas.microsoft.com/office/drawing/2010/main" val="0"/>
                        </a:ext>
                      </a:extLst>
                    </a:blip>
                    <a:stretch>
                      <a:fillRect/>
                    </a:stretch>
                  </pic:blipFill>
                  <pic:spPr>
                    <a:xfrm>
                      <a:off x="0" y="0"/>
                      <a:ext cx="2383971" cy="1240077"/>
                    </a:xfrm>
                    <a:prstGeom prst="rect">
                      <a:avLst/>
                    </a:prstGeom>
                  </pic:spPr>
                </pic:pic>
              </a:graphicData>
            </a:graphic>
          </wp:inline>
        </w:drawing>
      </w:r>
    </w:p>
    <w:p w14:paraId="6F07E64D" w14:textId="5BE2DA1F" w:rsidR="00726A0C"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Buig het hoofd lichtjes naar achteren. </w:t>
      </w:r>
    </w:p>
    <w:p w14:paraId="1513A907" w14:textId="77777777" w:rsidR="00DD7A42"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Breng </w:t>
      </w:r>
      <w:r w:rsidR="00726A0C" w:rsidRPr="00622BEF">
        <w:rPr>
          <w:rFonts w:ascii="Arial" w:eastAsia="Calibri" w:hAnsi="Arial" w:cs="Arial"/>
          <w:color w:val="666666"/>
          <w:lang w:val="nl-BE"/>
        </w:rPr>
        <w:t xml:space="preserve">de </w:t>
      </w:r>
      <w:proofErr w:type="spellStart"/>
      <w:r w:rsidR="00726A0C" w:rsidRPr="00622BEF">
        <w:rPr>
          <w:rFonts w:ascii="Arial" w:eastAsia="Calibri" w:hAnsi="Arial" w:cs="Arial"/>
          <w:color w:val="666666"/>
          <w:lang w:val="nl-BE"/>
        </w:rPr>
        <w:t>swab</w:t>
      </w:r>
      <w:proofErr w:type="spellEnd"/>
      <w:r w:rsidR="00726A0C" w:rsidRPr="00622BEF">
        <w:rPr>
          <w:rFonts w:ascii="Arial" w:eastAsia="Calibri" w:hAnsi="Arial" w:cs="Arial"/>
          <w:color w:val="666666"/>
          <w:lang w:val="nl-BE"/>
        </w:rPr>
        <w:t xml:space="preserve"> in. </w:t>
      </w:r>
    </w:p>
    <w:p w14:paraId="59B58A52" w14:textId="2E34FCFA" w:rsidR="00D522F4" w:rsidRPr="00E64D65" w:rsidRDefault="13E345A8" w:rsidP="00C972F8">
      <w:pPr>
        <w:pStyle w:val="ListParagraph"/>
        <w:numPr>
          <w:ilvl w:val="0"/>
          <w:numId w:val="13"/>
        </w:numPr>
        <w:rPr>
          <w:lang w:val="nl-BE"/>
        </w:rPr>
      </w:pPr>
      <w:r w:rsidRPr="7252F71A">
        <w:rPr>
          <w:rFonts w:ascii="Arial" w:eastAsia="Calibri" w:hAnsi="Arial" w:cs="Arial"/>
          <w:color w:val="666666"/>
          <w:lang w:val="nl-BE"/>
        </w:rPr>
        <w:lastRenderedPageBreak/>
        <w:t xml:space="preserve">Druk de </w:t>
      </w:r>
      <w:proofErr w:type="spellStart"/>
      <w:r w:rsidR="009F209B" w:rsidRPr="7252F71A">
        <w:rPr>
          <w:rFonts w:ascii="Arial" w:eastAsia="Calibri" w:hAnsi="Arial" w:cs="Arial"/>
          <w:color w:val="666666"/>
          <w:lang w:val="nl-BE"/>
        </w:rPr>
        <w:t>s</w:t>
      </w:r>
      <w:r w:rsidRPr="7252F71A">
        <w:rPr>
          <w:rFonts w:ascii="Arial" w:eastAsia="Calibri" w:hAnsi="Arial" w:cs="Arial"/>
          <w:color w:val="666666"/>
          <w:lang w:val="nl-BE"/>
        </w:rPr>
        <w:t>wab</w:t>
      </w:r>
      <w:proofErr w:type="spellEnd"/>
      <w:r w:rsidRPr="7252F71A">
        <w:rPr>
          <w:rFonts w:ascii="Arial" w:eastAsia="Calibri" w:hAnsi="Arial" w:cs="Arial"/>
          <w:color w:val="666666"/>
          <w:lang w:val="nl-BE"/>
        </w:rPr>
        <w:t xml:space="preserve"> hiervoor lichtjes tegen het onderste gedeelte van de neus aan. Volg de richting van de neusbodem (niet die van de neusrug</w:t>
      </w:r>
      <w:r w:rsidR="158699B8" w:rsidRPr="7252F71A">
        <w:rPr>
          <w:rFonts w:ascii="Arial" w:eastAsia="Calibri" w:hAnsi="Arial" w:cs="Arial"/>
          <w:color w:val="666666"/>
          <w:lang w:val="nl-BE"/>
        </w:rPr>
        <w:t>/ niet naar boven toe</w:t>
      </w:r>
      <w:r w:rsidRPr="7252F71A">
        <w:rPr>
          <w:rFonts w:ascii="Arial" w:eastAsia="Calibri" w:hAnsi="Arial" w:cs="Arial"/>
          <w:color w:val="666666"/>
          <w:lang w:val="nl-BE"/>
        </w:rPr>
        <w:t>)</w:t>
      </w:r>
      <w:r>
        <w:rPr>
          <w:noProof/>
        </w:rPr>
        <w:drawing>
          <wp:inline distT="0" distB="0" distL="0" distR="0" wp14:anchorId="3DCFD0A9" wp14:editId="2199AE78">
            <wp:extent cx="2601686" cy="149205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3">
                      <a:extLst>
                        <a:ext uri="{28A0092B-C50C-407E-A947-70E740481C1C}">
                          <a14:useLocalDpi xmlns:a14="http://schemas.microsoft.com/office/drawing/2010/main" val="0"/>
                        </a:ext>
                      </a:extLst>
                    </a:blip>
                    <a:stretch>
                      <a:fillRect/>
                    </a:stretch>
                  </pic:blipFill>
                  <pic:spPr>
                    <a:xfrm>
                      <a:off x="0" y="0"/>
                      <a:ext cx="2601686" cy="1492051"/>
                    </a:xfrm>
                    <a:prstGeom prst="rect">
                      <a:avLst/>
                    </a:prstGeom>
                  </pic:spPr>
                </pic:pic>
              </a:graphicData>
            </a:graphic>
          </wp:inline>
        </w:drawing>
      </w:r>
      <w:r w:rsidR="158699B8" w:rsidRPr="7252F71A">
        <w:rPr>
          <w:lang w:val="nl-BE"/>
        </w:rPr>
        <w:t xml:space="preserve"> </w:t>
      </w:r>
      <w:r w:rsidR="158699B8">
        <w:rPr>
          <w:noProof/>
        </w:rPr>
        <w:drawing>
          <wp:inline distT="0" distB="0" distL="0" distR="0" wp14:anchorId="155B1AF0" wp14:editId="39C102E6">
            <wp:extent cx="2471057" cy="1423762"/>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a:extLst>
                        <a:ext uri="{28A0092B-C50C-407E-A947-70E740481C1C}">
                          <a14:useLocalDpi xmlns:a14="http://schemas.microsoft.com/office/drawing/2010/main" val="0"/>
                        </a:ext>
                      </a:extLst>
                    </a:blip>
                    <a:stretch>
                      <a:fillRect/>
                    </a:stretch>
                  </pic:blipFill>
                  <pic:spPr>
                    <a:xfrm>
                      <a:off x="0" y="0"/>
                      <a:ext cx="2471057" cy="1423762"/>
                    </a:xfrm>
                    <a:prstGeom prst="rect">
                      <a:avLst/>
                    </a:prstGeom>
                  </pic:spPr>
                </pic:pic>
              </a:graphicData>
            </a:graphic>
          </wp:inline>
        </w:drawing>
      </w:r>
    </w:p>
    <w:p w14:paraId="2F87BEE7" w14:textId="76FD855E" w:rsidR="00D522F4" w:rsidRPr="00E64D65" w:rsidRDefault="00D522F4" w:rsidP="00D522F4">
      <w:pPr>
        <w:pStyle w:val="ListParagraph"/>
        <w:ind w:left="1080"/>
        <w:rPr>
          <w:lang w:val="nl-BE"/>
        </w:rPr>
      </w:pPr>
    </w:p>
    <w:p w14:paraId="5C53B017" w14:textId="7672FB4A" w:rsidR="00726A0C" w:rsidRPr="00622BEF" w:rsidRDefault="00726A0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Breng de </w:t>
      </w:r>
      <w:proofErr w:type="spellStart"/>
      <w:r w:rsidR="009F209B" w:rsidRPr="00622BEF">
        <w:rPr>
          <w:rFonts w:ascii="Arial" w:eastAsia="Calibri" w:hAnsi="Arial" w:cs="Arial"/>
          <w:color w:val="666666"/>
          <w:lang w:val="nl-BE"/>
        </w:rPr>
        <w:t>s</w:t>
      </w:r>
      <w:r w:rsidRPr="00622BEF">
        <w:rPr>
          <w:rFonts w:ascii="Arial" w:eastAsia="Calibri" w:hAnsi="Arial" w:cs="Arial"/>
          <w:color w:val="666666"/>
          <w:lang w:val="nl-BE"/>
        </w:rPr>
        <w:t>wab</w:t>
      </w:r>
      <w:proofErr w:type="spellEnd"/>
      <w:r w:rsidRPr="00622BEF">
        <w:rPr>
          <w:rFonts w:ascii="Arial" w:eastAsia="Calibri" w:hAnsi="Arial" w:cs="Arial"/>
          <w:color w:val="666666"/>
          <w:lang w:val="nl-BE"/>
        </w:rPr>
        <w:t xml:space="preserve"> </w:t>
      </w:r>
      <w:r w:rsidR="00BE2675" w:rsidRPr="00622BEF">
        <w:rPr>
          <w:rFonts w:ascii="Arial" w:eastAsia="Calibri" w:hAnsi="Arial" w:cs="Arial"/>
          <w:color w:val="666666"/>
          <w:lang w:val="nl-BE"/>
        </w:rPr>
        <w:t xml:space="preserve">diep in het neusgat tot in de </w:t>
      </w:r>
      <w:proofErr w:type="spellStart"/>
      <w:r w:rsidR="00BE2675" w:rsidRPr="00622BEF">
        <w:rPr>
          <w:rFonts w:ascii="Arial" w:eastAsia="Calibri" w:hAnsi="Arial" w:cs="Arial"/>
          <w:color w:val="666666"/>
          <w:lang w:val="nl-BE"/>
        </w:rPr>
        <w:t>nasofarynx</w:t>
      </w:r>
      <w:proofErr w:type="spellEnd"/>
      <w:r w:rsidR="00BE2675" w:rsidRPr="00622BEF">
        <w:rPr>
          <w:rFonts w:ascii="Arial" w:eastAsia="Calibri" w:hAnsi="Arial" w:cs="Arial"/>
          <w:color w:val="666666"/>
          <w:lang w:val="nl-BE"/>
        </w:rPr>
        <w:t xml:space="preserve">: </w:t>
      </w:r>
      <w:r w:rsidRPr="00622BEF">
        <w:rPr>
          <w:rFonts w:ascii="Arial" w:eastAsia="Calibri" w:hAnsi="Arial" w:cs="Arial"/>
          <w:color w:val="666666"/>
          <w:lang w:val="nl-BE"/>
        </w:rPr>
        <w:t xml:space="preserve">dit is </w:t>
      </w:r>
      <w:r w:rsidR="00BE2675" w:rsidRPr="00622BEF">
        <w:rPr>
          <w:rFonts w:ascii="Arial" w:eastAsia="Calibri" w:hAnsi="Arial" w:cs="Arial"/>
          <w:color w:val="666666"/>
          <w:lang w:val="nl-BE"/>
        </w:rPr>
        <w:t>ongeveer tot de helft van de afstand van de neus tot het oor</w:t>
      </w:r>
      <w:r w:rsidRPr="00622BEF">
        <w:rPr>
          <w:rFonts w:ascii="Arial" w:eastAsia="Calibri" w:hAnsi="Arial" w:cs="Arial"/>
          <w:color w:val="666666"/>
          <w:lang w:val="nl-BE"/>
        </w:rPr>
        <w:t xml:space="preserve">. </w:t>
      </w:r>
      <w:r w:rsidR="00DD7A42" w:rsidRPr="00622BEF">
        <w:rPr>
          <w:rFonts w:ascii="Arial" w:eastAsia="Calibri" w:hAnsi="Arial" w:cs="Arial"/>
          <w:color w:val="666666"/>
          <w:lang w:val="nl-BE"/>
        </w:rPr>
        <w:t xml:space="preserve"> Ga tot 3/4</w:t>
      </w:r>
      <w:r w:rsidR="009F209B" w:rsidRPr="00622BEF">
        <w:rPr>
          <w:rFonts w:ascii="Arial" w:eastAsia="Calibri" w:hAnsi="Arial" w:cs="Arial"/>
          <w:color w:val="666666"/>
          <w:lang w:val="nl-BE"/>
        </w:rPr>
        <w:t xml:space="preserve">de </w:t>
      </w:r>
      <w:r w:rsidR="00DD7A42" w:rsidRPr="00622BEF">
        <w:rPr>
          <w:rFonts w:ascii="Arial" w:eastAsia="Calibri" w:hAnsi="Arial" w:cs="Arial"/>
          <w:color w:val="666666"/>
          <w:lang w:val="nl-BE"/>
        </w:rPr>
        <w:t>van het stokje in de neus, zeker 10 cm. Dikwijls tot aan het merkteken of afbreekpunt. Bij weerstand niet doorduwen, maar meer naar beneden, links of rechts richten</w:t>
      </w:r>
      <w:r w:rsidR="0015413C" w:rsidRPr="00622BEF">
        <w:rPr>
          <w:rFonts w:ascii="Arial" w:eastAsia="Calibri" w:hAnsi="Arial" w:cs="Arial"/>
          <w:color w:val="666666"/>
          <w:lang w:val="nl-BE"/>
        </w:rPr>
        <w:t xml:space="preserve"> maar </w:t>
      </w:r>
      <w:r w:rsidR="00DD7A42" w:rsidRPr="00622BEF">
        <w:rPr>
          <w:rFonts w:ascii="Arial" w:eastAsia="Calibri" w:hAnsi="Arial" w:cs="Arial"/>
          <w:color w:val="666666"/>
          <w:lang w:val="nl-BE"/>
        </w:rPr>
        <w:t>niet naar boven</w:t>
      </w:r>
      <w:r w:rsidR="0015413C" w:rsidRPr="00622BEF">
        <w:rPr>
          <w:rFonts w:ascii="Arial" w:eastAsia="Calibri" w:hAnsi="Arial" w:cs="Arial"/>
          <w:color w:val="666666"/>
          <w:lang w:val="nl-BE"/>
        </w:rPr>
        <w:t xml:space="preserve">. Probeer </w:t>
      </w:r>
      <w:r w:rsidR="00DD7A42" w:rsidRPr="00622BEF">
        <w:rPr>
          <w:rFonts w:ascii="Arial" w:eastAsia="Calibri" w:hAnsi="Arial" w:cs="Arial"/>
          <w:color w:val="666666"/>
          <w:lang w:val="nl-BE"/>
        </w:rPr>
        <w:t>eventueel het andere neusgat</w:t>
      </w:r>
      <w:r w:rsidR="0015413C" w:rsidRPr="00622BEF">
        <w:rPr>
          <w:rFonts w:ascii="Arial" w:eastAsia="Calibri" w:hAnsi="Arial" w:cs="Arial"/>
          <w:color w:val="666666"/>
          <w:lang w:val="nl-BE"/>
        </w:rPr>
        <w:t>.</w:t>
      </w:r>
    </w:p>
    <w:p w14:paraId="394FFD22" w14:textId="09B5F61F" w:rsidR="00726A0C" w:rsidRPr="00E64D65" w:rsidRDefault="00726A0C" w:rsidP="00DD7A42">
      <w:pPr>
        <w:ind w:firstLine="993"/>
        <w:rPr>
          <w:lang w:val="nl-BE"/>
        </w:rPr>
      </w:pPr>
      <w:r w:rsidRPr="00B90750">
        <w:rPr>
          <w:noProof/>
          <w:color w:val="2B579A"/>
          <w:shd w:val="clear" w:color="auto" w:fill="E6E6E6"/>
        </w:rPr>
        <w:drawing>
          <wp:inline distT="0" distB="0" distL="0" distR="0" wp14:anchorId="35EDA6D1" wp14:editId="2E5A082D">
            <wp:extent cx="2301240" cy="15468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8191" t="2509" r="14066" b="70682"/>
                    <a:stretch/>
                  </pic:blipFill>
                  <pic:spPr bwMode="auto">
                    <a:xfrm>
                      <a:off x="0" y="0"/>
                      <a:ext cx="2322754" cy="1561321"/>
                    </a:xfrm>
                    <a:prstGeom prst="rect">
                      <a:avLst/>
                    </a:prstGeom>
                    <a:ln>
                      <a:noFill/>
                    </a:ln>
                    <a:extLst>
                      <a:ext uri="{53640926-AAD7-44D8-BBD7-CCE9431645EC}">
                        <a14:shadowObscured xmlns:a14="http://schemas.microsoft.com/office/drawing/2010/main"/>
                      </a:ext>
                    </a:extLst>
                  </pic:spPr>
                </pic:pic>
              </a:graphicData>
            </a:graphic>
          </wp:inline>
        </w:drawing>
      </w:r>
      <w:r w:rsidR="48EC2C9F">
        <w:rPr>
          <w:noProof/>
          <w:lang w:val="nl-BE"/>
        </w:rPr>
        <w:t xml:space="preserve">  </w:t>
      </w:r>
      <w:r w:rsidR="004249C6" w:rsidRPr="00E64D65">
        <w:rPr>
          <w:noProof/>
          <w:color w:val="2B579A"/>
          <w:shd w:val="clear" w:color="auto" w:fill="E6E6E6"/>
          <w:lang w:val="nl-BE"/>
        </w:rPr>
        <w:drawing>
          <wp:inline distT="0" distB="0" distL="0" distR="0" wp14:anchorId="0C4B20E5" wp14:editId="6F87A4A1">
            <wp:extent cx="1897380" cy="1564916"/>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13861"/>
                    <a:stretch/>
                  </pic:blipFill>
                  <pic:spPr bwMode="auto">
                    <a:xfrm>
                      <a:off x="0" y="0"/>
                      <a:ext cx="1909526" cy="1574934"/>
                    </a:xfrm>
                    <a:prstGeom prst="rect">
                      <a:avLst/>
                    </a:prstGeom>
                    <a:ln>
                      <a:noFill/>
                    </a:ln>
                    <a:extLst>
                      <a:ext uri="{53640926-AAD7-44D8-BBD7-CCE9431645EC}">
                        <a14:shadowObscured xmlns:a14="http://schemas.microsoft.com/office/drawing/2010/main"/>
                      </a:ext>
                    </a:extLst>
                  </pic:spPr>
                </pic:pic>
              </a:graphicData>
            </a:graphic>
          </wp:inline>
        </w:drawing>
      </w:r>
    </w:p>
    <w:p w14:paraId="78433C5F" w14:textId="77777777" w:rsidR="0015413C" w:rsidRPr="00622BEF" w:rsidRDefault="00DD7A42"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M</w:t>
      </w:r>
      <w:r w:rsidR="00BE2675" w:rsidRPr="00622BEF">
        <w:rPr>
          <w:rFonts w:ascii="Arial" w:eastAsia="Calibri" w:hAnsi="Arial" w:cs="Arial"/>
          <w:color w:val="666666"/>
          <w:lang w:val="nl-BE"/>
        </w:rPr>
        <w:t xml:space="preserve">aak zoveel mogelijk cellen los door langs de binnenkant van een neusgat te schrapen. </w:t>
      </w:r>
    </w:p>
    <w:p w14:paraId="6F29A117" w14:textId="273C1123" w:rsidR="00E550B5" w:rsidRDefault="00E550B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Draai de </w:t>
      </w:r>
      <w:proofErr w:type="spellStart"/>
      <w:r w:rsidR="009F209B" w:rsidRPr="00622BEF">
        <w:rPr>
          <w:rFonts w:ascii="Arial" w:eastAsia="Calibri" w:hAnsi="Arial" w:cs="Arial"/>
          <w:color w:val="666666"/>
          <w:lang w:val="nl-BE"/>
        </w:rPr>
        <w:t>s</w:t>
      </w:r>
      <w:r w:rsidRPr="00622BEF">
        <w:rPr>
          <w:rFonts w:ascii="Arial" w:eastAsia="Calibri" w:hAnsi="Arial" w:cs="Arial"/>
          <w:color w:val="666666"/>
          <w:lang w:val="nl-BE"/>
        </w:rPr>
        <w:t>wab</w:t>
      </w:r>
      <w:proofErr w:type="spellEnd"/>
      <w:r w:rsidRPr="00622BEF">
        <w:rPr>
          <w:rFonts w:ascii="Arial" w:eastAsia="Calibri" w:hAnsi="Arial" w:cs="Arial"/>
          <w:color w:val="666666"/>
          <w:lang w:val="nl-BE"/>
        </w:rPr>
        <w:t xml:space="preserve"> minimaal 3 maal rond om voldoende materiaal op te nemen.</w:t>
      </w:r>
    </w:p>
    <w:p w14:paraId="466A3AFD" w14:textId="77777777" w:rsidR="00641861" w:rsidRPr="00622BEF" w:rsidRDefault="00641861" w:rsidP="00641861">
      <w:pPr>
        <w:pStyle w:val="ListParagraph"/>
        <w:ind w:left="1080"/>
        <w:rPr>
          <w:rFonts w:ascii="Arial" w:eastAsia="Calibri" w:hAnsi="Arial" w:cs="Arial"/>
          <w:color w:val="666666"/>
          <w:lang w:val="nl-BE"/>
        </w:rPr>
      </w:pPr>
    </w:p>
    <w:p w14:paraId="2B15D496" w14:textId="7465DC7D" w:rsidR="00E550B5" w:rsidRDefault="00E550B5" w:rsidP="00622BEF">
      <w:pPr>
        <w:pStyle w:val="ListParagraph"/>
        <w:ind w:left="1080"/>
        <w:rPr>
          <w:rFonts w:ascii="Arial" w:eastAsia="Calibri" w:hAnsi="Arial" w:cs="Arial"/>
          <w:color w:val="666666"/>
          <w:lang w:val="nl-BE"/>
        </w:rPr>
      </w:pPr>
      <w:r w:rsidRPr="00622BEF">
        <w:rPr>
          <w:rFonts w:ascii="Arial" w:eastAsia="Calibri" w:hAnsi="Arial" w:cs="Arial"/>
          <w:noProof/>
          <w:color w:val="666666"/>
          <w:lang w:val="nl-BE"/>
        </w:rPr>
        <w:drawing>
          <wp:inline distT="0" distB="0" distL="0" distR="0" wp14:anchorId="42954270" wp14:editId="3DE85052">
            <wp:extent cx="1719943" cy="115334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667" t="58120" r="63686" b="16787"/>
                    <a:stretch/>
                  </pic:blipFill>
                  <pic:spPr bwMode="auto">
                    <a:xfrm>
                      <a:off x="0" y="0"/>
                      <a:ext cx="1724473" cy="1156379"/>
                    </a:xfrm>
                    <a:prstGeom prst="rect">
                      <a:avLst/>
                    </a:prstGeom>
                    <a:ln>
                      <a:noFill/>
                    </a:ln>
                    <a:extLst>
                      <a:ext uri="{53640926-AAD7-44D8-BBD7-CCE9431645EC}">
                        <a14:shadowObscured xmlns:a14="http://schemas.microsoft.com/office/drawing/2010/main"/>
                      </a:ext>
                    </a:extLst>
                  </pic:spPr>
                </pic:pic>
              </a:graphicData>
            </a:graphic>
          </wp:inline>
        </w:drawing>
      </w:r>
    </w:p>
    <w:p w14:paraId="02C8ACC9" w14:textId="77777777" w:rsidR="00641861" w:rsidRPr="00622BEF" w:rsidRDefault="00641861" w:rsidP="00622BEF">
      <w:pPr>
        <w:pStyle w:val="ListParagraph"/>
        <w:ind w:left="1080"/>
        <w:rPr>
          <w:rFonts w:ascii="Arial" w:eastAsia="Calibri" w:hAnsi="Arial" w:cs="Arial"/>
          <w:color w:val="666666"/>
          <w:lang w:val="nl-BE"/>
        </w:rPr>
      </w:pPr>
    </w:p>
    <w:p w14:paraId="7F894140" w14:textId="364B68EE" w:rsidR="00E550B5" w:rsidRPr="00622BEF" w:rsidRDefault="00E550B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Verwijder de </w:t>
      </w:r>
      <w:proofErr w:type="spellStart"/>
      <w:r w:rsidR="009F209B" w:rsidRPr="00622BEF">
        <w:rPr>
          <w:rFonts w:ascii="Arial" w:eastAsia="Calibri" w:hAnsi="Arial" w:cs="Arial"/>
          <w:color w:val="666666"/>
          <w:lang w:val="nl-BE"/>
        </w:rPr>
        <w:t>s</w:t>
      </w:r>
      <w:r w:rsidRPr="00622BEF">
        <w:rPr>
          <w:rFonts w:ascii="Arial" w:eastAsia="Calibri" w:hAnsi="Arial" w:cs="Arial"/>
          <w:color w:val="666666"/>
          <w:lang w:val="nl-BE"/>
        </w:rPr>
        <w:t>wab</w:t>
      </w:r>
      <w:proofErr w:type="spellEnd"/>
      <w:r w:rsidRPr="00622BEF">
        <w:rPr>
          <w:rFonts w:ascii="Arial" w:eastAsia="Calibri" w:hAnsi="Arial" w:cs="Arial"/>
          <w:color w:val="666666"/>
          <w:lang w:val="nl-BE"/>
        </w:rPr>
        <w:t xml:space="preserve"> uit de neusholte.</w:t>
      </w:r>
    </w:p>
    <w:p w14:paraId="3E549444" w14:textId="67995AC8" w:rsidR="0015413C" w:rsidRDefault="00E550B5" w:rsidP="00622BEF">
      <w:pPr>
        <w:pStyle w:val="ListParagraph"/>
        <w:ind w:left="1080"/>
        <w:rPr>
          <w:rFonts w:ascii="Arial" w:eastAsia="Calibri" w:hAnsi="Arial" w:cs="Arial"/>
          <w:color w:val="666666"/>
          <w:lang w:val="nl-BE"/>
        </w:rPr>
      </w:pPr>
      <w:r w:rsidRPr="00622BEF">
        <w:rPr>
          <w:rFonts w:ascii="Arial" w:eastAsia="Calibri" w:hAnsi="Arial" w:cs="Arial"/>
          <w:noProof/>
          <w:color w:val="666666"/>
          <w:lang w:val="nl-BE"/>
        </w:rPr>
        <w:lastRenderedPageBreak/>
        <w:drawing>
          <wp:inline distT="0" distB="0" distL="0" distR="0" wp14:anchorId="1229553A" wp14:editId="08024A84">
            <wp:extent cx="1941159" cy="1251857"/>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3124" t="57113" r="37529" b="14842"/>
                    <a:stretch/>
                  </pic:blipFill>
                  <pic:spPr bwMode="auto">
                    <a:xfrm>
                      <a:off x="0" y="0"/>
                      <a:ext cx="1953771" cy="1259990"/>
                    </a:xfrm>
                    <a:prstGeom prst="rect">
                      <a:avLst/>
                    </a:prstGeom>
                    <a:ln>
                      <a:noFill/>
                    </a:ln>
                    <a:extLst>
                      <a:ext uri="{53640926-AAD7-44D8-BBD7-CCE9431645EC}">
                        <a14:shadowObscured xmlns:a14="http://schemas.microsoft.com/office/drawing/2010/main"/>
                      </a:ext>
                    </a:extLst>
                  </pic:spPr>
                </pic:pic>
              </a:graphicData>
            </a:graphic>
          </wp:inline>
        </w:drawing>
      </w:r>
    </w:p>
    <w:p w14:paraId="013C9A9B" w14:textId="77777777" w:rsidR="00641861" w:rsidRPr="00622BEF" w:rsidRDefault="00641861" w:rsidP="00622BEF">
      <w:pPr>
        <w:pStyle w:val="ListParagraph"/>
        <w:ind w:left="1080"/>
        <w:rPr>
          <w:rFonts w:ascii="Arial" w:eastAsia="Calibri" w:hAnsi="Arial" w:cs="Arial"/>
          <w:color w:val="666666"/>
          <w:lang w:val="nl-BE"/>
        </w:rPr>
      </w:pPr>
    </w:p>
    <w:p w14:paraId="1792F3DB" w14:textId="72F0D2CA" w:rsidR="00BE2675"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Leg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niet neer en voorkom dat deze in contact komt met </w:t>
      </w:r>
      <w:r w:rsidR="00E550B5" w:rsidRPr="00622BEF">
        <w:rPr>
          <w:rFonts w:ascii="Arial" w:eastAsia="Calibri" w:hAnsi="Arial" w:cs="Arial"/>
          <w:color w:val="666666"/>
          <w:lang w:val="nl-BE"/>
        </w:rPr>
        <w:t>andere materialen.</w:t>
      </w:r>
      <w:r w:rsidRPr="00622BEF">
        <w:rPr>
          <w:rFonts w:ascii="Arial" w:eastAsia="Calibri" w:hAnsi="Arial" w:cs="Arial"/>
          <w:color w:val="666666"/>
          <w:lang w:val="nl-BE"/>
        </w:rPr>
        <w:t xml:space="preserve"> </w:t>
      </w:r>
    </w:p>
    <w:p w14:paraId="1BD386E5" w14:textId="555FCF69" w:rsidR="00325A49" w:rsidRPr="00622BEF" w:rsidRDefault="00325A49"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zijn/haar mond</w:t>
      </w:r>
      <w:r w:rsidR="00A556B8" w:rsidRPr="00622BEF">
        <w:rPr>
          <w:rFonts w:ascii="Arial" w:eastAsia="Calibri" w:hAnsi="Arial" w:cs="Arial"/>
          <w:color w:val="666666"/>
          <w:lang w:val="nl-BE"/>
        </w:rPr>
        <w:t>neus</w:t>
      </w:r>
      <w:r w:rsidRPr="00622BEF">
        <w:rPr>
          <w:rFonts w:ascii="Arial" w:eastAsia="Calibri" w:hAnsi="Arial" w:cs="Arial"/>
          <w:color w:val="666666"/>
          <w:lang w:val="nl-BE"/>
        </w:rPr>
        <w:t>masker terug aandoen</w:t>
      </w:r>
      <w:r w:rsidR="00A556B8" w:rsidRPr="00622BEF">
        <w:rPr>
          <w:rFonts w:ascii="Arial" w:eastAsia="Calibri" w:hAnsi="Arial" w:cs="Arial"/>
          <w:color w:val="666666"/>
          <w:lang w:val="nl-BE"/>
        </w:rPr>
        <w:t>, mond en neus bedekkend</w:t>
      </w:r>
      <w:r w:rsidRPr="00622BEF">
        <w:rPr>
          <w:rFonts w:ascii="Arial" w:eastAsia="Calibri" w:hAnsi="Arial" w:cs="Arial"/>
          <w:color w:val="666666"/>
          <w:lang w:val="nl-BE"/>
        </w:rPr>
        <w:t>.</w:t>
      </w:r>
    </w:p>
    <w:p w14:paraId="589CAF8E" w14:textId="7C632CB8" w:rsidR="001368E9" w:rsidRDefault="001368E9" w:rsidP="001368E9">
      <w:pPr>
        <w:pStyle w:val="ListParagraph"/>
        <w:ind w:left="1080"/>
        <w:rPr>
          <w:lang w:val="nl-BE"/>
        </w:rPr>
      </w:pPr>
    </w:p>
    <w:p w14:paraId="79444A0F" w14:textId="2E903342" w:rsidR="00BF5FD8" w:rsidRDefault="009655BD" w:rsidP="00C972F8">
      <w:pPr>
        <w:pStyle w:val="ListParagraph"/>
        <w:numPr>
          <w:ilvl w:val="0"/>
          <w:numId w:val="13"/>
        </w:numPr>
        <w:rPr>
          <w:rFonts w:ascii="Arial" w:eastAsia="Calibri" w:hAnsi="Arial" w:cs="Arial"/>
          <w:color w:val="666666"/>
          <w:lang w:val="nl-BE"/>
        </w:rPr>
      </w:pPr>
      <w:bookmarkStart w:id="65" w:name="_Hlk61615403"/>
      <w:r w:rsidRPr="00622BEF">
        <w:rPr>
          <w:rFonts w:ascii="Arial" w:eastAsia="Calibri" w:hAnsi="Arial" w:cs="Arial"/>
          <w:color w:val="666666"/>
          <w:lang w:val="nl-BE"/>
        </w:rPr>
        <w:t xml:space="preserve">Voor kinderen kan het aangewezen zijn het kind op de schoot van de ouder of begeleider te zetten en zoals op onderstaande foto te ondersteunen om de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te vergemakkelijken. Een andere mogelijkheid is de </w:t>
      </w:r>
      <w:proofErr w:type="spellStart"/>
      <w:r w:rsidRPr="00622BEF">
        <w:rPr>
          <w:rFonts w:ascii="Arial" w:eastAsia="Calibri" w:hAnsi="Arial" w:cs="Arial"/>
          <w:color w:val="666666"/>
          <w:lang w:val="nl-BE"/>
        </w:rPr>
        <w:t>orofaryngeale</w:t>
      </w:r>
      <w:proofErr w:type="spellEnd"/>
      <w:r w:rsidRPr="00622BEF">
        <w:rPr>
          <w:rFonts w:ascii="Arial" w:eastAsia="Calibri" w:hAnsi="Arial" w:cs="Arial"/>
          <w:color w:val="666666"/>
          <w:lang w:val="nl-BE"/>
        </w:rPr>
        <w:t xml:space="preserv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voor gecombineerde keel- en oppervlakkige </w:t>
      </w:r>
      <w:proofErr w:type="spellStart"/>
      <w:r w:rsidRPr="00622BEF">
        <w:rPr>
          <w:rFonts w:ascii="Arial" w:eastAsia="Calibri" w:hAnsi="Arial" w:cs="Arial"/>
          <w:color w:val="666666"/>
          <w:lang w:val="nl-BE"/>
        </w:rPr>
        <w:t>neusstaalname</w:t>
      </w:r>
      <w:proofErr w:type="spellEnd"/>
      <w:r w:rsidRPr="00622BEF">
        <w:rPr>
          <w:rFonts w:ascii="Arial" w:eastAsia="Calibri" w:hAnsi="Arial" w:cs="Arial"/>
          <w:color w:val="666666"/>
          <w:lang w:val="nl-BE"/>
        </w:rPr>
        <w:t xml:space="preserve"> indien de </w:t>
      </w:r>
      <w:proofErr w:type="spellStart"/>
      <w:r w:rsidRPr="00622BEF">
        <w:rPr>
          <w:rFonts w:ascii="Arial" w:eastAsia="Calibri" w:hAnsi="Arial" w:cs="Arial"/>
          <w:color w:val="666666"/>
          <w:lang w:val="nl-BE"/>
        </w:rPr>
        <w:t>nasofaryngeale</w:t>
      </w:r>
      <w:proofErr w:type="spellEnd"/>
      <w:r w:rsidRPr="00622BEF">
        <w:rPr>
          <w:rFonts w:ascii="Arial" w:eastAsia="Calibri" w:hAnsi="Arial" w:cs="Arial"/>
          <w:color w:val="666666"/>
          <w:lang w:val="nl-BE"/>
        </w:rPr>
        <w:t xml:space="preserv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niet mogelijk is.</w:t>
      </w:r>
    </w:p>
    <w:p w14:paraId="43EDEC68" w14:textId="77777777" w:rsidR="00BF5FD8" w:rsidRPr="00BF5FD8" w:rsidRDefault="00BF5FD8" w:rsidP="00BF5FD8">
      <w:pPr>
        <w:pStyle w:val="ListParagraph"/>
        <w:rPr>
          <w:noProof/>
          <w:lang w:val="nl-BE"/>
        </w:rPr>
      </w:pPr>
    </w:p>
    <w:p w14:paraId="1A8A3A5E" w14:textId="7C11E68A" w:rsidR="009655BD" w:rsidRPr="00BF5FD8" w:rsidRDefault="00186BE8" w:rsidP="00BF5FD8">
      <w:pPr>
        <w:pStyle w:val="ListParagraph"/>
        <w:ind w:left="1080"/>
        <w:rPr>
          <w:rFonts w:ascii="Arial" w:eastAsia="Calibri" w:hAnsi="Arial" w:cs="Arial"/>
          <w:color w:val="666666"/>
          <w:lang w:val="nl-BE"/>
        </w:rPr>
      </w:pPr>
      <w:r w:rsidRPr="00622BEF">
        <w:rPr>
          <w:noProof/>
          <w:shd w:val="clear" w:color="auto" w:fill="FFFFFF" w:themeFill="background1"/>
          <w:lang w:val="nl-BE"/>
        </w:rPr>
        <w:drawing>
          <wp:inline distT="0" distB="0" distL="0" distR="0" wp14:anchorId="6087C7BE" wp14:editId="059D162E">
            <wp:extent cx="2781300" cy="184112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2720" cy="1842066"/>
                    </a:xfrm>
                    <a:prstGeom prst="rect">
                      <a:avLst/>
                    </a:prstGeom>
                  </pic:spPr>
                </pic:pic>
              </a:graphicData>
            </a:graphic>
          </wp:inline>
        </w:drawing>
      </w:r>
      <w:r w:rsidRPr="00BF5FD8">
        <w:rPr>
          <w:noProof/>
          <w:lang w:val="nl-BE"/>
        </w:rPr>
        <w:t xml:space="preserve"> </w:t>
      </w:r>
      <w:r w:rsidRPr="004B4FCA">
        <w:rPr>
          <w:noProof/>
          <w:shd w:val="clear" w:color="auto" w:fill="E6E6E6"/>
        </w:rPr>
        <w:drawing>
          <wp:inline distT="0" distB="0" distL="0" distR="0" wp14:anchorId="10CFAAE2" wp14:editId="11B5655C">
            <wp:extent cx="1270000" cy="1832039"/>
            <wp:effectExtent l="0" t="0" r="6350" b="0"/>
            <wp:docPr id="19" name="Picture 2" descr="C:\Users\pondaves\Desktop\IOQW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ondaves\Desktop\IOQW095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593" t="7337" r="31689" b="24808"/>
                    <a:stretch/>
                  </pic:blipFill>
                  <pic:spPr bwMode="auto">
                    <a:xfrm>
                      <a:off x="0" y="0"/>
                      <a:ext cx="1275337" cy="1839738"/>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dgm="http://schemas.openxmlformats.org/drawingml/2006/diagram"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55C62FD2" w14:textId="77EF533E" w:rsidR="00696126" w:rsidRDefault="00696126" w:rsidP="009655BD">
      <w:pPr>
        <w:pStyle w:val="ListParagraph"/>
        <w:ind w:left="1080"/>
        <w:rPr>
          <w:lang w:val="nl-BE"/>
        </w:rPr>
      </w:pPr>
    </w:p>
    <w:p w14:paraId="335972DA" w14:textId="0D03DEAA" w:rsidR="00BF5FD8" w:rsidRDefault="00696126"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Foutieve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w:t>
      </w:r>
    </w:p>
    <w:p w14:paraId="6881D5A1" w14:textId="77777777" w:rsidR="00641861" w:rsidRDefault="00641861" w:rsidP="00641861">
      <w:pPr>
        <w:pStyle w:val="ListParagraph"/>
        <w:ind w:left="1080"/>
        <w:rPr>
          <w:rFonts w:ascii="Arial" w:eastAsia="Calibri" w:hAnsi="Arial" w:cs="Arial"/>
          <w:color w:val="666666"/>
          <w:lang w:val="nl-BE"/>
        </w:rPr>
      </w:pPr>
    </w:p>
    <w:p w14:paraId="0466ADF8" w14:textId="7461A7B5" w:rsidR="0083432B" w:rsidRDefault="00EC5C8A" w:rsidP="00BF5FD8">
      <w:pPr>
        <w:pStyle w:val="ListParagraph"/>
        <w:ind w:left="1080"/>
        <w:rPr>
          <w:lang w:val="nl-BE"/>
        </w:rPr>
      </w:pPr>
      <w:r>
        <w:rPr>
          <w:noProof/>
        </w:rPr>
        <w:drawing>
          <wp:inline distT="0" distB="0" distL="0" distR="0" wp14:anchorId="1DCE58D6" wp14:editId="0A8E5B24">
            <wp:extent cx="1612900" cy="111352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9">
                      <a:extLst>
                        <a:ext uri="{28A0092B-C50C-407E-A947-70E740481C1C}">
                          <a14:useLocalDpi xmlns:a14="http://schemas.microsoft.com/office/drawing/2010/main" val="0"/>
                        </a:ext>
                      </a:extLst>
                    </a:blip>
                    <a:stretch>
                      <a:fillRect/>
                    </a:stretch>
                  </pic:blipFill>
                  <pic:spPr>
                    <a:xfrm>
                      <a:off x="0" y="0"/>
                      <a:ext cx="1612900" cy="1113521"/>
                    </a:xfrm>
                    <a:prstGeom prst="rect">
                      <a:avLst/>
                    </a:prstGeom>
                  </pic:spPr>
                </pic:pic>
              </a:graphicData>
            </a:graphic>
          </wp:inline>
        </w:drawing>
      </w:r>
      <w:r w:rsidR="00696126" w:rsidRPr="7252F71A">
        <w:rPr>
          <w:lang w:val="nl-BE"/>
        </w:rPr>
        <w:t xml:space="preserve"> </w:t>
      </w:r>
      <w:r w:rsidR="00696126">
        <w:rPr>
          <w:noProof/>
        </w:rPr>
        <w:drawing>
          <wp:inline distT="0" distB="0" distL="0" distR="0" wp14:anchorId="616BC4CF" wp14:editId="19947EE9">
            <wp:extent cx="1559255" cy="1106805"/>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60">
                      <a:extLst>
                        <a:ext uri="{28A0092B-C50C-407E-A947-70E740481C1C}">
                          <a14:useLocalDpi xmlns:a14="http://schemas.microsoft.com/office/drawing/2010/main" val="0"/>
                        </a:ext>
                      </a:extLst>
                    </a:blip>
                    <a:stretch>
                      <a:fillRect/>
                    </a:stretch>
                  </pic:blipFill>
                  <pic:spPr>
                    <a:xfrm>
                      <a:off x="0" y="0"/>
                      <a:ext cx="1559255" cy="1106805"/>
                    </a:xfrm>
                    <a:prstGeom prst="rect">
                      <a:avLst/>
                    </a:prstGeom>
                  </pic:spPr>
                </pic:pic>
              </a:graphicData>
            </a:graphic>
          </wp:inline>
        </w:drawing>
      </w:r>
    </w:p>
    <w:p w14:paraId="6CE3AE58" w14:textId="4179B920" w:rsidR="003D72A0" w:rsidRPr="00641861" w:rsidRDefault="00816BFA" w:rsidP="00BF5FD8">
      <w:pPr>
        <w:pStyle w:val="ListParagraph"/>
        <w:ind w:left="1080"/>
        <w:rPr>
          <w:rFonts w:ascii="Arial" w:eastAsia="Calibri" w:hAnsi="Arial" w:cs="Arial"/>
          <w:color w:val="666666"/>
          <w:lang w:val="nl-BE"/>
        </w:rPr>
      </w:pPr>
      <w:r w:rsidRPr="00641861">
        <w:rPr>
          <w:rFonts w:ascii="Arial" w:eastAsia="Calibri" w:hAnsi="Arial" w:cs="Arial"/>
          <w:color w:val="666666"/>
          <w:lang w:val="nl-BE"/>
        </w:rPr>
        <w:t>te veel naar neusbrug</w:t>
      </w:r>
      <w:r w:rsidRPr="00641861">
        <w:rPr>
          <w:rFonts w:ascii="Arial" w:eastAsia="Calibri" w:hAnsi="Arial" w:cs="Arial"/>
          <w:color w:val="666666"/>
          <w:lang w:val="nl-BE"/>
        </w:rPr>
        <w:tab/>
      </w:r>
      <w:r w:rsidR="00B651E8" w:rsidRPr="00641861">
        <w:rPr>
          <w:rFonts w:ascii="Arial" w:eastAsia="Calibri" w:hAnsi="Arial" w:cs="Arial"/>
          <w:color w:val="666666"/>
          <w:lang w:val="nl-BE"/>
        </w:rPr>
        <w:t xml:space="preserve"> </w:t>
      </w:r>
      <w:r w:rsidR="00641861">
        <w:rPr>
          <w:rFonts w:ascii="Arial" w:eastAsia="Calibri" w:hAnsi="Arial" w:cs="Arial"/>
          <w:color w:val="666666"/>
          <w:lang w:val="nl-BE"/>
        </w:rPr>
        <w:t xml:space="preserve">     </w:t>
      </w:r>
      <w:r w:rsidR="00B651E8" w:rsidRPr="00641861">
        <w:rPr>
          <w:rFonts w:ascii="Arial" w:eastAsia="Calibri" w:hAnsi="Arial" w:cs="Arial"/>
          <w:color w:val="666666"/>
          <w:lang w:val="nl-BE"/>
        </w:rPr>
        <w:t xml:space="preserve">  </w:t>
      </w:r>
      <w:r w:rsidRPr="00641861">
        <w:rPr>
          <w:rFonts w:ascii="Arial" w:eastAsia="Calibri" w:hAnsi="Arial" w:cs="Arial"/>
          <w:color w:val="666666"/>
          <w:lang w:val="nl-BE"/>
        </w:rPr>
        <w:t>niet diep genoeg</w:t>
      </w:r>
    </w:p>
    <w:bookmarkEnd w:id="65"/>
    <w:p w14:paraId="67136BAA" w14:textId="77777777" w:rsidR="00A25417" w:rsidRDefault="00A25417" w:rsidP="00A25417">
      <w:pPr>
        <w:rPr>
          <w:rFonts w:ascii="Arial" w:eastAsia="Calibri" w:hAnsi="Arial" w:cs="Arial"/>
          <w:color w:val="666666"/>
          <w:lang w:val="nl-BE"/>
        </w:rPr>
      </w:pPr>
    </w:p>
    <w:p w14:paraId="698133BC" w14:textId="4B8B818F" w:rsidR="00CB6187" w:rsidRDefault="00CB6187" w:rsidP="00A25417">
      <w:pPr>
        <w:rPr>
          <w:rFonts w:ascii="Arial" w:eastAsia="Calibri" w:hAnsi="Arial" w:cs="Arial"/>
          <w:color w:val="666666"/>
          <w:lang w:val="nl-BE"/>
        </w:rPr>
      </w:pPr>
    </w:p>
    <w:p w14:paraId="326E6752" w14:textId="252618E3" w:rsidR="00C2344F" w:rsidRPr="00C2344F" w:rsidRDefault="00D522F4" w:rsidP="00C2344F">
      <w:pPr>
        <w:pStyle w:val="APBderde"/>
        <w:numPr>
          <w:ilvl w:val="0"/>
          <w:numId w:val="25"/>
        </w:numPr>
        <w:jc w:val="left"/>
        <w:rPr>
          <w:lang w:val="nl-BE"/>
        </w:rPr>
      </w:pPr>
      <w:bookmarkStart w:id="66" w:name="_Toc60995890"/>
      <w:proofErr w:type="spellStart"/>
      <w:r w:rsidRPr="00CB6187">
        <w:rPr>
          <w:lang w:val="nl-BE"/>
        </w:rPr>
        <w:lastRenderedPageBreak/>
        <w:t>Orofaryngeale</w:t>
      </w:r>
      <w:proofErr w:type="spellEnd"/>
      <w:r w:rsidRPr="00CB6187">
        <w:rPr>
          <w:lang w:val="nl-BE"/>
        </w:rPr>
        <w:t xml:space="preserve"> </w:t>
      </w:r>
      <w:proofErr w:type="spellStart"/>
      <w:r w:rsidRPr="00CB6187">
        <w:rPr>
          <w:lang w:val="nl-BE"/>
        </w:rPr>
        <w:t>swab</w:t>
      </w:r>
      <w:proofErr w:type="spellEnd"/>
      <w:r w:rsidRPr="00CB6187">
        <w:rPr>
          <w:lang w:val="nl-BE"/>
        </w:rPr>
        <w:t xml:space="preserve"> </w:t>
      </w:r>
      <w:r w:rsidR="001368E9" w:rsidRPr="00CB6187">
        <w:rPr>
          <w:lang w:val="nl-BE"/>
        </w:rPr>
        <w:t>voor g</w:t>
      </w:r>
      <w:r w:rsidR="00974EF3" w:rsidRPr="00CB6187">
        <w:rPr>
          <w:lang w:val="nl-BE"/>
        </w:rPr>
        <w:t xml:space="preserve">ecombineerde keel- en oppervlakkige neus </w:t>
      </w:r>
      <w:proofErr w:type="spellStart"/>
      <w:r w:rsidR="0015413C" w:rsidRPr="00CB6187">
        <w:rPr>
          <w:lang w:val="nl-BE"/>
        </w:rPr>
        <w:t>staalname</w:t>
      </w:r>
      <w:bookmarkEnd w:id="66"/>
      <w:proofErr w:type="spellEnd"/>
    </w:p>
    <w:p w14:paraId="22102762" w14:textId="21DD7259" w:rsidR="00C2344F" w:rsidRPr="00622BEF" w:rsidRDefault="0015413C" w:rsidP="00C2344F">
      <w:pPr>
        <w:ind w:left="720"/>
        <w:rPr>
          <w:rFonts w:ascii="Arial" w:eastAsia="Calibri" w:hAnsi="Arial" w:cs="Arial"/>
          <w:color w:val="666666"/>
          <w:lang w:val="nl-BE"/>
        </w:rPr>
      </w:pPr>
      <w:r w:rsidRPr="00622BEF">
        <w:rPr>
          <w:rFonts w:ascii="Arial" w:eastAsia="Calibri" w:hAnsi="Arial" w:cs="Arial"/>
          <w:color w:val="666666"/>
          <w:lang w:val="nl-BE"/>
        </w:rPr>
        <w:t>I</w:t>
      </w:r>
      <w:r w:rsidR="00BE2675" w:rsidRPr="00622BEF">
        <w:rPr>
          <w:rFonts w:ascii="Arial" w:eastAsia="Calibri" w:hAnsi="Arial" w:cs="Arial"/>
          <w:color w:val="666666"/>
          <w:lang w:val="nl-BE"/>
        </w:rPr>
        <w:t xml:space="preserve">ndien de </w:t>
      </w:r>
      <w:proofErr w:type="spellStart"/>
      <w:r w:rsidR="00BE2675" w:rsidRPr="00622BEF">
        <w:rPr>
          <w:rFonts w:ascii="Arial" w:eastAsia="Calibri" w:hAnsi="Arial" w:cs="Arial"/>
          <w:color w:val="666666"/>
          <w:lang w:val="nl-BE"/>
        </w:rPr>
        <w:t>sneltest</w:t>
      </w:r>
      <w:proofErr w:type="spellEnd"/>
      <w:r w:rsidR="00BE2675" w:rsidRPr="00622BEF">
        <w:rPr>
          <w:rFonts w:ascii="Arial" w:eastAsia="Calibri" w:hAnsi="Arial" w:cs="Arial"/>
          <w:color w:val="666666"/>
          <w:lang w:val="nl-BE"/>
        </w:rPr>
        <w:t xml:space="preserve"> beide </w:t>
      </w:r>
      <w:proofErr w:type="spellStart"/>
      <w:r w:rsidR="00BE2675" w:rsidRPr="00622BEF">
        <w:rPr>
          <w:rFonts w:ascii="Arial" w:eastAsia="Calibri" w:hAnsi="Arial" w:cs="Arial"/>
          <w:color w:val="666666"/>
          <w:lang w:val="nl-BE"/>
        </w:rPr>
        <w:t>staalnames</w:t>
      </w:r>
      <w:proofErr w:type="spellEnd"/>
      <w:r w:rsidR="00BE2675" w:rsidRPr="00622BEF">
        <w:rPr>
          <w:rFonts w:ascii="Arial" w:eastAsia="Calibri" w:hAnsi="Arial" w:cs="Arial"/>
          <w:color w:val="666666"/>
          <w:lang w:val="nl-BE"/>
        </w:rPr>
        <w:t xml:space="preserve"> voorschrijft, begin </w:t>
      </w:r>
      <w:r w:rsidRPr="00622BEF">
        <w:rPr>
          <w:rFonts w:ascii="Arial" w:eastAsia="Calibri" w:hAnsi="Arial" w:cs="Arial"/>
          <w:color w:val="666666"/>
          <w:lang w:val="nl-BE"/>
        </w:rPr>
        <w:t xml:space="preserve">dan met de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in de keel en vervolgens met dezelfde wisser in de neus.</w:t>
      </w:r>
    </w:p>
    <w:p w14:paraId="2B6768FC" w14:textId="55B1E8D5" w:rsidR="0015413C" w:rsidRPr="00A25417" w:rsidRDefault="0015413C" w:rsidP="00BE10E8">
      <w:pPr>
        <w:pStyle w:val="4APB"/>
        <w:numPr>
          <w:ilvl w:val="1"/>
          <w:numId w:val="25"/>
        </w:numPr>
      </w:pPr>
      <w:proofErr w:type="spellStart"/>
      <w:r w:rsidRPr="00A25417">
        <w:t>Staalname</w:t>
      </w:r>
      <w:proofErr w:type="spellEnd"/>
      <w:r w:rsidRPr="00A25417">
        <w:t xml:space="preserve"> in de keel</w:t>
      </w:r>
      <w:r w:rsidR="00AD3786" w:rsidRPr="00A25417">
        <w:t xml:space="preserve"> met de </w:t>
      </w:r>
      <w:proofErr w:type="spellStart"/>
      <w:r w:rsidR="00AD3786" w:rsidRPr="00A25417">
        <w:t>or</w:t>
      </w:r>
      <w:r w:rsidR="007A3D18" w:rsidRPr="00A25417">
        <w:t>o</w:t>
      </w:r>
      <w:r w:rsidR="00AD3786" w:rsidRPr="00A25417">
        <w:t>faryngeale</w:t>
      </w:r>
      <w:proofErr w:type="spellEnd"/>
      <w:r w:rsidR="00AD3786" w:rsidRPr="00A25417">
        <w:t xml:space="preserve"> </w:t>
      </w:r>
      <w:proofErr w:type="spellStart"/>
      <w:r w:rsidR="00AD3786" w:rsidRPr="00A25417">
        <w:t>swab</w:t>
      </w:r>
      <w:proofErr w:type="spellEnd"/>
    </w:p>
    <w:p w14:paraId="10F48276" w14:textId="77777777" w:rsidR="0015413C" w:rsidRPr="00E64D65" w:rsidRDefault="0015413C" w:rsidP="0015413C">
      <w:pPr>
        <w:pStyle w:val="ListParagraph"/>
        <w:ind w:left="1800"/>
        <w:rPr>
          <w:lang w:val="nl-BE"/>
        </w:rPr>
      </w:pPr>
    </w:p>
    <w:p w14:paraId="57ED8B90" w14:textId="1A5B45EE" w:rsidR="0015413C" w:rsidRPr="00622BEF" w:rsidRDefault="00974EF3"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Neem de houten tongspatel en de </w:t>
      </w:r>
      <w:proofErr w:type="spellStart"/>
      <w:r w:rsidR="00DD7A42" w:rsidRPr="00622BEF">
        <w:rPr>
          <w:rFonts w:ascii="Arial" w:eastAsia="Calibri" w:hAnsi="Arial" w:cs="Arial"/>
          <w:color w:val="666666"/>
          <w:lang w:val="nl-BE"/>
        </w:rPr>
        <w:t>swab</w:t>
      </w:r>
      <w:proofErr w:type="spellEnd"/>
      <w:r w:rsidR="00DD7A42" w:rsidRPr="00622BEF">
        <w:rPr>
          <w:rFonts w:ascii="Arial" w:eastAsia="Calibri" w:hAnsi="Arial" w:cs="Arial"/>
          <w:color w:val="666666"/>
          <w:lang w:val="nl-BE"/>
        </w:rPr>
        <w:t xml:space="preserve"> voor gecombineerde keel- en oppervlakkige neus </w:t>
      </w:r>
      <w:proofErr w:type="spellStart"/>
      <w:r w:rsidR="00DD7A42" w:rsidRPr="00622BEF">
        <w:rPr>
          <w:rFonts w:ascii="Arial" w:eastAsia="Calibri" w:hAnsi="Arial" w:cs="Arial"/>
          <w:color w:val="666666"/>
          <w:lang w:val="nl-BE"/>
        </w:rPr>
        <w:t>staalname</w:t>
      </w:r>
      <w:proofErr w:type="spellEnd"/>
      <w:r w:rsidR="00DD7A42" w:rsidRPr="00622BEF">
        <w:rPr>
          <w:rFonts w:ascii="Arial" w:eastAsia="Calibri" w:hAnsi="Arial" w:cs="Arial"/>
          <w:color w:val="666666"/>
          <w:lang w:val="nl-BE"/>
        </w:rPr>
        <w:t>.</w:t>
      </w:r>
    </w:p>
    <w:p w14:paraId="7B61D6A4" w14:textId="77777777" w:rsidR="0015413C" w:rsidRPr="00622BEF"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Hou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vast als een pen:</w:t>
      </w:r>
    </w:p>
    <w:p w14:paraId="737456B9" w14:textId="64D98C2A" w:rsidR="0015413C" w:rsidRPr="00E64D65" w:rsidRDefault="00BF5FD8" w:rsidP="00BF5FD8">
      <w:pPr>
        <w:rPr>
          <w:lang w:val="nl-BE"/>
        </w:rPr>
      </w:pPr>
      <w:r w:rsidRPr="7252F71A">
        <w:rPr>
          <w:lang w:val="nl-BE"/>
        </w:rPr>
        <w:t xml:space="preserve">                     </w:t>
      </w:r>
      <w:r w:rsidR="64C18B9A">
        <w:rPr>
          <w:noProof/>
        </w:rPr>
        <w:drawing>
          <wp:inline distT="0" distB="0" distL="0" distR="0" wp14:anchorId="512FEEDE" wp14:editId="7CE9CE78">
            <wp:extent cx="2383971" cy="12400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2">
                      <a:extLst>
                        <a:ext uri="{28A0092B-C50C-407E-A947-70E740481C1C}">
                          <a14:useLocalDpi xmlns:a14="http://schemas.microsoft.com/office/drawing/2010/main" val="0"/>
                        </a:ext>
                      </a:extLst>
                    </a:blip>
                    <a:stretch>
                      <a:fillRect/>
                    </a:stretch>
                  </pic:blipFill>
                  <pic:spPr>
                    <a:xfrm>
                      <a:off x="0" y="0"/>
                      <a:ext cx="2383971" cy="1240077"/>
                    </a:xfrm>
                    <a:prstGeom prst="rect">
                      <a:avLst/>
                    </a:prstGeom>
                  </pic:spPr>
                </pic:pic>
              </a:graphicData>
            </a:graphic>
          </wp:inline>
        </w:drawing>
      </w:r>
    </w:p>
    <w:p w14:paraId="0DC4F4BC" w14:textId="77777777" w:rsidR="0015413C" w:rsidRPr="00E64D65" w:rsidRDefault="0015413C" w:rsidP="0015413C">
      <w:pPr>
        <w:pStyle w:val="ListParagraph"/>
        <w:ind w:left="1080"/>
        <w:rPr>
          <w:lang w:val="nl-BE"/>
        </w:rPr>
      </w:pPr>
    </w:p>
    <w:p w14:paraId="0F0FA74F" w14:textId="77777777" w:rsidR="0015413C" w:rsidRPr="00622BEF" w:rsidRDefault="00974EF3"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Instrueer de patiënt dat hij zal gevraagd worden om “AH” te zeggen waardoor de huig wordt verheven. Waarschuw dat een kokhalsreflex kan uitgelokt worden door de handeling.</w:t>
      </w:r>
    </w:p>
    <w:p w14:paraId="51BC3DAA" w14:textId="77777777" w:rsidR="0015413C"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Buig het hoofd lichtjes naar achteren, vraag de patiënt om diep in te ademen. </w:t>
      </w:r>
    </w:p>
    <w:p w14:paraId="52591E31" w14:textId="5D9C23E7" w:rsidR="0015413C"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Druk de tong met behulp van een tongspatel goed naar beneden. Zo houd je de reflex van de tong tegen. </w:t>
      </w:r>
    </w:p>
    <w:p w14:paraId="4A1A4250" w14:textId="77777777" w:rsidR="00185FA8" w:rsidRPr="00E64D65" w:rsidRDefault="00185FA8" w:rsidP="00185FA8">
      <w:pPr>
        <w:pStyle w:val="ListParagraph"/>
        <w:ind w:left="1800"/>
        <w:rPr>
          <w:lang w:val="nl-BE"/>
        </w:rPr>
      </w:pPr>
    </w:p>
    <w:p w14:paraId="4C5EEB5B" w14:textId="712F6C12" w:rsidR="00185FA8" w:rsidRDefault="00D522F4" w:rsidP="00BF5FD8">
      <w:pPr>
        <w:pStyle w:val="ListParagraph"/>
        <w:ind w:left="1080"/>
        <w:rPr>
          <w:lang w:val="nl-BE"/>
        </w:rPr>
      </w:pPr>
      <w:r w:rsidRPr="00E64D65">
        <w:rPr>
          <w:noProof/>
          <w:color w:val="2B579A"/>
          <w:shd w:val="clear" w:color="auto" w:fill="E6E6E6"/>
          <w:lang w:val="nl-BE"/>
        </w:rPr>
        <w:drawing>
          <wp:inline distT="0" distB="0" distL="0" distR="0" wp14:anchorId="296F75CE" wp14:editId="58A06F46">
            <wp:extent cx="2062069" cy="16002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t="6027"/>
                    <a:stretch/>
                  </pic:blipFill>
                  <pic:spPr bwMode="auto">
                    <a:xfrm>
                      <a:off x="0" y="0"/>
                      <a:ext cx="2091925" cy="1623369"/>
                    </a:xfrm>
                    <a:prstGeom prst="rect">
                      <a:avLst/>
                    </a:prstGeom>
                    <a:ln>
                      <a:noFill/>
                    </a:ln>
                    <a:extLst>
                      <a:ext uri="{53640926-AAD7-44D8-BBD7-CCE9431645EC}">
                        <a14:shadowObscured xmlns:a14="http://schemas.microsoft.com/office/drawing/2010/main"/>
                      </a:ext>
                    </a:extLst>
                  </pic:spPr>
                </pic:pic>
              </a:graphicData>
            </a:graphic>
          </wp:inline>
        </w:drawing>
      </w:r>
    </w:p>
    <w:p w14:paraId="4351DABC" w14:textId="77777777" w:rsidR="00185FA8" w:rsidRPr="00185FA8" w:rsidRDefault="00185FA8" w:rsidP="00185FA8">
      <w:pPr>
        <w:pStyle w:val="ListParagraph"/>
        <w:ind w:left="1080" w:firstLine="763"/>
        <w:rPr>
          <w:lang w:val="nl-BE"/>
        </w:rPr>
      </w:pPr>
    </w:p>
    <w:p w14:paraId="74754D0E" w14:textId="238CE5C2" w:rsidR="00C2344F" w:rsidRPr="00641861" w:rsidRDefault="00BE2675" w:rsidP="00C2344F">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Vraag de patiënt </w:t>
      </w:r>
      <w:r w:rsidR="009F209B" w:rsidRPr="00622BEF">
        <w:rPr>
          <w:rFonts w:ascii="Arial" w:eastAsia="Calibri" w:hAnsi="Arial" w:cs="Arial"/>
          <w:color w:val="666666"/>
          <w:lang w:val="nl-BE"/>
        </w:rPr>
        <w:t>“</w:t>
      </w:r>
      <w:r w:rsidRPr="00622BEF">
        <w:rPr>
          <w:rFonts w:ascii="Arial" w:eastAsia="Calibri" w:hAnsi="Arial" w:cs="Arial"/>
          <w:color w:val="666666"/>
          <w:lang w:val="nl-BE"/>
        </w:rPr>
        <w:t>AH</w:t>
      </w:r>
      <w:r w:rsidR="009F209B" w:rsidRPr="00622BEF">
        <w:rPr>
          <w:rFonts w:ascii="Arial" w:eastAsia="Calibri" w:hAnsi="Arial" w:cs="Arial"/>
          <w:color w:val="666666"/>
          <w:lang w:val="nl-BE"/>
        </w:rPr>
        <w:t>”</w:t>
      </w:r>
      <w:r w:rsidRPr="00622BEF">
        <w:rPr>
          <w:rFonts w:ascii="Arial" w:eastAsia="Calibri" w:hAnsi="Arial" w:cs="Arial"/>
          <w:color w:val="666666"/>
          <w:lang w:val="nl-BE"/>
        </w:rPr>
        <w:t xml:space="preserve"> te zeggen.</w:t>
      </w:r>
    </w:p>
    <w:p w14:paraId="5D58834E" w14:textId="57B98DAE" w:rsidR="00C2344F" w:rsidRPr="00C2344F" w:rsidRDefault="00BE2675" w:rsidP="00C2344F">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Plaats de wisser tegen de achterwand van de keel en strijk met de wisser 2-3 keer tegen de dorsale farynxwand</w:t>
      </w:r>
      <w:r w:rsidR="00CC3200" w:rsidRPr="00622BEF">
        <w:rPr>
          <w:rFonts w:ascii="Arial" w:eastAsia="Calibri" w:hAnsi="Arial" w:cs="Arial"/>
          <w:color w:val="666666"/>
          <w:lang w:val="nl-BE"/>
        </w:rPr>
        <w:t>. Raak andere delen zoals de lippen, tong, tanden</w:t>
      </w:r>
      <w:r w:rsidR="009F209B" w:rsidRPr="00622BEF">
        <w:rPr>
          <w:rFonts w:ascii="Arial" w:eastAsia="Calibri" w:hAnsi="Arial" w:cs="Arial"/>
          <w:color w:val="666666"/>
          <w:lang w:val="nl-BE"/>
        </w:rPr>
        <w:t xml:space="preserve"> en </w:t>
      </w:r>
      <w:r w:rsidR="00CC3200" w:rsidRPr="00622BEF">
        <w:rPr>
          <w:rFonts w:ascii="Arial" w:eastAsia="Calibri" w:hAnsi="Arial" w:cs="Arial"/>
          <w:color w:val="666666"/>
          <w:lang w:val="nl-BE"/>
        </w:rPr>
        <w:t>kaak niet aan. Strijk met de wisser</w:t>
      </w:r>
      <w:r w:rsidRPr="00622BEF">
        <w:rPr>
          <w:rFonts w:ascii="Arial" w:eastAsia="Calibri" w:hAnsi="Arial" w:cs="Arial"/>
          <w:color w:val="666666"/>
          <w:lang w:val="nl-BE"/>
        </w:rPr>
        <w:t xml:space="preserve"> zowel aan de linker</w:t>
      </w:r>
      <w:r w:rsidR="009F209B" w:rsidRPr="00622BEF">
        <w:rPr>
          <w:rFonts w:ascii="Arial" w:eastAsia="Calibri" w:hAnsi="Arial" w:cs="Arial"/>
          <w:color w:val="666666"/>
          <w:lang w:val="nl-BE"/>
        </w:rPr>
        <w:t xml:space="preserve">- </w:t>
      </w:r>
      <w:r w:rsidRPr="00622BEF">
        <w:rPr>
          <w:rFonts w:ascii="Arial" w:eastAsia="Calibri" w:hAnsi="Arial" w:cs="Arial"/>
          <w:color w:val="666666"/>
          <w:lang w:val="nl-BE"/>
        </w:rPr>
        <w:t xml:space="preserve">als de rechterkant. Doe dit zacht, maar doelgericht en snel. </w:t>
      </w:r>
    </w:p>
    <w:p w14:paraId="5254596F" w14:textId="77777777" w:rsidR="00C2344F" w:rsidRDefault="00C2344F" w:rsidP="00BF5FD8">
      <w:pPr>
        <w:pStyle w:val="ListParagraph"/>
        <w:ind w:left="1080"/>
        <w:rPr>
          <w:lang w:val="nl-BE"/>
        </w:rPr>
      </w:pPr>
    </w:p>
    <w:p w14:paraId="412B1B04" w14:textId="047D3484" w:rsidR="004249C6" w:rsidRPr="00BF5FD8" w:rsidRDefault="004249C6" w:rsidP="00BF5FD8">
      <w:pPr>
        <w:pStyle w:val="ListParagraph"/>
        <w:ind w:left="1080"/>
        <w:rPr>
          <w:rFonts w:ascii="Arial" w:eastAsia="Calibri" w:hAnsi="Arial" w:cs="Arial"/>
          <w:color w:val="666666"/>
          <w:lang w:val="nl-BE"/>
        </w:rPr>
      </w:pPr>
      <w:r w:rsidRPr="00640A30">
        <w:rPr>
          <w:rFonts w:ascii="Arial" w:eastAsia="Calibri" w:hAnsi="Arial" w:cs="Arial"/>
          <w:noProof/>
          <w:color w:val="666666"/>
          <w:lang w:val="nl-BE"/>
        </w:rPr>
        <w:lastRenderedPageBreak/>
        <w:drawing>
          <wp:inline distT="0" distB="0" distL="0" distR="0" wp14:anchorId="6A5738F1" wp14:editId="08AE4170">
            <wp:extent cx="1632857" cy="9937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24" t="10790" r="4512" b="6232"/>
                    <a:stretch/>
                  </pic:blipFill>
                  <pic:spPr bwMode="auto">
                    <a:xfrm>
                      <a:off x="0" y="0"/>
                      <a:ext cx="1666257" cy="1014102"/>
                    </a:xfrm>
                    <a:prstGeom prst="rect">
                      <a:avLst/>
                    </a:prstGeom>
                    <a:ln>
                      <a:noFill/>
                    </a:ln>
                    <a:extLst>
                      <a:ext uri="{53640926-AAD7-44D8-BBD7-CCE9431645EC}">
                        <a14:shadowObscured xmlns:a14="http://schemas.microsoft.com/office/drawing/2010/main"/>
                      </a:ext>
                    </a:extLst>
                  </pic:spPr>
                </pic:pic>
              </a:graphicData>
            </a:graphic>
          </wp:inline>
        </w:drawing>
      </w:r>
      <w:r w:rsidR="48EC2C9F" w:rsidRPr="00640A30">
        <w:rPr>
          <w:rFonts w:ascii="Arial" w:eastAsia="Calibri" w:hAnsi="Arial" w:cs="Arial"/>
          <w:color w:val="666666"/>
          <w:lang w:val="nl-BE"/>
        </w:rPr>
        <w:t xml:space="preserve"> </w:t>
      </w:r>
      <w:r w:rsidRPr="00640A30">
        <w:rPr>
          <w:rFonts w:ascii="Arial" w:eastAsia="Calibri" w:hAnsi="Arial" w:cs="Arial"/>
          <w:noProof/>
          <w:color w:val="666666"/>
          <w:lang w:val="nl-BE"/>
        </w:rPr>
        <w:drawing>
          <wp:inline distT="0" distB="0" distL="0" distR="0" wp14:anchorId="573606E4" wp14:editId="64911A25">
            <wp:extent cx="1524000" cy="101237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3446"/>
                    <a:stretch/>
                  </pic:blipFill>
                  <pic:spPr bwMode="auto">
                    <a:xfrm>
                      <a:off x="0" y="0"/>
                      <a:ext cx="1556400" cy="1033899"/>
                    </a:xfrm>
                    <a:prstGeom prst="rect">
                      <a:avLst/>
                    </a:prstGeom>
                    <a:ln>
                      <a:noFill/>
                    </a:ln>
                    <a:extLst>
                      <a:ext uri="{53640926-AAD7-44D8-BBD7-CCE9431645EC}">
                        <a14:shadowObscured xmlns:a14="http://schemas.microsoft.com/office/drawing/2010/main"/>
                      </a:ext>
                    </a:extLst>
                  </pic:spPr>
                </pic:pic>
              </a:graphicData>
            </a:graphic>
          </wp:inline>
        </w:drawing>
      </w:r>
      <w:r w:rsidR="00185FA8" w:rsidRPr="00640A30">
        <w:rPr>
          <w:rFonts w:ascii="Arial" w:eastAsia="Calibri" w:hAnsi="Arial" w:cs="Arial"/>
          <w:color w:val="666666"/>
          <w:lang w:val="nl-BE"/>
        </w:rPr>
        <w:t xml:space="preserve"> </w:t>
      </w:r>
      <w:r w:rsidR="0083432B" w:rsidRPr="00640A30">
        <w:rPr>
          <w:rFonts w:ascii="Arial" w:eastAsia="Calibri" w:hAnsi="Arial" w:cs="Arial"/>
          <w:noProof/>
          <w:color w:val="666666"/>
          <w:lang w:val="nl-BE"/>
        </w:rPr>
        <w:drawing>
          <wp:inline distT="0" distB="0" distL="0" distR="0" wp14:anchorId="02DA6B5C" wp14:editId="0AFF7558">
            <wp:extent cx="1534886" cy="1089025"/>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b="3304"/>
                    <a:stretch/>
                  </pic:blipFill>
                  <pic:spPr bwMode="auto">
                    <a:xfrm>
                      <a:off x="0" y="0"/>
                      <a:ext cx="1564352" cy="1109931"/>
                    </a:xfrm>
                    <a:prstGeom prst="rect">
                      <a:avLst/>
                    </a:prstGeom>
                    <a:ln>
                      <a:noFill/>
                    </a:ln>
                    <a:extLst>
                      <a:ext uri="{53640926-AAD7-44D8-BBD7-CCE9431645EC}">
                        <a14:shadowObscured xmlns:a14="http://schemas.microsoft.com/office/drawing/2010/main"/>
                      </a:ext>
                    </a:extLst>
                  </pic:spPr>
                </pic:pic>
              </a:graphicData>
            </a:graphic>
          </wp:inline>
        </w:drawing>
      </w:r>
    </w:p>
    <w:p w14:paraId="73F1F809" w14:textId="282D3136" w:rsidR="0015413C" w:rsidRDefault="00D522F4" w:rsidP="0083432B">
      <w:pPr>
        <w:pStyle w:val="ListParagraph"/>
        <w:ind w:left="1560"/>
        <w:rPr>
          <w:color w:val="4472C4" w:themeColor="accent1"/>
          <w:lang w:val="nl-BE"/>
        </w:rPr>
      </w:pPr>
      <w:r w:rsidRPr="00CC3200">
        <w:rPr>
          <w:noProof/>
          <w:lang w:val="nl-BE"/>
        </w:rPr>
        <w:t xml:space="preserve"> </w:t>
      </w:r>
      <w:r>
        <w:rPr>
          <w:color w:val="4472C4" w:themeColor="accent1"/>
          <w:lang w:val="nl-BE"/>
        </w:rPr>
        <w:t xml:space="preserve">  </w:t>
      </w:r>
      <w:r w:rsidR="00CC3200" w:rsidRPr="00CC3200">
        <w:rPr>
          <w:noProof/>
        </w:rPr>
        <w:t xml:space="preserve"> </w:t>
      </w:r>
    </w:p>
    <w:p w14:paraId="0D043DDB" w14:textId="75071299" w:rsidR="0015413C" w:rsidRPr="00622BEF" w:rsidRDefault="00BE2675"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Indien het niet lukt in </w:t>
      </w:r>
      <w:r w:rsidR="007A3D18" w:rsidRPr="00622BEF">
        <w:rPr>
          <w:rFonts w:ascii="Arial" w:eastAsia="Calibri" w:hAnsi="Arial" w:cs="Arial"/>
          <w:color w:val="666666"/>
          <w:lang w:val="nl-BE"/>
        </w:rPr>
        <w:t>éé</w:t>
      </w:r>
      <w:r w:rsidRPr="00622BEF">
        <w:rPr>
          <w:rFonts w:ascii="Arial" w:eastAsia="Calibri" w:hAnsi="Arial" w:cs="Arial"/>
          <w:color w:val="666666"/>
          <w:lang w:val="nl-BE"/>
        </w:rPr>
        <w:t>n beweging, vraag de patiënt tussentijds om nogmaals diep in te ademen en “AH” te zeggen.</w:t>
      </w:r>
    </w:p>
    <w:p w14:paraId="0B1B50C0" w14:textId="172F55B0" w:rsidR="0015413C" w:rsidRPr="00622BEF" w:rsidRDefault="007A3D18"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Leg </w:t>
      </w:r>
      <w:r w:rsidR="00BE2675" w:rsidRPr="00622BEF">
        <w:rPr>
          <w:rFonts w:ascii="Arial" w:eastAsia="Calibri" w:hAnsi="Arial" w:cs="Arial"/>
          <w:color w:val="666666"/>
          <w:lang w:val="nl-BE"/>
        </w:rPr>
        <w:t xml:space="preserve">de tongspatel direct na de keelstrijk </w:t>
      </w:r>
      <w:r w:rsidRPr="00622BEF">
        <w:rPr>
          <w:rFonts w:ascii="Arial" w:eastAsia="Calibri" w:hAnsi="Arial" w:cs="Arial"/>
          <w:color w:val="666666"/>
          <w:lang w:val="nl-BE"/>
        </w:rPr>
        <w:t xml:space="preserve">op het celstofmatje dat de </w:t>
      </w:r>
      <w:r w:rsidR="009F209B" w:rsidRPr="00622BEF">
        <w:rPr>
          <w:rFonts w:ascii="Arial" w:eastAsia="Calibri" w:hAnsi="Arial" w:cs="Arial"/>
          <w:color w:val="666666"/>
          <w:lang w:val="nl-BE"/>
        </w:rPr>
        <w:t xml:space="preserve">zone met het bevuild afval </w:t>
      </w:r>
      <w:r w:rsidRPr="00622BEF">
        <w:rPr>
          <w:rFonts w:ascii="Arial" w:eastAsia="Calibri" w:hAnsi="Arial" w:cs="Arial"/>
          <w:color w:val="666666"/>
          <w:lang w:val="nl-BE"/>
        </w:rPr>
        <w:t xml:space="preserve">markeert of deponeer </w:t>
      </w:r>
      <w:r w:rsidR="00DD7A42" w:rsidRPr="00622BEF">
        <w:rPr>
          <w:rFonts w:ascii="Arial" w:eastAsia="Calibri" w:hAnsi="Arial" w:cs="Arial"/>
          <w:color w:val="666666"/>
          <w:lang w:val="nl-BE"/>
        </w:rPr>
        <w:t>bij het ‘besmet afval’.</w:t>
      </w:r>
    </w:p>
    <w:p w14:paraId="25233CD9" w14:textId="77777777" w:rsidR="0015413C" w:rsidRPr="00622BEF"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Leg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niet neer en voorkom dat deze in contact komt met andere materialen. </w:t>
      </w:r>
    </w:p>
    <w:p w14:paraId="4303985A" w14:textId="77777777" w:rsidR="00987D5E" w:rsidRPr="00622BEF" w:rsidRDefault="00987D5E"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zijn/haar mondmasker terug aandoen.</w:t>
      </w:r>
    </w:p>
    <w:p w14:paraId="73E0F382" w14:textId="77777777" w:rsidR="0015413C" w:rsidRPr="00E64D65" w:rsidRDefault="0015413C" w:rsidP="0015413C">
      <w:pPr>
        <w:pStyle w:val="ListParagraph"/>
        <w:ind w:left="1080"/>
        <w:rPr>
          <w:lang w:val="nl-BE"/>
        </w:rPr>
      </w:pPr>
    </w:p>
    <w:p w14:paraId="318D5F8A" w14:textId="73DE857D" w:rsidR="0015413C" w:rsidRPr="00065FAC" w:rsidRDefault="0015413C" w:rsidP="00BE10E8">
      <w:pPr>
        <w:pStyle w:val="4APB"/>
        <w:numPr>
          <w:ilvl w:val="1"/>
          <w:numId w:val="25"/>
        </w:numPr>
      </w:pPr>
      <w:r w:rsidRPr="00065FAC">
        <w:t xml:space="preserve">Oppervlakkige </w:t>
      </w:r>
      <w:proofErr w:type="spellStart"/>
      <w:r w:rsidRPr="00065FAC">
        <w:t>staalname</w:t>
      </w:r>
      <w:proofErr w:type="spellEnd"/>
      <w:r w:rsidRPr="00065FAC">
        <w:t xml:space="preserve"> in de neus</w:t>
      </w:r>
      <w:r w:rsidR="00AD3786" w:rsidRPr="00065FAC">
        <w:t xml:space="preserve"> met de </w:t>
      </w:r>
      <w:proofErr w:type="spellStart"/>
      <w:r w:rsidR="00AD3786" w:rsidRPr="00065FAC">
        <w:t>orafaryngeale</w:t>
      </w:r>
      <w:proofErr w:type="spellEnd"/>
      <w:r w:rsidR="00AD3786" w:rsidRPr="00065FAC">
        <w:t xml:space="preserve"> </w:t>
      </w:r>
      <w:proofErr w:type="spellStart"/>
      <w:r w:rsidR="00AD3786" w:rsidRPr="00065FAC">
        <w:t>swab</w:t>
      </w:r>
      <w:proofErr w:type="spellEnd"/>
    </w:p>
    <w:p w14:paraId="766C6BF3" w14:textId="77777777" w:rsidR="0015413C" w:rsidRPr="00E64D65" w:rsidRDefault="0015413C" w:rsidP="0015413C">
      <w:pPr>
        <w:pStyle w:val="ListParagraph"/>
        <w:ind w:left="1800"/>
        <w:rPr>
          <w:lang w:val="nl-BE"/>
        </w:rPr>
      </w:pPr>
    </w:p>
    <w:p w14:paraId="6D9875DD" w14:textId="1B254B72" w:rsidR="0015413C" w:rsidRPr="00622BEF"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eerst zijn neus snuiten.</w:t>
      </w:r>
    </w:p>
    <w:p w14:paraId="0069C1B3" w14:textId="08F7DAFC" w:rsidR="00A25417"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bij voorkeur het mondmasker dragen onder de neus zodat de mond afgedekt blijft.</w:t>
      </w:r>
    </w:p>
    <w:p w14:paraId="279898FD" w14:textId="77777777" w:rsidR="00C2344F" w:rsidRDefault="00C2344F" w:rsidP="00C2344F">
      <w:pPr>
        <w:pStyle w:val="ListParagraph"/>
        <w:ind w:left="1080"/>
        <w:rPr>
          <w:rFonts w:ascii="Arial" w:eastAsia="Calibri" w:hAnsi="Arial" w:cs="Arial"/>
          <w:color w:val="666666"/>
          <w:lang w:val="nl-BE"/>
        </w:rPr>
      </w:pPr>
    </w:p>
    <w:p w14:paraId="073C854C" w14:textId="07C6DC6F" w:rsidR="0015413C" w:rsidRDefault="64C18B9A" w:rsidP="00A25417">
      <w:pPr>
        <w:pStyle w:val="ListParagraph"/>
        <w:ind w:left="1080"/>
        <w:rPr>
          <w:rFonts w:ascii="Arial" w:eastAsia="Calibri" w:hAnsi="Arial" w:cs="Arial"/>
          <w:color w:val="666666"/>
          <w:lang w:val="nl-BE"/>
        </w:rPr>
      </w:pPr>
      <w:r>
        <w:rPr>
          <w:noProof/>
        </w:rPr>
        <w:drawing>
          <wp:inline distT="0" distB="0" distL="0" distR="0" wp14:anchorId="3AB2A46B" wp14:editId="014500BD">
            <wp:extent cx="1790700" cy="138920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5">
                      <a:extLst>
                        <a:ext uri="{28A0092B-C50C-407E-A947-70E740481C1C}">
                          <a14:useLocalDpi xmlns:a14="http://schemas.microsoft.com/office/drawing/2010/main" val="0"/>
                        </a:ext>
                      </a:extLst>
                    </a:blip>
                    <a:stretch>
                      <a:fillRect/>
                    </a:stretch>
                  </pic:blipFill>
                  <pic:spPr>
                    <a:xfrm>
                      <a:off x="0" y="0"/>
                      <a:ext cx="1790700" cy="1389208"/>
                    </a:xfrm>
                    <a:prstGeom prst="rect">
                      <a:avLst/>
                    </a:prstGeom>
                  </pic:spPr>
                </pic:pic>
              </a:graphicData>
            </a:graphic>
          </wp:inline>
        </w:drawing>
      </w:r>
    </w:p>
    <w:p w14:paraId="73034671" w14:textId="77777777" w:rsidR="00640A30" w:rsidRPr="00A25417" w:rsidRDefault="00640A30" w:rsidP="00A25417">
      <w:pPr>
        <w:pStyle w:val="ListParagraph"/>
        <w:ind w:left="1080"/>
        <w:rPr>
          <w:rFonts w:ascii="Arial" w:eastAsia="Calibri" w:hAnsi="Arial" w:cs="Arial"/>
          <w:color w:val="666666"/>
          <w:lang w:val="nl-BE"/>
        </w:rPr>
      </w:pPr>
    </w:p>
    <w:p w14:paraId="39C14337" w14:textId="494140EC" w:rsidR="00C2344F" w:rsidRDefault="0015413C" w:rsidP="00C2344F">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Waarschuw de patiënt dat dit onderzoek gedurende een kort moment onaangenaam kan zijn. Soms verstarren mensen en stokt de adem. Vraag de patiënt rustig door de mond te blijven ademen. Vertel dat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een vervelend gevoel kan geven, maar dat je het zo snel </w:t>
      </w:r>
      <w:r w:rsidR="003A4DDA" w:rsidRPr="00622BEF">
        <w:rPr>
          <w:rFonts w:ascii="Arial" w:eastAsia="Calibri" w:hAnsi="Arial" w:cs="Arial"/>
          <w:color w:val="666666"/>
          <w:lang w:val="nl-BE"/>
        </w:rPr>
        <w:t xml:space="preserve">en veilig </w:t>
      </w:r>
      <w:r w:rsidRPr="00622BEF">
        <w:rPr>
          <w:rFonts w:ascii="Arial" w:eastAsia="Calibri" w:hAnsi="Arial" w:cs="Arial"/>
          <w:color w:val="666666"/>
          <w:lang w:val="nl-BE"/>
        </w:rPr>
        <w:t xml:space="preserve">mogelijk doet. </w:t>
      </w:r>
    </w:p>
    <w:p w14:paraId="6764806A" w14:textId="77777777" w:rsidR="00641861" w:rsidRPr="00641861" w:rsidRDefault="00641861" w:rsidP="00641861">
      <w:pPr>
        <w:pStyle w:val="ListParagraph"/>
        <w:ind w:left="1080"/>
        <w:rPr>
          <w:rFonts w:ascii="Arial" w:eastAsia="Calibri" w:hAnsi="Arial" w:cs="Arial"/>
          <w:color w:val="666666"/>
          <w:lang w:val="nl-BE"/>
        </w:rPr>
      </w:pPr>
    </w:p>
    <w:p w14:paraId="1DE7460E" w14:textId="463C5DA9" w:rsidR="00BF5FD8"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Hou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vast als een pen:</w:t>
      </w:r>
    </w:p>
    <w:p w14:paraId="14E1FD94" w14:textId="77777777" w:rsidR="00C2344F" w:rsidRDefault="00C2344F" w:rsidP="00C2344F">
      <w:pPr>
        <w:pStyle w:val="ListParagraph"/>
        <w:ind w:left="1080"/>
        <w:rPr>
          <w:rFonts w:ascii="Arial" w:eastAsia="Calibri" w:hAnsi="Arial" w:cs="Arial"/>
          <w:color w:val="666666"/>
          <w:lang w:val="nl-BE"/>
        </w:rPr>
      </w:pPr>
    </w:p>
    <w:p w14:paraId="4C77467A" w14:textId="3CC9E0CC" w:rsidR="0015413C" w:rsidRDefault="64C18B9A" w:rsidP="00BF5FD8">
      <w:pPr>
        <w:pStyle w:val="ListParagraph"/>
        <w:ind w:left="1080"/>
        <w:rPr>
          <w:rFonts w:ascii="Arial" w:eastAsia="Calibri" w:hAnsi="Arial" w:cs="Arial"/>
          <w:color w:val="666666"/>
          <w:lang w:val="nl-BE"/>
        </w:rPr>
      </w:pPr>
      <w:r>
        <w:rPr>
          <w:noProof/>
        </w:rPr>
        <w:drawing>
          <wp:inline distT="0" distB="0" distL="0" distR="0" wp14:anchorId="104A3B2B" wp14:editId="260E9560">
            <wp:extent cx="2019300" cy="1050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6">
                      <a:extLst>
                        <a:ext uri="{28A0092B-C50C-407E-A947-70E740481C1C}">
                          <a14:useLocalDpi xmlns:a14="http://schemas.microsoft.com/office/drawing/2010/main" val="0"/>
                        </a:ext>
                      </a:extLst>
                    </a:blip>
                    <a:stretch>
                      <a:fillRect/>
                    </a:stretch>
                  </pic:blipFill>
                  <pic:spPr>
                    <a:xfrm>
                      <a:off x="0" y="0"/>
                      <a:ext cx="2019300" cy="1050385"/>
                    </a:xfrm>
                    <a:prstGeom prst="rect">
                      <a:avLst/>
                    </a:prstGeom>
                  </pic:spPr>
                </pic:pic>
              </a:graphicData>
            </a:graphic>
          </wp:inline>
        </w:drawing>
      </w:r>
    </w:p>
    <w:p w14:paraId="27C1B745" w14:textId="77777777" w:rsidR="00C2344F" w:rsidRPr="00BF5FD8" w:rsidRDefault="00C2344F" w:rsidP="00BF5FD8">
      <w:pPr>
        <w:pStyle w:val="ListParagraph"/>
        <w:ind w:left="1080"/>
        <w:rPr>
          <w:rFonts w:ascii="Arial" w:eastAsia="Calibri" w:hAnsi="Arial" w:cs="Arial"/>
          <w:color w:val="666666"/>
          <w:lang w:val="nl-BE"/>
        </w:rPr>
      </w:pPr>
    </w:p>
    <w:p w14:paraId="0CFA2DA5" w14:textId="159F44D1" w:rsidR="0015413C"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Breng dezelfde wisser van de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in de keel achtereenvolgens in het rechter en linker neusgat. </w:t>
      </w:r>
    </w:p>
    <w:p w14:paraId="1A1FC565" w14:textId="77777777" w:rsidR="00641861" w:rsidRPr="00622BEF" w:rsidRDefault="00641861" w:rsidP="00641861">
      <w:pPr>
        <w:pStyle w:val="ListParagraph"/>
        <w:ind w:left="1080"/>
        <w:rPr>
          <w:rFonts w:ascii="Arial" w:eastAsia="Calibri" w:hAnsi="Arial" w:cs="Arial"/>
          <w:color w:val="666666"/>
          <w:lang w:val="nl-BE"/>
        </w:rPr>
      </w:pPr>
    </w:p>
    <w:p w14:paraId="64621C98" w14:textId="5DB3889A" w:rsidR="000B6CF1" w:rsidRPr="00622BEF"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Druk de </w:t>
      </w:r>
      <w:proofErr w:type="spellStart"/>
      <w:r w:rsidR="003A4DDA" w:rsidRPr="00622BEF">
        <w:rPr>
          <w:rFonts w:ascii="Arial" w:eastAsia="Calibri" w:hAnsi="Arial" w:cs="Arial"/>
          <w:color w:val="666666"/>
          <w:lang w:val="nl-BE"/>
        </w:rPr>
        <w:t>s</w:t>
      </w:r>
      <w:r w:rsidRPr="00622BEF">
        <w:rPr>
          <w:rFonts w:ascii="Arial" w:eastAsia="Calibri" w:hAnsi="Arial" w:cs="Arial"/>
          <w:color w:val="666666"/>
          <w:lang w:val="nl-BE"/>
        </w:rPr>
        <w:t>wab</w:t>
      </w:r>
      <w:proofErr w:type="spellEnd"/>
      <w:r w:rsidRPr="00622BEF">
        <w:rPr>
          <w:rFonts w:ascii="Arial" w:eastAsia="Calibri" w:hAnsi="Arial" w:cs="Arial"/>
          <w:color w:val="666666"/>
          <w:lang w:val="nl-BE"/>
        </w:rPr>
        <w:t xml:space="preserve"> hiervoor lichtjes tegen het onderste gedeelte van de neus aan. Volg de richting van de neusbodem (niet die van de neusrug/ niet naar boven toe)</w:t>
      </w:r>
    </w:p>
    <w:p w14:paraId="5CC1B614" w14:textId="48124EF1" w:rsidR="00CC3200" w:rsidRPr="00622BEF" w:rsidRDefault="000B6CF1"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Hou horizontaal en stop van zodra je lichte weerstand voelt of tot waar </w:t>
      </w:r>
      <w:r w:rsidR="003A4DDA" w:rsidRPr="00622BEF">
        <w:rPr>
          <w:rFonts w:ascii="Arial" w:eastAsia="Calibri" w:hAnsi="Arial" w:cs="Arial"/>
          <w:color w:val="666666"/>
          <w:lang w:val="nl-BE"/>
        </w:rPr>
        <w:t>de patiënt het verdraagt.</w:t>
      </w:r>
    </w:p>
    <w:p w14:paraId="552C3A42" w14:textId="330ED65C" w:rsidR="00CC3200" w:rsidRPr="00622BEF" w:rsidRDefault="00CC3200" w:rsidP="00BF5FD8">
      <w:pPr>
        <w:pStyle w:val="ListParagraph"/>
        <w:ind w:left="1080"/>
        <w:rPr>
          <w:rFonts w:ascii="Arial" w:eastAsia="Calibri" w:hAnsi="Arial" w:cs="Arial"/>
          <w:color w:val="666666"/>
          <w:lang w:val="nl-BE"/>
        </w:rPr>
      </w:pPr>
    </w:p>
    <w:p w14:paraId="5EF3FB0F" w14:textId="697EA561" w:rsidR="00C2344F" w:rsidRPr="00C2344F" w:rsidRDefault="000B6CF1" w:rsidP="00C2344F">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De wissers voor gecombineerde keel- en oppervlakkige neus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zijn </w:t>
      </w:r>
      <w:r w:rsidR="004249C6" w:rsidRPr="00622BEF">
        <w:rPr>
          <w:rFonts w:ascii="Arial" w:eastAsia="Calibri" w:hAnsi="Arial" w:cs="Arial"/>
          <w:color w:val="666666"/>
          <w:lang w:val="nl-BE"/>
        </w:rPr>
        <w:t>dikker</w:t>
      </w:r>
      <w:r w:rsidRPr="00622BEF">
        <w:rPr>
          <w:rFonts w:ascii="Arial" w:eastAsia="Calibri" w:hAnsi="Arial" w:cs="Arial"/>
          <w:color w:val="666666"/>
          <w:lang w:val="nl-BE"/>
        </w:rPr>
        <w:t xml:space="preserve"> dan deze voor de </w:t>
      </w:r>
      <w:proofErr w:type="spellStart"/>
      <w:r w:rsidRPr="00622BEF">
        <w:rPr>
          <w:rFonts w:ascii="Arial" w:eastAsia="Calibri" w:hAnsi="Arial" w:cs="Arial"/>
          <w:color w:val="666666"/>
          <w:lang w:val="nl-BE"/>
        </w:rPr>
        <w:t>nasofaryngeale</w:t>
      </w:r>
      <w:proofErr w:type="spellEnd"/>
      <w:r w:rsidRPr="00622BEF">
        <w:rPr>
          <w:rFonts w:ascii="Arial" w:eastAsia="Calibri" w:hAnsi="Arial" w:cs="Arial"/>
          <w:color w:val="666666"/>
          <w:lang w:val="nl-BE"/>
        </w:rPr>
        <w:t xml:space="preserve"> </w:t>
      </w:r>
      <w:proofErr w:type="spellStart"/>
      <w:r w:rsidRPr="00622BEF">
        <w:rPr>
          <w:rFonts w:ascii="Arial" w:eastAsia="Calibri" w:hAnsi="Arial" w:cs="Arial"/>
          <w:color w:val="666666"/>
          <w:lang w:val="nl-BE"/>
        </w:rPr>
        <w:t>staalname</w:t>
      </w:r>
      <w:proofErr w:type="spellEnd"/>
      <w:r w:rsidRPr="00622BEF">
        <w:rPr>
          <w:rFonts w:ascii="Arial" w:eastAsia="Calibri" w:hAnsi="Arial" w:cs="Arial"/>
          <w:color w:val="666666"/>
          <w:lang w:val="nl-BE"/>
        </w:rPr>
        <w:t xml:space="preserve"> en mogen niet tot in de </w:t>
      </w:r>
      <w:proofErr w:type="spellStart"/>
      <w:r w:rsidRPr="00622BEF">
        <w:rPr>
          <w:rFonts w:ascii="Arial" w:eastAsia="Calibri" w:hAnsi="Arial" w:cs="Arial"/>
          <w:color w:val="666666"/>
          <w:lang w:val="nl-BE"/>
        </w:rPr>
        <w:t>nasofarynx</w:t>
      </w:r>
      <w:proofErr w:type="spellEnd"/>
      <w:r w:rsidRPr="00622BEF">
        <w:rPr>
          <w:rFonts w:ascii="Arial" w:eastAsia="Calibri" w:hAnsi="Arial" w:cs="Arial"/>
          <w:color w:val="666666"/>
          <w:lang w:val="nl-BE"/>
        </w:rPr>
        <w:t xml:space="preserve"> geschoven worden.</w:t>
      </w:r>
    </w:p>
    <w:p w14:paraId="7473CF3F" w14:textId="77777777" w:rsidR="00C2344F" w:rsidRDefault="00C2344F" w:rsidP="00BF5FD8">
      <w:pPr>
        <w:pStyle w:val="ListParagraph"/>
        <w:ind w:left="1080"/>
        <w:rPr>
          <w:rFonts w:ascii="Arial" w:eastAsia="Calibri" w:hAnsi="Arial" w:cs="Arial"/>
          <w:color w:val="666666"/>
          <w:lang w:val="nl-BE"/>
        </w:rPr>
      </w:pPr>
    </w:p>
    <w:p w14:paraId="33597035" w14:textId="3A9B5760" w:rsidR="00D522F4" w:rsidRPr="00BF5FD8" w:rsidRDefault="00D522F4" w:rsidP="00BF5FD8">
      <w:pPr>
        <w:pStyle w:val="ListParagraph"/>
        <w:ind w:left="1080"/>
        <w:rPr>
          <w:rFonts w:ascii="Arial" w:eastAsia="Calibri" w:hAnsi="Arial" w:cs="Arial"/>
          <w:color w:val="666666"/>
          <w:lang w:val="nl-BE"/>
        </w:rPr>
      </w:pPr>
      <w:r w:rsidRPr="00E64D65">
        <w:rPr>
          <w:noProof/>
          <w:shd w:val="clear" w:color="auto" w:fill="E6E6E6"/>
        </w:rPr>
        <w:drawing>
          <wp:inline distT="0" distB="0" distL="0" distR="0" wp14:anchorId="3F2C7231" wp14:editId="35944250">
            <wp:extent cx="1255247" cy="1663700"/>
            <wp:effectExtent l="0" t="0" r="2540" b="0"/>
            <wp:docPr id="31" name="Picture 31" descr="Pharyngitis acuta - eRef, Thi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yngitis acuta - eRef, Thiem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288" r="5648" b="3552"/>
                    <a:stretch/>
                  </pic:blipFill>
                  <pic:spPr bwMode="auto">
                    <a:xfrm>
                      <a:off x="0" y="0"/>
                      <a:ext cx="1268266" cy="1680955"/>
                    </a:xfrm>
                    <a:prstGeom prst="rect">
                      <a:avLst/>
                    </a:prstGeom>
                    <a:noFill/>
                    <a:ln>
                      <a:noFill/>
                    </a:ln>
                    <a:extLst>
                      <a:ext uri="{53640926-AAD7-44D8-BBD7-CCE9431645EC}">
                        <a14:shadowObscured xmlns:a14="http://schemas.microsoft.com/office/drawing/2010/main"/>
                      </a:ext>
                    </a:extLst>
                  </pic:spPr>
                </pic:pic>
              </a:graphicData>
            </a:graphic>
          </wp:inline>
        </w:drawing>
      </w:r>
    </w:p>
    <w:p w14:paraId="5AFBC524" w14:textId="77777777" w:rsidR="00640A30" w:rsidRDefault="00640A30" w:rsidP="00640A30">
      <w:pPr>
        <w:pStyle w:val="ListParagraph"/>
        <w:ind w:left="1080"/>
        <w:rPr>
          <w:rFonts w:ascii="Arial" w:eastAsia="Calibri" w:hAnsi="Arial" w:cs="Arial"/>
          <w:color w:val="666666"/>
          <w:lang w:val="nl-BE"/>
        </w:rPr>
      </w:pPr>
    </w:p>
    <w:p w14:paraId="6186D1FD" w14:textId="1FAD6B58" w:rsidR="0015413C" w:rsidRPr="00622BEF"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Maak zoveel mogelijk cellen los door langs de binnenkant van een neusgat te schrapen. </w:t>
      </w:r>
    </w:p>
    <w:p w14:paraId="0C32D2D8" w14:textId="4FE46166" w:rsidR="00BF5FD8"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Draai de </w:t>
      </w:r>
      <w:proofErr w:type="spellStart"/>
      <w:r w:rsidR="003A4DDA" w:rsidRPr="00622BEF">
        <w:rPr>
          <w:rFonts w:ascii="Arial" w:eastAsia="Calibri" w:hAnsi="Arial" w:cs="Arial"/>
          <w:color w:val="666666"/>
          <w:lang w:val="nl-BE"/>
        </w:rPr>
        <w:t>s</w:t>
      </w:r>
      <w:r w:rsidRPr="00622BEF">
        <w:rPr>
          <w:rFonts w:ascii="Arial" w:eastAsia="Calibri" w:hAnsi="Arial" w:cs="Arial"/>
          <w:color w:val="666666"/>
          <w:lang w:val="nl-BE"/>
        </w:rPr>
        <w:t>wab</w:t>
      </w:r>
      <w:proofErr w:type="spellEnd"/>
      <w:r w:rsidRPr="00622BEF">
        <w:rPr>
          <w:rFonts w:ascii="Arial" w:eastAsia="Calibri" w:hAnsi="Arial" w:cs="Arial"/>
          <w:color w:val="666666"/>
          <w:lang w:val="nl-BE"/>
        </w:rPr>
        <w:t xml:space="preserve"> minimaal 3 maal rond om voldoende materiaal op te nemen.</w:t>
      </w:r>
    </w:p>
    <w:p w14:paraId="07795841" w14:textId="77777777" w:rsidR="00641861" w:rsidRDefault="00641861" w:rsidP="00641861">
      <w:pPr>
        <w:pStyle w:val="ListParagraph"/>
        <w:ind w:left="1080"/>
        <w:rPr>
          <w:rFonts w:ascii="Arial" w:eastAsia="Calibri" w:hAnsi="Arial" w:cs="Arial"/>
          <w:color w:val="666666"/>
          <w:lang w:val="nl-BE"/>
        </w:rPr>
      </w:pPr>
    </w:p>
    <w:p w14:paraId="14CF6C95" w14:textId="553B730E" w:rsidR="0015413C" w:rsidRDefault="0015413C" w:rsidP="00BF5FD8">
      <w:pPr>
        <w:pStyle w:val="ListParagraph"/>
        <w:ind w:left="1080"/>
        <w:rPr>
          <w:rFonts w:ascii="Arial" w:eastAsia="Calibri" w:hAnsi="Arial" w:cs="Arial"/>
          <w:color w:val="666666"/>
          <w:lang w:val="nl-BE"/>
        </w:rPr>
      </w:pPr>
      <w:r w:rsidRPr="00622BEF">
        <w:rPr>
          <w:noProof/>
          <w:lang w:val="nl-BE"/>
        </w:rPr>
        <w:drawing>
          <wp:inline distT="0" distB="0" distL="0" distR="0" wp14:anchorId="723E9D2E" wp14:editId="6720D9FB">
            <wp:extent cx="1719943" cy="115334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667" t="58120" r="63686" b="16787"/>
                    <a:stretch/>
                  </pic:blipFill>
                  <pic:spPr bwMode="auto">
                    <a:xfrm>
                      <a:off x="0" y="0"/>
                      <a:ext cx="1724473" cy="1156379"/>
                    </a:xfrm>
                    <a:prstGeom prst="rect">
                      <a:avLst/>
                    </a:prstGeom>
                    <a:ln>
                      <a:noFill/>
                    </a:ln>
                    <a:extLst>
                      <a:ext uri="{53640926-AAD7-44D8-BBD7-CCE9431645EC}">
                        <a14:shadowObscured xmlns:a14="http://schemas.microsoft.com/office/drawing/2010/main"/>
                      </a:ext>
                    </a:extLst>
                  </pic:spPr>
                </pic:pic>
              </a:graphicData>
            </a:graphic>
          </wp:inline>
        </w:drawing>
      </w:r>
    </w:p>
    <w:p w14:paraId="64B9B7D3" w14:textId="77777777" w:rsidR="00641861" w:rsidRPr="00641861" w:rsidRDefault="00641861" w:rsidP="00641861">
      <w:pPr>
        <w:rPr>
          <w:rFonts w:ascii="Arial" w:eastAsia="Calibri" w:hAnsi="Arial" w:cs="Arial"/>
          <w:color w:val="666666"/>
          <w:lang w:val="nl-BE"/>
        </w:rPr>
      </w:pPr>
    </w:p>
    <w:p w14:paraId="748547DF" w14:textId="3300FA47" w:rsidR="0015413C" w:rsidRPr="00622BEF" w:rsidRDefault="0015413C"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 xml:space="preserve">Verwijder de </w:t>
      </w:r>
      <w:proofErr w:type="spellStart"/>
      <w:r w:rsidR="003A4DDA" w:rsidRPr="00622BEF">
        <w:rPr>
          <w:rFonts w:ascii="Arial" w:eastAsia="Calibri" w:hAnsi="Arial" w:cs="Arial"/>
          <w:color w:val="666666"/>
          <w:lang w:val="nl-BE"/>
        </w:rPr>
        <w:t>s</w:t>
      </w:r>
      <w:r w:rsidRPr="00622BEF">
        <w:rPr>
          <w:rFonts w:ascii="Arial" w:eastAsia="Calibri" w:hAnsi="Arial" w:cs="Arial"/>
          <w:color w:val="666666"/>
          <w:lang w:val="nl-BE"/>
        </w:rPr>
        <w:t>wab</w:t>
      </w:r>
      <w:proofErr w:type="spellEnd"/>
      <w:r w:rsidRPr="00622BEF">
        <w:rPr>
          <w:rFonts w:ascii="Arial" w:eastAsia="Calibri" w:hAnsi="Arial" w:cs="Arial"/>
          <w:color w:val="666666"/>
          <w:lang w:val="nl-BE"/>
        </w:rPr>
        <w:t xml:space="preserve"> uit de neusholte.</w:t>
      </w:r>
    </w:p>
    <w:p w14:paraId="389FBC36" w14:textId="77777777" w:rsidR="00987D5E" w:rsidRPr="00622BEF" w:rsidRDefault="00987D5E" w:rsidP="00C972F8">
      <w:pPr>
        <w:pStyle w:val="ListParagraph"/>
        <w:numPr>
          <w:ilvl w:val="0"/>
          <w:numId w:val="13"/>
        </w:numPr>
        <w:rPr>
          <w:rFonts w:ascii="Arial" w:eastAsia="Calibri" w:hAnsi="Arial" w:cs="Arial"/>
          <w:color w:val="666666"/>
          <w:lang w:val="nl-BE"/>
        </w:rPr>
      </w:pPr>
      <w:r w:rsidRPr="00622BEF">
        <w:rPr>
          <w:rFonts w:ascii="Arial" w:eastAsia="Calibri" w:hAnsi="Arial" w:cs="Arial"/>
          <w:color w:val="666666"/>
          <w:lang w:val="nl-BE"/>
        </w:rPr>
        <w:t>Laat de patiënt zijn/haar mondmasker terug aandoen.</w:t>
      </w:r>
    </w:p>
    <w:p w14:paraId="07CC031A" w14:textId="66E2BC10" w:rsidR="00987D5E" w:rsidRDefault="00987D5E" w:rsidP="00987D5E">
      <w:pPr>
        <w:pStyle w:val="ListParagraph"/>
        <w:ind w:left="1080"/>
        <w:rPr>
          <w:lang w:val="nl-BE"/>
        </w:rPr>
      </w:pPr>
    </w:p>
    <w:p w14:paraId="2355A701" w14:textId="27F48823" w:rsidR="00641861" w:rsidRDefault="00641861" w:rsidP="00987D5E">
      <w:pPr>
        <w:pStyle w:val="ListParagraph"/>
        <w:ind w:left="1080"/>
        <w:rPr>
          <w:lang w:val="nl-BE"/>
        </w:rPr>
      </w:pPr>
    </w:p>
    <w:p w14:paraId="6B177816" w14:textId="77777777" w:rsidR="00641861" w:rsidRDefault="00641861" w:rsidP="00987D5E">
      <w:pPr>
        <w:pStyle w:val="ListParagraph"/>
        <w:ind w:left="1080"/>
        <w:rPr>
          <w:lang w:val="nl-BE"/>
        </w:rPr>
      </w:pPr>
    </w:p>
    <w:p w14:paraId="666307DD" w14:textId="5B1DA232" w:rsidR="0083432B" w:rsidRDefault="0083432B" w:rsidP="00987D5E">
      <w:pPr>
        <w:pStyle w:val="ListParagraph"/>
        <w:ind w:left="1080"/>
        <w:rPr>
          <w:lang w:val="nl-BE"/>
        </w:rPr>
      </w:pPr>
    </w:p>
    <w:p w14:paraId="78375EF3" w14:textId="5A222D5F" w:rsidR="00AD3786" w:rsidRPr="00622BEF" w:rsidRDefault="00AD3786" w:rsidP="00992DB3">
      <w:pPr>
        <w:pStyle w:val="0APB"/>
        <w:rPr>
          <w:lang w:val="nl-BE"/>
        </w:rPr>
      </w:pPr>
      <w:bookmarkStart w:id="67" w:name="_Toc60995891"/>
      <w:bookmarkStart w:id="68" w:name="_Toc65753349"/>
      <w:r w:rsidRPr="00622BEF">
        <w:rPr>
          <w:lang w:val="nl-BE"/>
        </w:rPr>
        <w:lastRenderedPageBreak/>
        <w:t>Verwerking van het afgenomen staal</w:t>
      </w:r>
      <w:bookmarkEnd w:id="67"/>
      <w:bookmarkEnd w:id="68"/>
    </w:p>
    <w:p w14:paraId="2E2215C0" w14:textId="480681C9" w:rsidR="004249C6" w:rsidRPr="00622BEF" w:rsidRDefault="001368E9" w:rsidP="008B6509">
      <w:pPr>
        <w:rPr>
          <w:rFonts w:ascii="Arial" w:eastAsia="Calibri" w:hAnsi="Arial" w:cs="Arial"/>
          <w:color w:val="666666"/>
          <w:lang w:val="nl-BE"/>
        </w:rPr>
      </w:pPr>
      <w:r w:rsidRPr="00622BEF">
        <w:rPr>
          <w:rFonts w:ascii="Arial" w:eastAsia="Calibri" w:hAnsi="Arial" w:cs="Arial"/>
          <w:color w:val="666666"/>
          <w:lang w:val="nl-BE"/>
        </w:rPr>
        <w:t xml:space="preserve">Volg de instructies van de specifieke test. Deze kunnen licht verschillen van </w:t>
      </w:r>
      <w:r w:rsidR="007A3D18" w:rsidRPr="00622BEF">
        <w:rPr>
          <w:rFonts w:ascii="Arial" w:eastAsia="Calibri" w:hAnsi="Arial" w:cs="Arial"/>
          <w:color w:val="666666"/>
          <w:lang w:val="nl-BE"/>
        </w:rPr>
        <w:t>merk</w:t>
      </w:r>
      <w:r w:rsidRPr="00622BEF">
        <w:rPr>
          <w:rFonts w:ascii="Arial" w:eastAsia="Calibri" w:hAnsi="Arial" w:cs="Arial"/>
          <w:color w:val="666666"/>
          <w:lang w:val="nl-BE"/>
        </w:rPr>
        <w:t xml:space="preserve"> tot </w:t>
      </w:r>
      <w:r w:rsidR="007A3D18" w:rsidRPr="00622BEF">
        <w:rPr>
          <w:rFonts w:ascii="Arial" w:eastAsia="Calibri" w:hAnsi="Arial" w:cs="Arial"/>
          <w:color w:val="666666"/>
          <w:lang w:val="nl-BE"/>
        </w:rPr>
        <w:t>merk</w:t>
      </w:r>
      <w:r w:rsidRPr="00622BEF">
        <w:rPr>
          <w:rFonts w:ascii="Arial" w:eastAsia="Calibri" w:hAnsi="Arial" w:cs="Arial"/>
          <w:color w:val="666666"/>
          <w:lang w:val="nl-BE"/>
        </w:rPr>
        <w:t>. (</w:t>
      </w:r>
      <w:r w:rsidR="009D22ED" w:rsidRPr="00622BEF">
        <w:rPr>
          <w:rFonts w:ascii="Arial" w:eastAsia="Calibri" w:hAnsi="Arial" w:cs="Arial"/>
          <w:color w:val="666666"/>
          <w:lang w:val="nl-BE"/>
        </w:rPr>
        <w:t>bv</w:t>
      </w:r>
      <w:r w:rsidRPr="00622BEF">
        <w:rPr>
          <w:rFonts w:ascii="Arial" w:eastAsia="Calibri" w:hAnsi="Arial" w:cs="Arial"/>
          <w:color w:val="666666"/>
          <w:lang w:val="nl-BE"/>
        </w:rPr>
        <w:t>. het aantal druppels buffervloeistof</w:t>
      </w:r>
      <w:r w:rsidR="007A3D18" w:rsidRPr="00622BEF">
        <w:rPr>
          <w:rFonts w:ascii="Arial" w:eastAsia="Calibri" w:hAnsi="Arial" w:cs="Arial"/>
          <w:color w:val="666666"/>
          <w:lang w:val="nl-BE"/>
        </w:rPr>
        <w:t>, de staalverwerking en de afleestijd.)</w:t>
      </w:r>
    </w:p>
    <w:p w14:paraId="526FBA0B" w14:textId="60AAAA03" w:rsidR="00AD3786" w:rsidRPr="00622BEF" w:rsidRDefault="001368E9"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 xml:space="preserve">Steek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na afname in het buisje met</w:t>
      </w:r>
      <w:r w:rsidR="004249C6" w:rsidRPr="00622BEF">
        <w:rPr>
          <w:rFonts w:ascii="Arial" w:eastAsia="Calibri" w:hAnsi="Arial" w:cs="Arial"/>
          <w:color w:val="666666"/>
          <w:lang w:val="nl-BE"/>
        </w:rPr>
        <w:t xml:space="preserve"> de correcte hoeveelheid</w:t>
      </w:r>
      <w:r w:rsidRPr="00622BEF">
        <w:rPr>
          <w:rFonts w:ascii="Arial" w:eastAsia="Calibri" w:hAnsi="Arial" w:cs="Arial"/>
          <w:color w:val="666666"/>
          <w:lang w:val="nl-BE"/>
        </w:rPr>
        <w:t xml:space="preserve"> buffervloeistof.</w:t>
      </w:r>
    </w:p>
    <w:p w14:paraId="3041BF12" w14:textId="13BDBD38" w:rsidR="00AD3786" w:rsidRPr="00622BEF" w:rsidRDefault="001368E9"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 xml:space="preserve">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dient vervolgens verschillende keren rondgedraaid te worden en eventueel nog even in het buisje </w:t>
      </w:r>
      <w:r w:rsidR="00F87922" w:rsidRPr="00622BEF">
        <w:rPr>
          <w:rFonts w:ascii="Arial" w:eastAsia="Calibri" w:hAnsi="Arial" w:cs="Arial"/>
          <w:color w:val="666666"/>
          <w:lang w:val="nl-BE"/>
        </w:rPr>
        <w:t>te</w:t>
      </w:r>
      <w:r w:rsidRPr="00622BEF">
        <w:rPr>
          <w:rFonts w:ascii="Arial" w:eastAsia="Calibri" w:hAnsi="Arial" w:cs="Arial"/>
          <w:color w:val="666666"/>
          <w:lang w:val="nl-BE"/>
        </w:rPr>
        <w:t xml:space="preserve"> rusten volgens de specifieke instructies van de test.</w:t>
      </w:r>
    </w:p>
    <w:p w14:paraId="37835E28" w14:textId="3101EA2E" w:rsidR="00F87922" w:rsidRPr="00622BEF" w:rsidRDefault="001368E9"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 xml:space="preserve">Nadien wordt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verwijderd uit het buisje waarbij genepen wordt op het buisje om zoveel mogelijk vloeistof uit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in het buisje te laten of wordt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afgebroken op het afbreekpunt en in het buisje gelaten. Wanneer de </w:t>
      </w:r>
      <w:proofErr w:type="spellStart"/>
      <w:r w:rsidRPr="00622BEF">
        <w:rPr>
          <w:rFonts w:ascii="Arial" w:eastAsia="Calibri" w:hAnsi="Arial" w:cs="Arial"/>
          <w:color w:val="666666"/>
          <w:lang w:val="nl-BE"/>
        </w:rPr>
        <w:t>swab</w:t>
      </w:r>
      <w:proofErr w:type="spellEnd"/>
      <w:r w:rsidRPr="00622BEF">
        <w:rPr>
          <w:rFonts w:ascii="Arial" w:eastAsia="Calibri" w:hAnsi="Arial" w:cs="Arial"/>
          <w:color w:val="666666"/>
          <w:lang w:val="nl-BE"/>
        </w:rPr>
        <w:t xml:space="preserve"> verwijder</w:t>
      </w:r>
      <w:r w:rsidR="00F87922" w:rsidRPr="00622BEF">
        <w:rPr>
          <w:rFonts w:ascii="Arial" w:eastAsia="Calibri" w:hAnsi="Arial" w:cs="Arial"/>
          <w:color w:val="666666"/>
          <w:lang w:val="nl-BE"/>
        </w:rPr>
        <w:t>d</w:t>
      </w:r>
      <w:r w:rsidRPr="00622BEF">
        <w:rPr>
          <w:rFonts w:ascii="Arial" w:eastAsia="Calibri" w:hAnsi="Arial" w:cs="Arial"/>
          <w:color w:val="666666"/>
          <w:lang w:val="nl-BE"/>
        </w:rPr>
        <w:t xml:space="preserve"> dient te worden</w:t>
      </w:r>
      <w:r w:rsidR="00F87922" w:rsidRPr="00622BEF">
        <w:rPr>
          <w:rFonts w:ascii="Arial" w:eastAsia="Calibri" w:hAnsi="Arial" w:cs="Arial"/>
          <w:color w:val="666666"/>
          <w:lang w:val="nl-BE"/>
        </w:rPr>
        <w:t xml:space="preserve"> leg deze dan op het celstofmatje dat de ‘vuile’ werkzone markeert of deponeer bij het ‘besmet afval’.</w:t>
      </w:r>
    </w:p>
    <w:p w14:paraId="3C6CB6FB" w14:textId="77777777" w:rsidR="00AD3786" w:rsidRPr="00622BEF" w:rsidRDefault="001368E9"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Sluit vervolgens het buisje af met de bijgeleverde dop.</w:t>
      </w:r>
    </w:p>
    <w:p w14:paraId="267308C0" w14:textId="77777777" w:rsidR="00AD3786" w:rsidRPr="00622BEF" w:rsidRDefault="001368E9"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Druppel vervolgens het geïndiceerde aantal druppels op de testcassette in het voorziene testveld.</w:t>
      </w:r>
    </w:p>
    <w:p w14:paraId="3361E14A" w14:textId="363D1D50" w:rsidR="00AD3786" w:rsidRPr="00622BEF" w:rsidRDefault="00F87922"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Leg</w:t>
      </w:r>
      <w:r w:rsidR="001368E9" w:rsidRPr="00622BEF">
        <w:rPr>
          <w:rFonts w:ascii="Arial" w:eastAsia="Calibri" w:hAnsi="Arial" w:cs="Arial"/>
          <w:color w:val="666666"/>
          <w:lang w:val="nl-BE"/>
        </w:rPr>
        <w:t xml:space="preserve"> het buisje </w:t>
      </w:r>
      <w:r w:rsidRPr="00622BEF">
        <w:rPr>
          <w:rFonts w:ascii="Arial" w:eastAsia="Calibri" w:hAnsi="Arial" w:cs="Arial"/>
          <w:color w:val="666666"/>
          <w:lang w:val="nl-BE"/>
        </w:rPr>
        <w:t xml:space="preserve">op het celstofmatje dat de ‘vuile’ werkzone markeert of deponeer </w:t>
      </w:r>
      <w:r w:rsidR="001368E9" w:rsidRPr="00622BEF">
        <w:rPr>
          <w:rFonts w:ascii="Arial" w:eastAsia="Calibri" w:hAnsi="Arial" w:cs="Arial"/>
          <w:color w:val="666666"/>
          <w:lang w:val="nl-BE"/>
        </w:rPr>
        <w:t>bij het ‘besmet afval’.</w:t>
      </w:r>
    </w:p>
    <w:p w14:paraId="0D87A89F" w14:textId="1C9E17B6" w:rsidR="00AD3786" w:rsidRDefault="001368E9"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Stel de wekker in en laat de test  horizontaal liggen op je werkveld tot de aangegeven tijd.</w:t>
      </w:r>
    </w:p>
    <w:p w14:paraId="7075ABA8" w14:textId="312A1698" w:rsidR="00FE2F5A" w:rsidRPr="00FE2F5A" w:rsidRDefault="00FE2F5A" w:rsidP="00FE2F5A">
      <w:pPr>
        <w:pStyle w:val="ListParagraph"/>
        <w:numPr>
          <w:ilvl w:val="0"/>
          <w:numId w:val="4"/>
        </w:numPr>
        <w:rPr>
          <w:rFonts w:ascii="Arial" w:eastAsia="Calibri" w:hAnsi="Arial" w:cs="Arial"/>
          <w:color w:val="666666"/>
          <w:lang w:val="nl-BE"/>
        </w:rPr>
      </w:pPr>
      <w:bookmarkStart w:id="69" w:name="_Hlk61616222"/>
      <w:r>
        <w:rPr>
          <w:rFonts w:ascii="Arial" w:eastAsia="Calibri" w:hAnsi="Arial" w:cs="Arial"/>
          <w:color w:val="666666"/>
          <w:lang w:val="nl-BE"/>
        </w:rPr>
        <w:t>Geef farmaceutische zorg aan de patiënt en informeer de patiënt over de wijze waarop hij op de hoogte zal gebracht worden van het testresultaat en wat eventueel te volgen stappen zijn.</w:t>
      </w:r>
    </w:p>
    <w:bookmarkEnd w:id="69"/>
    <w:p w14:paraId="544428BB" w14:textId="619A45D3" w:rsidR="004249C6" w:rsidRPr="00622BEF" w:rsidRDefault="0083432B"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Vertel de patiënt dat het branderige gevoel in de neus nog even kan aanhouden.</w:t>
      </w:r>
    </w:p>
    <w:p w14:paraId="76759F98" w14:textId="011D9D0D" w:rsidR="00F87922" w:rsidRPr="00622BEF" w:rsidRDefault="0078714C" w:rsidP="00C972F8">
      <w:pPr>
        <w:pStyle w:val="ListParagraph"/>
        <w:numPr>
          <w:ilvl w:val="0"/>
          <w:numId w:val="4"/>
        </w:numPr>
        <w:rPr>
          <w:rFonts w:ascii="Arial" w:eastAsia="Calibri" w:hAnsi="Arial" w:cs="Arial"/>
          <w:color w:val="666666"/>
          <w:lang w:val="nl-BE"/>
        </w:rPr>
      </w:pPr>
      <w:r w:rsidRPr="00622BEF">
        <w:rPr>
          <w:rFonts w:ascii="Arial" w:eastAsia="Calibri" w:hAnsi="Arial" w:cs="Arial"/>
          <w:color w:val="666666"/>
          <w:lang w:val="nl-BE"/>
        </w:rPr>
        <w:t xml:space="preserve">Werp </w:t>
      </w:r>
      <w:r w:rsidR="003A4DDA" w:rsidRPr="00622BEF">
        <w:rPr>
          <w:rFonts w:ascii="Arial" w:eastAsia="Calibri" w:hAnsi="Arial" w:cs="Arial"/>
          <w:color w:val="666666"/>
          <w:lang w:val="nl-BE"/>
        </w:rPr>
        <w:t>b</w:t>
      </w:r>
      <w:r w:rsidR="00F87922" w:rsidRPr="00622BEF">
        <w:rPr>
          <w:rFonts w:ascii="Arial" w:eastAsia="Calibri" w:hAnsi="Arial" w:cs="Arial"/>
          <w:color w:val="666666"/>
          <w:lang w:val="nl-BE"/>
        </w:rPr>
        <w:t>ij gebruik van een celstofmatje al het risicovolle materiaal (</w:t>
      </w:r>
      <w:proofErr w:type="spellStart"/>
      <w:r w:rsidR="00F87922" w:rsidRPr="00622BEF">
        <w:rPr>
          <w:rFonts w:ascii="Arial" w:eastAsia="Calibri" w:hAnsi="Arial" w:cs="Arial"/>
          <w:color w:val="666666"/>
          <w:lang w:val="nl-BE"/>
        </w:rPr>
        <w:t>swab</w:t>
      </w:r>
      <w:proofErr w:type="spellEnd"/>
      <w:r w:rsidR="00F87922" w:rsidRPr="00622BEF">
        <w:rPr>
          <w:rFonts w:ascii="Arial" w:eastAsia="Calibri" w:hAnsi="Arial" w:cs="Arial"/>
          <w:color w:val="666666"/>
          <w:lang w:val="nl-BE"/>
        </w:rPr>
        <w:t>, buisje, etc.) in de voorziene container/ vuilbak.</w:t>
      </w:r>
    </w:p>
    <w:p w14:paraId="14A448F5" w14:textId="459FCF28" w:rsidR="00AD3786" w:rsidRPr="00622BEF" w:rsidRDefault="00AD3786" w:rsidP="00AD3786">
      <w:pPr>
        <w:pStyle w:val="ListParagraph"/>
        <w:ind w:left="1080"/>
        <w:rPr>
          <w:rFonts w:ascii="Arial" w:eastAsia="Calibri" w:hAnsi="Arial" w:cs="Arial"/>
          <w:color w:val="666666"/>
          <w:lang w:val="nl-BE"/>
        </w:rPr>
      </w:pPr>
    </w:p>
    <w:p w14:paraId="54B5ADF9" w14:textId="00678B61" w:rsidR="00BF5FD8" w:rsidRPr="008B6509" w:rsidRDefault="00AD3786" w:rsidP="008B6509">
      <w:pPr>
        <w:rPr>
          <w:rFonts w:ascii="Arial" w:eastAsia="Calibri" w:hAnsi="Arial" w:cs="Arial"/>
          <w:color w:val="666666"/>
          <w:lang w:val="nl-BE"/>
        </w:rPr>
      </w:pPr>
      <w:r w:rsidRPr="008B6509">
        <w:rPr>
          <w:rFonts w:ascii="Arial" w:eastAsia="Calibri" w:hAnsi="Arial" w:cs="Arial"/>
          <w:color w:val="666666"/>
          <w:lang w:val="nl-BE"/>
        </w:rPr>
        <w:t>Voorbeeld instructiefiche voor de verwerking van het staal</w:t>
      </w:r>
      <w:r w:rsidR="00866711" w:rsidRPr="008B6509">
        <w:rPr>
          <w:rFonts w:ascii="Arial" w:eastAsia="Calibri" w:hAnsi="Arial" w:cs="Arial"/>
          <w:color w:val="666666"/>
          <w:lang w:val="nl-BE"/>
        </w:rPr>
        <w:t xml:space="preserve"> met een Abbott </w:t>
      </w:r>
      <w:proofErr w:type="spellStart"/>
      <w:r w:rsidR="00866711" w:rsidRPr="008B6509">
        <w:rPr>
          <w:rFonts w:ascii="Arial" w:eastAsia="Calibri" w:hAnsi="Arial" w:cs="Arial"/>
          <w:color w:val="666666"/>
          <w:lang w:val="nl-BE"/>
        </w:rPr>
        <w:t>testkit</w:t>
      </w:r>
      <w:proofErr w:type="spellEnd"/>
      <w:r w:rsidR="00866711" w:rsidRPr="008B6509">
        <w:rPr>
          <w:rFonts w:ascii="Arial" w:eastAsia="Calibri" w:hAnsi="Arial" w:cs="Arial"/>
          <w:color w:val="666666"/>
          <w:lang w:val="nl-BE"/>
        </w:rPr>
        <w:t>.</w:t>
      </w:r>
    </w:p>
    <w:p w14:paraId="64985FD6" w14:textId="69C1A95A" w:rsidR="00AD3786" w:rsidRPr="00641861" w:rsidRDefault="2BA6ECF9" w:rsidP="00641861">
      <w:pPr>
        <w:rPr>
          <w:rFonts w:ascii="Arial" w:eastAsia="Calibri" w:hAnsi="Arial" w:cs="Arial"/>
          <w:color w:val="666666"/>
          <w:lang w:val="nl-BE"/>
        </w:rPr>
      </w:pPr>
      <w:r>
        <w:rPr>
          <w:noProof/>
        </w:rPr>
        <w:drawing>
          <wp:inline distT="0" distB="0" distL="0" distR="0" wp14:anchorId="458AC979" wp14:editId="24AF7F88">
            <wp:extent cx="4811486" cy="2304489"/>
            <wp:effectExtent l="0" t="0" r="8255"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rotWithShape="1">
                    <a:blip r:embed="rId68" cstate="print">
                      <a:extLst>
                        <a:ext uri="{28A0092B-C50C-407E-A947-70E740481C1C}">
                          <a14:useLocalDpi xmlns:a14="http://schemas.microsoft.com/office/drawing/2010/main" val="0"/>
                        </a:ext>
                      </a:extLst>
                    </a:blip>
                    <a:srcRect t="4773" b="5495"/>
                    <a:stretch/>
                  </pic:blipFill>
                  <pic:spPr bwMode="auto">
                    <a:xfrm>
                      <a:off x="0" y="0"/>
                      <a:ext cx="4822382" cy="2309708"/>
                    </a:xfrm>
                    <a:prstGeom prst="rect">
                      <a:avLst/>
                    </a:prstGeom>
                    <a:ln>
                      <a:noFill/>
                    </a:ln>
                    <a:extLst>
                      <a:ext uri="{53640926-AAD7-44D8-BBD7-CCE9431645EC}">
                        <a14:shadowObscured xmlns:a14="http://schemas.microsoft.com/office/drawing/2010/main"/>
                      </a:ext>
                    </a:extLst>
                  </pic:spPr>
                </pic:pic>
              </a:graphicData>
            </a:graphic>
          </wp:inline>
        </w:drawing>
      </w:r>
    </w:p>
    <w:p w14:paraId="66B69B28" w14:textId="11EFAFD7" w:rsidR="000B1CAD" w:rsidRPr="00414B71" w:rsidRDefault="00414B71" w:rsidP="00992DB3">
      <w:pPr>
        <w:pStyle w:val="0APB"/>
        <w:rPr>
          <w:lang w:val="nl-BE"/>
        </w:rPr>
      </w:pPr>
      <w:bookmarkStart w:id="70" w:name="_Toc65753350"/>
      <w:r w:rsidRPr="00414B71">
        <w:rPr>
          <w:lang w:val="nl-BE"/>
        </w:rPr>
        <w:lastRenderedPageBreak/>
        <w:t>Af</w:t>
      </w:r>
      <w:r>
        <w:rPr>
          <w:lang w:val="nl-BE"/>
        </w:rPr>
        <w:t>val verwijderen</w:t>
      </w:r>
      <w:bookmarkEnd w:id="70"/>
    </w:p>
    <w:p w14:paraId="5E2F0ECF" w14:textId="77777777" w:rsidR="00641861" w:rsidRPr="0054396E" w:rsidRDefault="00641861" w:rsidP="000B1CAD">
      <w:pPr>
        <w:rPr>
          <w:rFonts w:ascii="Arial" w:eastAsia="Calibri" w:hAnsi="Arial" w:cs="Arial"/>
          <w:color w:val="666666"/>
          <w:sz w:val="4"/>
          <w:szCs w:val="4"/>
          <w:lang w:val="nl-BE"/>
        </w:rPr>
      </w:pPr>
    </w:p>
    <w:p w14:paraId="066B3071" w14:textId="2FB43EAA" w:rsidR="000B1CAD" w:rsidRPr="00622BEF" w:rsidRDefault="000B1CAD" w:rsidP="000B1CAD">
      <w:pPr>
        <w:rPr>
          <w:rFonts w:ascii="Arial" w:eastAsia="Calibri" w:hAnsi="Arial" w:cs="Arial"/>
          <w:color w:val="666666"/>
          <w:lang w:val="nl-BE"/>
        </w:rPr>
      </w:pPr>
      <w:r w:rsidRPr="0062122F">
        <w:rPr>
          <w:rFonts w:ascii="Arial" w:eastAsia="Calibri" w:hAnsi="Arial" w:cs="Arial"/>
          <w:color w:val="666666"/>
          <w:lang w:val="nl-BE"/>
        </w:rPr>
        <w:t>OVAM heeft richtlijnen beschreven voor de verwerking van het afval van geneeskundige praktijken (woonzorgcentra, artsenpraktijken, t</w:t>
      </w:r>
      <w:r w:rsidR="00B505A4">
        <w:rPr>
          <w:rFonts w:ascii="Arial" w:eastAsia="Calibri" w:hAnsi="Arial" w:cs="Arial"/>
          <w:color w:val="666666"/>
          <w:lang w:val="nl-BE"/>
        </w:rPr>
        <w:t>est</w:t>
      </w:r>
      <w:r w:rsidRPr="0062122F">
        <w:rPr>
          <w:rFonts w:ascii="Arial" w:eastAsia="Calibri" w:hAnsi="Arial" w:cs="Arial"/>
          <w:color w:val="666666"/>
          <w:lang w:val="nl-BE"/>
        </w:rPr>
        <w:t>centra,…).</w:t>
      </w:r>
    </w:p>
    <w:p w14:paraId="592E0989" w14:textId="77777777" w:rsidR="000B1CAD" w:rsidRPr="00622BEF" w:rsidRDefault="000B1CAD" w:rsidP="000B1CAD">
      <w:pPr>
        <w:rPr>
          <w:rFonts w:ascii="Arial" w:eastAsia="Calibri" w:hAnsi="Arial" w:cs="Arial"/>
          <w:color w:val="666666"/>
          <w:lang w:val="nl-BE"/>
        </w:rPr>
      </w:pPr>
      <w:r w:rsidRPr="00622BEF">
        <w:rPr>
          <w:rFonts w:ascii="Arial" w:eastAsia="Calibri" w:hAnsi="Arial" w:cs="Arial"/>
          <w:color w:val="666666"/>
          <w:lang w:val="nl-BE"/>
        </w:rPr>
        <w:t>Deze richtlijnen kunnen doorgetrokken worden bij testing in de apotheek.</w:t>
      </w:r>
    </w:p>
    <w:p w14:paraId="5630A63C" w14:textId="77777777" w:rsidR="000B1CAD" w:rsidRPr="00622BEF" w:rsidRDefault="000B1CAD" w:rsidP="000B1CAD">
      <w:pPr>
        <w:rPr>
          <w:rFonts w:ascii="Arial" w:eastAsia="Calibri" w:hAnsi="Arial" w:cs="Arial"/>
          <w:color w:val="666666"/>
          <w:lang w:val="nl-BE"/>
        </w:rPr>
      </w:pPr>
      <w:r w:rsidRPr="00622BEF">
        <w:rPr>
          <w:rFonts w:ascii="Arial" w:eastAsia="Calibri" w:hAnsi="Arial" w:cs="Arial"/>
          <w:color w:val="666666"/>
          <w:lang w:val="nl-BE"/>
        </w:rPr>
        <w:t>Bij voorkeur wordt er gewerkt met 2 vuilnisbakken/ afvalcontainers met voetpedaal. 1 net naast de stoel van staalafname (vervuild materiaal) en 1 in de zone voor het aantrekken en verwijderen van PBM (allerlei verpakkingsmateriaal en niet besmeurde persoonlijke beschermingsmiddelen).</w:t>
      </w:r>
    </w:p>
    <w:p w14:paraId="236620FE" w14:textId="3647F32F" w:rsidR="000B1CAD" w:rsidRPr="00992DB3" w:rsidRDefault="000B1CAD" w:rsidP="005570FC">
      <w:pPr>
        <w:pStyle w:val="1APB"/>
        <w:rPr>
          <w:lang w:val="nl-BE"/>
        </w:rPr>
      </w:pPr>
      <w:bookmarkStart w:id="71" w:name="_Toc60995893"/>
      <w:bookmarkStart w:id="72" w:name="_Toc65753351"/>
      <w:r w:rsidRPr="00992DB3">
        <w:rPr>
          <w:lang w:val="nl-BE"/>
        </w:rPr>
        <w:t>Allerlei verpakkingsmateriaal en niet besmeurde persoonlijke beschermingsmiddelen:</w:t>
      </w:r>
      <w:bookmarkEnd w:id="71"/>
      <w:bookmarkEnd w:id="72"/>
      <w:r w:rsidRPr="00992DB3">
        <w:rPr>
          <w:lang w:val="nl-BE"/>
        </w:rPr>
        <w:t xml:space="preserve"> </w:t>
      </w:r>
    </w:p>
    <w:p w14:paraId="200C77E8" w14:textId="0BDF6BBA" w:rsidR="000B1CAD" w:rsidRPr="00622BEF"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Deze materialen zoals handschoenen, maskers, schorten en mutsen mogen bij het niet-</w:t>
      </w:r>
      <w:proofErr w:type="spellStart"/>
      <w:r w:rsidRPr="00622BEF">
        <w:rPr>
          <w:rFonts w:ascii="Arial" w:eastAsia="Calibri" w:hAnsi="Arial" w:cs="Arial"/>
          <w:color w:val="666666"/>
          <w:lang w:val="nl-BE"/>
        </w:rPr>
        <w:t>risicohoudend</w:t>
      </w:r>
      <w:proofErr w:type="spellEnd"/>
      <w:r w:rsidRPr="00622BEF">
        <w:rPr>
          <w:rFonts w:ascii="Arial" w:eastAsia="Calibri" w:hAnsi="Arial" w:cs="Arial"/>
          <w:color w:val="666666"/>
          <w:lang w:val="nl-BE"/>
        </w:rPr>
        <w:t xml:space="preserve"> afval (NRMA)(gemeentelijke huisvuilinzameling) aangeboden worden. Het afval wordt verzameld in een plasti</w:t>
      </w:r>
      <w:r w:rsidR="003A4DDA" w:rsidRPr="00622BEF">
        <w:rPr>
          <w:rFonts w:ascii="Arial" w:eastAsia="Calibri" w:hAnsi="Arial" w:cs="Arial"/>
          <w:color w:val="666666"/>
          <w:lang w:val="nl-BE"/>
        </w:rPr>
        <w:t>c</w:t>
      </w:r>
      <w:r w:rsidRPr="00622BEF">
        <w:rPr>
          <w:rFonts w:ascii="Arial" w:eastAsia="Calibri" w:hAnsi="Arial" w:cs="Arial"/>
          <w:color w:val="666666"/>
          <w:lang w:val="nl-BE"/>
        </w:rPr>
        <w:t xml:space="preserve"> zak. </w:t>
      </w:r>
    </w:p>
    <w:p w14:paraId="1960CBA3" w14:textId="77777777" w:rsidR="000B1CAD" w:rsidRPr="00622BEF"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 xml:space="preserve">Indien het afval in een container wordt opgehaald moet het afval zoveel mogelijk eerst in een zak gestoken worden en dan in de container.  </w:t>
      </w:r>
    </w:p>
    <w:p w14:paraId="3170E337" w14:textId="77777777" w:rsidR="000B1CAD" w:rsidRPr="00622BEF"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 xml:space="preserve">Afvalzakken moeten volledig afgesloten zijn zodat er geen openingen zijn in de zak en er geen afval uit de zak steekt of contact met het afval mogelijk is.  </w:t>
      </w:r>
    </w:p>
    <w:p w14:paraId="52C974E5" w14:textId="341F403E" w:rsidR="000B1CAD" w:rsidRPr="00622BEF"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De apotheker draagt handschoenen bij het dichtknopen van de zak</w:t>
      </w:r>
      <w:r w:rsidR="003A4DDA" w:rsidRPr="00622BEF">
        <w:rPr>
          <w:rFonts w:ascii="Arial" w:eastAsia="Calibri" w:hAnsi="Arial" w:cs="Arial"/>
          <w:color w:val="666666"/>
          <w:lang w:val="nl-BE"/>
        </w:rPr>
        <w:t>,</w:t>
      </w:r>
      <w:r w:rsidRPr="00622BEF">
        <w:rPr>
          <w:rFonts w:ascii="Arial" w:eastAsia="Calibri" w:hAnsi="Arial" w:cs="Arial"/>
          <w:color w:val="666666"/>
          <w:lang w:val="nl-BE"/>
        </w:rPr>
        <w:t xml:space="preserve"> duwt geen lucht uit de zak en voorziet een goede handgreep voor de ophaler zodat deze de zak gemakkelijk kan oppakken.</w:t>
      </w:r>
    </w:p>
    <w:p w14:paraId="42099B96" w14:textId="5D5829AC" w:rsidR="000B1CAD" w:rsidRPr="005570FC" w:rsidRDefault="000B1CAD" w:rsidP="005570FC">
      <w:pPr>
        <w:pStyle w:val="1APB"/>
        <w:rPr>
          <w:lang w:val="nl-BE"/>
        </w:rPr>
      </w:pPr>
      <w:bookmarkStart w:id="73" w:name="_Toc60995894"/>
      <w:bookmarkStart w:id="74" w:name="_Toc65753352"/>
      <w:r w:rsidRPr="005570FC">
        <w:rPr>
          <w:lang w:val="nl-BE"/>
        </w:rPr>
        <w:t>Andere materialen die vervuild zouden zijn:</w:t>
      </w:r>
      <w:bookmarkEnd w:id="73"/>
      <w:bookmarkEnd w:id="74"/>
    </w:p>
    <w:p w14:paraId="05A2AF8C" w14:textId="77777777" w:rsidR="000B1CAD" w:rsidRPr="00622BEF"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 xml:space="preserve">Deze materialen mogen enkel na een periode van 72 uur in afzondering in de </w:t>
      </w:r>
      <w:proofErr w:type="spellStart"/>
      <w:r w:rsidRPr="00622BEF">
        <w:rPr>
          <w:rFonts w:ascii="Arial" w:eastAsia="Calibri" w:hAnsi="Arial" w:cs="Arial"/>
          <w:color w:val="666666"/>
          <w:lang w:val="nl-BE"/>
        </w:rPr>
        <w:t>recipiënten</w:t>
      </w:r>
      <w:proofErr w:type="spellEnd"/>
      <w:r w:rsidRPr="00622BEF">
        <w:rPr>
          <w:rFonts w:ascii="Arial" w:eastAsia="Calibri" w:hAnsi="Arial" w:cs="Arial"/>
          <w:color w:val="666666"/>
          <w:lang w:val="nl-BE"/>
        </w:rPr>
        <w:t xml:space="preserve"> voor afvoer ingezameld, afgevoerd en verwerkt worden als NRMA. </w:t>
      </w:r>
    </w:p>
    <w:p w14:paraId="4D355078" w14:textId="02B2C41C" w:rsidR="000B1CAD" w:rsidRPr="00622BEF"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 xml:space="preserve">Concreet worden papieren zakdoeken, </w:t>
      </w:r>
      <w:proofErr w:type="spellStart"/>
      <w:r w:rsidRPr="00622BEF">
        <w:rPr>
          <w:rFonts w:ascii="Arial" w:eastAsia="Calibri" w:hAnsi="Arial" w:cs="Arial"/>
          <w:color w:val="666666"/>
          <w:lang w:val="nl-BE"/>
        </w:rPr>
        <w:t>swabs</w:t>
      </w:r>
      <w:proofErr w:type="spellEnd"/>
      <w:r w:rsidRPr="00622BEF">
        <w:rPr>
          <w:rFonts w:ascii="Arial" w:eastAsia="Calibri" w:hAnsi="Arial" w:cs="Arial"/>
          <w:color w:val="666666"/>
          <w:lang w:val="nl-BE"/>
        </w:rPr>
        <w:t xml:space="preserve">, testcassettes, testbuisjes, eventuele tongspatels in een aparte </w:t>
      </w:r>
      <w:r w:rsidR="00977599" w:rsidRPr="00622BEF">
        <w:rPr>
          <w:rFonts w:ascii="Arial" w:eastAsia="Calibri" w:hAnsi="Arial" w:cs="Arial"/>
          <w:color w:val="666666"/>
          <w:lang w:val="nl-BE"/>
        </w:rPr>
        <w:t>plastic</w:t>
      </w:r>
      <w:r w:rsidRPr="00622BEF">
        <w:rPr>
          <w:rFonts w:ascii="Arial" w:eastAsia="Calibri" w:hAnsi="Arial" w:cs="Arial"/>
          <w:color w:val="666666"/>
          <w:lang w:val="nl-BE"/>
        </w:rPr>
        <w:t xml:space="preserve"> zak ge</w:t>
      </w:r>
      <w:r w:rsidR="003A4DDA" w:rsidRPr="00622BEF">
        <w:rPr>
          <w:rFonts w:ascii="Arial" w:eastAsia="Calibri" w:hAnsi="Arial" w:cs="Arial"/>
          <w:color w:val="666666"/>
          <w:lang w:val="nl-BE"/>
        </w:rPr>
        <w:t>gooid</w:t>
      </w:r>
      <w:r w:rsidRPr="00622BEF">
        <w:rPr>
          <w:rFonts w:ascii="Arial" w:eastAsia="Calibri" w:hAnsi="Arial" w:cs="Arial"/>
          <w:color w:val="666666"/>
          <w:lang w:val="nl-BE"/>
        </w:rPr>
        <w:t xml:space="preserve"> in de vuilbak in de testzone en telkens 72 uur in afzondering ge</w:t>
      </w:r>
      <w:r w:rsidR="003A4DDA" w:rsidRPr="00622BEF">
        <w:rPr>
          <w:rFonts w:ascii="Arial" w:eastAsia="Calibri" w:hAnsi="Arial" w:cs="Arial"/>
          <w:color w:val="666666"/>
          <w:lang w:val="nl-BE"/>
        </w:rPr>
        <w:t>houden</w:t>
      </w:r>
      <w:r w:rsidRPr="00622BEF">
        <w:rPr>
          <w:rFonts w:ascii="Arial" w:eastAsia="Calibri" w:hAnsi="Arial" w:cs="Arial"/>
          <w:color w:val="666666"/>
          <w:lang w:val="nl-BE"/>
        </w:rPr>
        <w:t xml:space="preserve"> alvorens bij het overige huisvuil te deponeren. </w:t>
      </w:r>
    </w:p>
    <w:p w14:paraId="115CF7CB" w14:textId="3E4D6181" w:rsidR="00BF5FD8" w:rsidRDefault="000B1CAD"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 xml:space="preserve">Indien het niet mogelijk is om afvalstoffen voor 72 uur </w:t>
      </w:r>
      <w:r w:rsidR="003A4DDA" w:rsidRPr="00622BEF">
        <w:rPr>
          <w:rFonts w:ascii="Arial" w:eastAsia="Calibri" w:hAnsi="Arial" w:cs="Arial"/>
          <w:color w:val="666666"/>
          <w:lang w:val="nl-BE"/>
        </w:rPr>
        <w:t xml:space="preserve">in quarantaine te houden, mogen </w:t>
      </w:r>
      <w:r w:rsidRPr="00622BEF">
        <w:rPr>
          <w:rFonts w:ascii="Arial" w:eastAsia="Calibri" w:hAnsi="Arial" w:cs="Arial"/>
          <w:color w:val="666666"/>
          <w:lang w:val="nl-BE"/>
        </w:rPr>
        <w:t xml:space="preserve">deze afvalstoffen afgevoerd worden als </w:t>
      </w:r>
      <w:proofErr w:type="spellStart"/>
      <w:r w:rsidRPr="00622BEF">
        <w:rPr>
          <w:rFonts w:ascii="Arial" w:eastAsia="Calibri" w:hAnsi="Arial" w:cs="Arial"/>
          <w:color w:val="666666"/>
          <w:lang w:val="nl-BE"/>
        </w:rPr>
        <w:t>risicohoudend</w:t>
      </w:r>
      <w:proofErr w:type="spellEnd"/>
      <w:r w:rsidRPr="00622BEF">
        <w:rPr>
          <w:rFonts w:ascii="Arial" w:eastAsia="Calibri" w:hAnsi="Arial" w:cs="Arial"/>
          <w:color w:val="666666"/>
          <w:lang w:val="nl-BE"/>
        </w:rPr>
        <w:t xml:space="preserve"> medisch afval (RMA) via gele tonnen of ander goedgekeurd </w:t>
      </w:r>
      <w:proofErr w:type="spellStart"/>
      <w:r w:rsidRPr="00622BEF">
        <w:rPr>
          <w:rFonts w:ascii="Arial" w:eastAsia="Calibri" w:hAnsi="Arial" w:cs="Arial"/>
          <w:color w:val="666666"/>
          <w:lang w:val="nl-BE"/>
        </w:rPr>
        <w:t>recipiënt</w:t>
      </w:r>
      <w:proofErr w:type="spellEnd"/>
      <w:r w:rsidRPr="00622BEF">
        <w:rPr>
          <w:rFonts w:ascii="Arial" w:eastAsia="Calibri" w:hAnsi="Arial" w:cs="Arial"/>
          <w:color w:val="666666"/>
          <w:lang w:val="nl-BE"/>
        </w:rPr>
        <w:t xml:space="preserve"> maar om tekorten te voorkomen proberen apothekers </w:t>
      </w:r>
      <w:r w:rsidR="003A4DDA" w:rsidRPr="00622BEF">
        <w:rPr>
          <w:rFonts w:ascii="Arial" w:eastAsia="Calibri" w:hAnsi="Arial" w:cs="Arial"/>
          <w:color w:val="666666"/>
          <w:lang w:val="nl-BE"/>
        </w:rPr>
        <w:t>de afvalstoffen zoveel mogelijk in afzondering te houden.</w:t>
      </w:r>
    </w:p>
    <w:p w14:paraId="39A279CA" w14:textId="77777777" w:rsidR="0054396E" w:rsidRPr="0054396E" w:rsidRDefault="0054396E" w:rsidP="0054396E">
      <w:pPr>
        <w:pStyle w:val="ListParagraph"/>
        <w:rPr>
          <w:rFonts w:ascii="Arial" w:eastAsia="Calibri" w:hAnsi="Arial" w:cs="Arial"/>
          <w:color w:val="666666"/>
          <w:sz w:val="4"/>
          <w:szCs w:val="4"/>
          <w:lang w:val="nl-BE"/>
        </w:rPr>
      </w:pPr>
    </w:p>
    <w:p w14:paraId="12B9CA38" w14:textId="58197AFB" w:rsidR="005570FC" w:rsidRPr="00BF5FD8" w:rsidRDefault="4DABF9AE" w:rsidP="00BF5FD8">
      <w:pPr>
        <w:pStyle w:val="ListParagraph"/>
        <w:rPr>
          <w:rFonts w:ascii="Arial" w:eastAsia="Calibri" w:hAnsi="Arial" w:cs="Arial"/>
          <w:color w:val="666666"/>
          <w:lang w:val="nl-BE"/>
        </w:rPr>
      </w:pPr>
      <w:r>
        <w:rPr>
          <w:noProof/>
        </w:rPr>
        <w:drawing>
          <wp:inline distT="0" distB="0" distL="0" distR="0" wp14:anchorId="6F5BFB3C" wp14:editId="6EE083C6">
            <wp:extent cx="1163130" cy="1470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63130" cy="1470660"/>
                    </a:xfrm>
                    <a:prstGeom prst="rect">
                      <a:avLst/>
                    </a:prstGeom>
                  </pic:spPr>
                </pic:pic>
              </a:graphicData>
            </a:graphic>
          </wp:inline>
        </w:drawing>
      </w:r>
    </w:p>
    <w:p w14:paraId="550DF31B" w14:textId="5E522893" w:rsidR="000260F9" w:rsidRPr="005570FC" w:rsidRDefault="004C4ABC" w:rsidP="005570FC">
      <w:pPr>
        <w:pStyle w:val="1APB"/>
      </w:pPr>
      <w:bookmarkStart w:id="75" w:name="_Hlk61616507"/>
      <w:bookmarkStart w:id="76" w:name="_Toc60995895"/>
      <w:bookmarkStart w:id="77" w:name="_Toc65753353"/>
      <w:proofErr w:type="spellStart"/>
      <w:r w:rsidRPr="005570FC">
        <w:lastRenderedPageBreak/>
        <w:t>Flowchart</w:t>
      </w:r>
      <w:proofErr w:type="spellEnd"/>
      <w:r w:rsidRPr="005570FC">
        <w:t xml:space="preserve"> </w:t>
      </w:r>
      <w:proofErr w:type="spellStart"/>
      <w:r w:rsidRPr="005570FC">
        <w:t>afvalverwerking</w:t>
      </w:r>
      <w:bookmarkEnd w:id="77"/>
      <w:proofErr w:type="spellEnd"/>
    </w:p>
    <w:bookmarkEnd w:id="75"/>
    <w:p w14:paraId="333BC6FF" w14:textId="0E2F9B1B" w:rsidR="000260F9" w:rsidRDefault="00820957" w:rsidP="000260F9">
      <w:pPr>
        <w:rPr>
          <w:lang w:val="nl-BE"/>
        </w:rPr>
      </w:pPr>
      <w:r>
        <w:rPr>
          <w:noProof/>
        </w:rPr>
        <w:drawing>
          <wp:inline distT="0" distB="0" distL="0" distR="0" wp14:anchorId="3B2E09E1" wp14:editId="06CCD5D1">
            <wp:extent cx="5585460" cy="3141822"/>
            <wp:effectExtent l="19050" t="19050" r="15240" b="209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70">
                      <a:extLst>
                        <a:ext uri="{28A0092B-C50C-407E-A947-70E740481C1C}">
                          <a14:useLocalDpi xmlns:a14="http://schemas.microsoft.com/office/drawing/2010/main" val="0"/>
                        </a:ext>
                      </a:extLst>
                    </a:blip>
                    <a:stretch>
                      <a:fillRect/>
                    </a:stretch>
                  </pic:blipFill>
                  <pic:spPr>
                    <a:xfrm>
                      <a:off x="0" y="0"/>
                      <a:ext cx="5588559" cy="3143565"/>
                    </a:xfrm>
                    <a:prstGeom prst="rect">
                      <a:avLst/>
                    </a:prstGeom>
                    <a:ln>
                      <a:solidFill>
                        <a:schemeClr val="tx1"/>
                      </a:solidFill>
                    </a:ln>
                  </pic:spPr>
                </pic:pic>
              </a:graphicData>
            </a:graphic>
          </wp:inline>
        </w:drawing>
      </w:r>
    </w:p>
    <w:p w14:paraId="1364A1D2" w14:textId="51D8A918" w:rsidR="000260F9" w:rsidRDefault="000260F9" w:rsidP="000260F9">
      <w:pPr>
        <w:rPr>
          <w:lang w:val="nl-BE"/>
        </w:rPr>
      </w:pPr>
    </w:p>
    <w:p w14:paraId="3000C724" w14:textId="3C509F8A" w:rsidR="000260F9" w:rsidRDefault="004C4ABC" w:rsidP="000260F9">
      <w:pPr>
        <w:rPr>
          <w:lang w:val="nl-BE"/>
        </w:rPr>
      </w:pPr>
      <w:r>
        <w:rPr>
          <w:noProof/>
        </w:rPr>
        <w:drawing>
          <wp:inline distT="0" distB="0" distL="0" distR="0" wp14:anchorId="7C055469" wp14:editId="7A5BBF30">
            <wp:extent cx="5585460" cy="2878455"/>
            <wp:effectExtent l="19050" t="19050" r="15240" b="171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rotWithShape="1">
                    <a:blip r:embed="rId71">
                      <a:extLst>
                        <a:ext uri="{28A0092B-C50C-407E-A947-70E740481C1C}">
                          <a14:useLocalDpi xmlns:a14="http://schemas.microsoft.com/office/drawing/2010/main" val="0"/>
                        </a:ext>
                      </a:extLst>
                    </a:blip>
                    <a:srcRect l="3205" t="13903" r="2820"/>
                    <a:stretch/>
                  </pic:blipFill>
                  <pic:spPr bwMode="auto">
                    <a:xfrm>
                      <a:off x="0" y="0"/>
                      <a:ext cx="5585460" cy="28784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0D53BB" w14:textId="34522233" w:rsidR="000260F9" w:rsidRDefault="000260F9" w:rsidP="000260F9">
      <w:pPr>
        <w:rPr>
          <w:lang w:val="nl-BE"/>
        </w:rPr>
      </w:pPr>
    </w:p>
    <w:p w14:paraId="43CD041F" w14:textId="1E3235E3" w:rsidR="000340A1" w:rsidRPr="00992DB3" w:rsidRDefault="00414B71" w:rsidP="00992DB3">
      <w:pPr>
        <w:pStyle w:val="0APB"/>
        <w:rPr>
          <w:lang w:val="nl-BE"/>
        </w:rPr>
      </w:pPr>
      <w:bookmarkStart w:id="78" w:name="_Toc65753354"/>
      <w:bookmarkEnd w:id="76"/>
      <w:r w:rsidRPr="00992DB3">
        <w:rPr>
          <w:lang w:val="nl-BE"/>
        </w:rPr>
        <w:lastRenderedPageBreak/>
        <w:t>Informatie voor de patiënt</w:t>
      </w:r>
      <w:bookmarkEnd w:id="78"/>
    </w:p>
    <w:p w14:paraId="0FFAD08C" w14:textId="09B01F85" w:rsidR="00B86FFE" w:rsidRPr="00992DB3" w:rsidRDefault="00B86FFE" w:rsidP="005570FC">
      <w:pPr>
        <w:pStyle w:val="1APB"/>
        <w:rPr>
          <w:lang w:val="nl-BE"/>
        </w:rPr>
      </w:pPr>
      <w:bookmarkStart w:id="79" w:name="_Toc60995896"/>
      <w:bookmarkStart w:id="80" w:name="_Toc65753355"/>
      <w:r w:rsidRPr="00992DB3">
        <w:rPr>
          <w:lang w:val="nl-BE"/>
        </w:rPr>
        <w:t>Wat is de procedure in afwachting van het testresultaat:</w:t>
      </w:r>
      <w:bookmarkEnd w:id="79"/>
      <w:bookmarkEnd w:id="80"/>
    </w:p>
    <w:p w14:paraId="13E58B54" w14:textId="315CE743" w:rsidR="00B86FFE" w:rsidRPr="00622BEF" w:rsidRDefault="00B86FFE"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Geen quarantaine voor huisgenoten in afwachting van het testresultaat tenzij deze ook klachten hebben.</w:t>
      </w:r>
    </w:p>
    <w:p w14:paraId="3D42C22C" w14:textId="529D5573" w:rsidR="000340A1" w:rsidRPr="00622BEF" w:rsidRDefault="00B86FFE" w:rsidP="00C972F8">
      <w:pPr>
        <w:pStyle w:val="ListParagraph"/>
        <w:numPr>
          <w:ilvl w:val="0"/>
          <w:numId w:val="14"/>
        </w:numPr>
        <w:rPr>
          <w:rFonts w:ascii="Arial" w:eastAsia="Calibri" w:hAnsi="Arial" w:cs="Arial"/>
          <w:color w:val="666666"/>
          <w:lang w:val="nl-BE"/>
        </w:rPr>
      </w:pPr>
      <w:r w:rsidRPr="00622BEF">
        <w:rPr>
          <w:rFonts w:ascii="Arial" w:eastAsia="Calibri" w:hAnsi="Arial" w:cs="Arial"/>
          <w:color w:val="666666"/>
          <w:lang w:val="nl-BE"/>
        </w:rPr>
        <w:t>Indien mogelijk denk</w:t>
      </w:r>
      <w:r w:rsidR="00F87922" w:rsidRPr="00622BEF">
        <w:rPr>
          <w:rFonts w:ascii="Arial" w:eastAsia="Calibri" w:hAnsi="Arial" w:cs="Arial"/>
          <w:color w:val="666666"/>
          <w:lang w:val="nl-BE"/>
        </w:rPr>
        <w:t>t de patiënt</w:t>
      </w:r>
      <w:r w:rsidRPr="00622BEF">
        <w:rPr>
          <w:rFonts w:ascii="Arial" w:eastAsia="Calibri" w:hAnsi="Arial" w:cs="Arial"/>
          <w:color w:val="666666"/>
          <w:lang w:val="nl-BE"/>
        </w:rPr>
        <w:t xml:space="preserve"> al na over de contacten in de afgelopen dagen.</w:t>
      </w:r>
    </w:p>
    <w:p w14:paraId="00D71A88" w14:textId="77777777" w:rsidR="00B86FFE" w:rsidRPr="00B86FFE" w:rsidRDefault="00B86FFE" w:rsidP="00B86FFE">
      <w:pPr>
        <w:pStyle w:val="ListParagraph"/>
        <w:ind w:left="1080"/>
        <w:rPr>
          <w:rFonts w:cstheme="minorHAnsi"/>
          <w:lang w:val="nl-BE"/>
        </w:rPr>
      </w:pPr>
    </w:p>
    <w:p w14:paraId="78740F45" w14:textId="5C068700" w:rsidR="00B86FFE" w:rsidRDefault="00B86FFE" w:rsidP="005570FC">
      <w:pPr>
        <w:pStyle w:val="1APB"/>
        <w:rPr>
          <w:lang w:val="nl-BE"/>
        </w:rPr>
      </w:pPr>
      <w:bookmarkStart w:id="81" w:name="_Toc60995897"/>
      <w:bookmarkStart w:id="82" w:name="_Toc65753356"/>
      <w:r w:rsidRPr="00992DB3">
        <w:rPr>
          <w:lang w:val="nl-BE"/>
        </w:rPr>
        <w:t>Wat is de procedure op basis van het testresultaat:</w:t>
      </w:r>
      <w:bookmarkEnd w:id="81"/>
      <w:bookmarkEnd w:id="82"/>
    </w:p>
    <w:p w14:paraId="0175FE05" w14:textId="20ADC3EC" w:rsidR="00FD64B4" w:rsidRDefault="00FD64B4" w:rsidP="005570FC">
      <w:pPr>
        <w:pStyle w:val="1APB"/>
        <w:rPr>
          <w:lang w:val="nl-BE"/>
        </w:rPr>
      </w:pPr>
      <w:bookmarkStart w:id="83" w:name="_Toc65753357"/>
      <w:r w:rsidRPr="00FD64B4">
        <w:rPr>
          <w:lang w:val="en-US"/>
        </w:rPr>
        <w:drawing>
          <wp:anchor distT="0" distB="0" distL="114300" distR="114300" simplePos="0" relativeHeight="251682828" behindDoc="0" locked="0" layoutInCell="1" allowOverlap="1" wp14:anchorId="4541F22D" wp14:editId="0DF48018">
            <wp:simplePos x="0" y="0"/>
            <wp:positionH relativeFrom="page">
              <wp:posOffset>914400</wp:posOffset>
            </wp:positionH>
            <wp:positionV relativeFrom="page">
              <wp:posOffset>3278505</wp:posOffset>
            </wp:positionV>
            <wp:extent cx="5943600" cy="5579110"/>
            <wp:effectExtent l="0" t="0" r="0" b="2540"/>
            <wp:wrapNone/>
            <wp:docPr id="26" name="Picture 3">
              <a:extLst xmlns:a="http://schemas.openxmlformats.org/drawingml/2006/main">
                <a:ext uri="{FF2B5EF4-FFF2-40B4-BE49-F238E27FC236}">
                  <a16:creationId xmlns:a16="http://schemas.microsoft.com/office/drawing/2014/main" id="{842BE5B4-F3CA-4186-9865-8B49305B8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2BE5B4-F3CA-4186-9865-8B49305B84D9}"/>
                        </a:ext>
                      </a:extLst>
                    </pic:cNvPr>
                    <pic:cNvPicPr>
                      <a:picLocks noChangeAspect="1"/>
                    </pic:cNvPicPr>
                  </pic:nvPicPr>
                  <pic:blipFill>
                    <a:blip r:embed="rId72"/>
                    <a:stretch>
                      <a:fillRect/>
                    </a:stretch>
                  </pic:blipFill>
                  <pic:spPr>
                    <a:xfrm>
                      <a:off x="0" y="0"/>
                      <a:ext cx="5943600" cy="5579110"/>
                    </a:xfrm>
                    <a:prstGeom prst="rect">
                      <a:avLst/>
                    </a:prstGeom>
                  </pic:spPr>
                </pic:pic>
              </a:graphicData>
            </a:graphic>
          </wp:anchor>
        </w:drawing>
      </w:r>
      <w:bookmarkEnd w:id="83"/>
    </w:p>
    <w:p w14:paraId="122102F2" w14:textId="12354A28" w:rsidR="00FD64B4" w:rsidRDefault="00FD64B4" w:rsidP="005570FC">
      <w:pPr>
        <w:pStyle w:val="1APB"/>
        <w:rPr>
          <w:lang w:val="nl-BE"/>
        </w:rPr>
      </w:pPr>
    </w:p>
    <w:p w14:paraId="216A9429" w14:textId="5D22500B" w:rsidR="00FD64B4" w:rsidRDefault="00FD64B4" w:rsidP="005570FC">
      <w:pPr>
        <w:pStyle w:val="1APB"/>
        <w:rPr>
          <w:lang w:val="nl-BE"/>
        </w:rPr>
      </w:pPr>
    </w:p>
    <w:p w14:paraId="0865A113" w14:textId="647A496A" w:rsidR="00FD64B4" w:rsidRDefault="00FD64B4" w:rsidP="005570FC">
      <w:pPr>
        <w:pStyle w:val="1APB"/>
        <w:rPr>
          <w:lang w:val="nl-BE"/>
        </w:rPr>
      </w:pPr>
    </w:p>
    <w:p w14:paraId="425F556E" w14:textId="095600AF" w:rsidR="00FD64B4" w:rsidRDefault="00FD64B4" w:rsidP="005570FC">
      <w:pPr>
        <w:pStyle w:val="1APB"/>
        <w:rPr>
          <w:lang w:val="nl-BE"/>
        </w:rPr>
      </w:pPr>
    </w:p>
    <w:p w14:paraId="4364EE40" w14:textId="32D40819" w:rsidR="00FD64B4" w:rsidRDefault="00FD64B4" w:rsidP="005570FC">
      <w:pPr>
        <w:pStyle w:val="1APB"/>
        <w:rPr>
          <w:lang w:val="nl-BE"/>
        </w:rPr>
      </w:pPr>
    </w:p>
    <w:p w14:paraId="0B478738" w14:textId="52D9713E" w:rsidR="00FD64B4" w:rsidRDefault="00FD64B4" w:rsidP="005570FC">
      <w:pPr>
        <w:pStyle w:val="1APB"/>
        <w:rPr>
          <w:lang w:val="nl-BE"/>
        </w:rPr>
      </w:pPr>
    </w:p>
    <w:p w14:paraId="7ADA2E5D" w14:textId="3AC1120C" w:rsidR="00FD64B4" w:rsidRDefault="00FD64B4" w:rsidP="005570FC">
      <w:pPr>
        <w:pStyle w:val="1APB"/>
        <w:rPr>
          <w:lang w:val="nl-BE"/>
        </w:rPr>
      </w:pPr>
    </w:p>
    <w:p w14:paraId="1BDE33A6" w14:textId="2CEB6DED" w:rsidR="00FD64B4" w:rsidRDefault="00FD64B4" w:rsidP="005570FC">
      <w:pPr>
        <w:pStyle w:val="1APB"/>
        <w:rPr>
          <w:lang w:val="nl-BE"/>
        </w:rPr>
      </w:pPr>
    </w:p>
    <w:p w14:paraId="5EE4E04F" w14:textId="755AF10D" w:rsidR="00FD64B4" w:rsidRDefault="00FD64B4" w:rsidP="005570FC">
      <w:pPr>
        <w:pStyle w:val="1APB"/>
        <w:rPr>
          <w:lang w:val="nl-BE"/>
        </w:rPr>
      </w:pPr>
    </w:p>
    <w:p w14:paraId="3CDE6733" w14:textId="14B4EA36" w:rsidR="00FD64B4" w:rsidRDefault="00FD64B4" w:rsidP="005570FC">
      <w:pPr>
        <w:pStyle w:val="1APB"/>
        <w:rPr>
          <w:lang w:val="nl-BE"/>
        </w:rPr>
      </w:pPr>
    </w:p>
    <w:p w14:paraId="7B89CA9E" w14:textId="260D8653" w:rsidR="00FD64B4" w:rsidRDefault="00FD64B4" w:rsidP="005570FC">
      <w:pPr>
        <w:pStyle w:val="1APB"/>
        <w:rPr>
          <w:lang w:val="nl-BE"/>
        </w:rPr>
      </w:pPr>
    </w:p>
    <w:p w14:paraId="6FE6EDE0" w14:textId="088D1810" w:rsidR="00FD64B4" w:rsidRDefault="00FD64B4" w:rsidP="005570FC">
      <w:pPr>
        <w:pStyle w:val="1APB"/>
        <w:rPr>
          <w:lang w:val="nl-BE"/>
        </w:rPr>
      </w:pPr>
    </w:p>
    <w:p w14:paraId="27E0CE25" w14:textId="2E8BF99B" w:rsidR="00FD64B4" w:rsidRDefault="00FD64B4" w:rsidP="005570FC">
      <w:pPr>
        <w:pStyle w:val="1APB"/>
        <w:rPr>
          <w:lang w:val="nl-BE"/>
        </w:rPr>
      </w:pPr>
    </w:p>
    <w:p w14:paraId="4AF37C7C" w14:textId="3505A713" w:rsidR="00FD64B4" w:rsidRDefault="00FD64B4" w:rsidP="005570FC">
      <w:pPr>
        <w:pStyle w:val="1APB"/>
        <w:rPr>
          <w:lang w:val="nl-BE"/>
        </w:rPr>
      </w:pPr>
    </w:p>
    <w:p w14:paraId="34E7635D" w14:textId="42E3FF85" w:rsidR="00FD64B4" w:rsidRDefault="00FD64B4" w:rsidP="005570FC">
      <w:pPr>
        <w:pStyle w:val="1APB"/>
        <w:rPr>
          <w:lang w:val="nl-BE"/>
        </w:rPr>
      </w:pPr>
    </w:p>
    <w:p w14:paraId="3FCE617D" w14:textId="61702939" w:rsidR="00FD64B4" w:rsidRDefault="00FD64B4" w:rsidP="005570FC">
      <w:pPr>
        <w:pStyle w:val="1APB"/>
        <w:rPr>
          <w:lang w:val="nl-BE"/>
        </w:rPr>
      </w:pPr>
    </w:p>
    <w:p w14:paraId="4131A854" w14:textId="284B04E2" w:rsidR="000340A1" w:rsidRDefault="000340A1" w:rsidP="005570FC">
      <w:pPr>
        <w:pStyle w:val="1APB"/>
      </w:pPr>
      <w:bookmarkStart w:id="84" w:name="_Toc60995898"/>
      <w:bookmarkStart w:id="85" w:name="_Toc65753358"/>
      <w:proofErr w:type="spellStart"/>
      <w:r w:rsidRPr="00B86FFE">
        <w:lastRenderedPageBreak/>
        <w:t>Verschil</w:t>
      </w:r>
      <w:proofErr w:type="spellEnd"/>
      <w:r w:rsidRPr="00B86FFE">
        <w:t xml:space="preserve"> </w:t>
      </w:r>
      <w:proofErr w:type="spellStart"/>
      <w:r w:rsidRPr="00B86FFE">
        <w:t>tussen</w:t>
      </w:r>
      <w:proofErr w:type="spellEnd"/>
      <w:r w:rsidRPr="00B86FFE">
        <w:t xml:space="preserve"> </w:t>
      </w:r>
      <w:proofErr w:type="spellStart"/>
      <w:r w:rsidRPr="00B86FFE">
        <w:t>isolatie</w:t>
      </w:r>
      <w:proofErr w:type="spellEnd"/>
      <w:r w:rsidRPr="00B86FFE">
        <w:t xml:space="preserve"> en quarantaine:</w:t>
      </w:r>
      <w:bookmarkEnd w:id="84"/>
      <w:bookmarkEnd w:id="85"/>
    </w:p>
    <w:tbl>
      <w:tblPr>
        <w:tblStyle w:val="TableGrid"/>
        <w:tblW w:w="11341" w:type="dxa"/>
        <w:tblInd w:w="-856" w:type="dxa"/>
        <w:tblLook w:val="04A0" w:firstRow="1" w:lastRow="0" w:firstColumn="1" w:lastColumn="0" w:noHBand="0" w:noVBand="1"/>
      </w:tblPr>
      <w:tblGrid>
        <w:gridCol w:w="5529"/>
        <w:gridCol w:w="5812"/>
      </w:tblGrid>
      <w:tr w:rsidR="004F1CC8" w:rsidRPr="00FD64B4" w14:paraId="2FF2126A" w14:textId="77777777" w:rsidTr="007A2177">
        <w:tc>
          <w:tcPr>
            <w:tcW w:w="5529" w:type="dxa"/>
          </w:tcPr>
          <w:p w14:paraId="67D79117" w14:textId="77777777" w:rsidR="004F1CC8" w:rsidRPr="00641861" w:rsidRDefault="004F1CC8" w:rsidP="00641861">
            <w:pPr>
              <w:pStyle w:val="ListParagraph"/>
              <w:ind w:left="360"/>
              <w:jc w:val="center"/>
              <w:rPr>
                <w:rFonts w:ascii="Arial" w:eastAsia="Calibri" w:hAnsi="Arial" w:cs="Arial"/>
                <w:b/>
                <w:color w:val="666666"/>
                <w:lang w:val="nl-BE"/>
              </w:rPr>
            </w:pPr>
            <w:r w:rsidRPr="00641861">
              <w:rPr>
                <w:rFonts w:ascii="Arial" w:eastAsia="Calibri" w:hAnsi="Arial" w:cs="Arial"/>
                <w:b/>
                <w:color w:val="666666"/>
                <w:lang w:val="nl-BE"/>
              </w:rPr>
              <w:t>Isolatie</w:t>
            </w:r>
          </w:p>
          <w:p w14:paraId="5917A5C0" w14:textId="7EE0B7C2" w:rsidR="004F1CC8" w:rsidRPr="00BF5FD8" w:rsidRDefault="004F1CC8" w:rsidP="00641861">
            <w:pPr>
              <w:pStyle w:val="ListParagraph"/>
              <w:ind w:left="360"/>
              <w:jc w:val="center"/>
              <w:rPr>
                <w:rFonts w:ascii="Arial" w:eastAsia="Calibri" w:hAnsi="Arial" w:cs="Arial"/>
                <w:color w:val="666666"/>
                <w:lang w:val="nl-BE"/>
              </w:rPr>
            </w:pPr>
            <w:r w:rsidRPr="00BF5FD8">
              <w:rPr>
                <w:rFonts w:ascii="Arial" w:eastAsia="Calibri" w:hAnsi="Arial" w:cs="Arial"/>
                <w:color w:val="666666"/>
                <w:lang w:val="nl-BE"/>
              </w:rPr>
              <w:t xml:space="preserve">= positieve </w:t>
            </w:r>
            <w:proofErr w:type="spellStart"/>
            <w:r w:rsidRPr="00BF5FD8">
              <w:rPr>
                <w:rFonts w:ascii="Arial" w:eastAsia="Calibri" w:hAnsi="Arial" w:cs="Arial"/>
                <w:color w:val="666666"/>
                <w:lang w:val="nl-BE"/>
              </w:rPr>
              <w:t>covid</w:t>
            </w:r>
            <w:proofErr w:type="spellEnd"/>
            <w:r w:rsidR="003A4DDA" w:rsidRPr="00BF5FD8">
              <w:rPr>
                <w:rFonts w:ascii="Arial" w:eastAsia="Calibri" w:hAnsi="Arial" w:cs="Arial"/>
                <w:color w:val="666666"/>
                <w:lang w:val="nl-BE"/>
              </w:rPr>
              <w:t>-</w:t>
            </w:r>
            <w:r w:rsidRPr="00BF5FD8">
              <w:rPr>
                <w:rFonts w:ascii="Arial" w:eastAsia="Calibri" w:hAnsi="Arial" w:cs="Arial"/>
                <w:color w:val="666666"/>
                <w:lang w:val="nl-BE"/>
              </w:rPr>
              <w:t>test</w:t>
            </w:r>
          </w:p>
          <w:p w14:paraId="0621BBFB" w14:textId="2A233E37" w:rsidR="000A50D5" w:rsidRPr="00BF5FD8" w:rsidRDefault="000A50D5" w:rsidP="00BF5FD8">
            <w:pPr>
              <w:pStyle w:val="ListParagraph"/>
              <w:ind w:left="360"/>
              <w:rPr>
                <w:rFonts w:ascii="Arial" w:eastAsia="Calibri" w:hAnsi="Arial" w:cs="Arial"/>
                <w:color w:val="666666"/>
                <w:lang w:val="nl-BE"/>
              </w:rPr>
            </w:pPr>
          </w:p>
        </w:tc>
        <w:tc>
          <w:tcPr>
            <w:tcW w:w="5812" w:type="dxa"/>
          </w:tcPr>
          <w:p w14:paraId="59D91704" w14:textId="6C12BB88" w:rsidR="004F1CC8" w:rsidRPr="00641861" w:rsidRDefault="004F1CC8" w:rsidP="00641861">
            <w:pPr>
              <w:pStyle w:val="ListParagraph"/>
              <w:ind w:left="360"/>
              <w:jc w:val="center"/>
              <w:rPr>
                <w:rFonts w:ascii="Arial" w:eastAsia="Calibri" w:hAnsi="Arial" w:cs="Arial"/>
                <w:b/>
                <w:color w:val="666666"/>
                <w:lang w:val="nl-BE"/>
              </w:rPr>
            </w:pPr>
            <w:r w:rsidRPr="00641861">
              <w:rPr>
                <w:rFonts w:ascii="Arial" w:eastAsia="Calibri" w:hAnsi="Arial" w:cs="Arial"/>
                <w:b/>
                <w:color w:val="666666"/>
                <w:lang w:val="nl-BE"/>
              </w:rPr>
              <w:t>Quarantaine</w:t>
            </w:r>
          </w:p>
          <w:p w14:paraId="573539AA" w14:textId="482D0C5F" w:rsidR="004F1CC8" w:rsidRPr="00BF5FD8" w:rsidRDefault="004F1CC8" w:rsidP="00641861">
            <w:pPr>
              <w:pStyle w:val="ListParagraph"/>
              <w:ind w:left="360"/>
              <w:jc w:val="center"/>
              <w:rPr>
                <w:rFonts w:ascii="Arial" w:eastAsia="Calibri" w:hAnsi="Arial" w:cs="Arial"/>
                <w:color w:val="666666"/>
                <w:lang w:val="nl-BE"/>
              </w:rPr>
            </w:pPr>
            <w:r w:rsidRPr="00BF5FD8">
              <w:rPr>
                <w:rFonts w:ascii="Arial" w:eastAsia="Calibri" w:hAnsi="Arial" w:cs="Arial"/>
                <w:color w:val="666666"/>
                <w:lang w:val="nl-BE"/>
              </w:rPr>
              <w:t xml:space="preserve">= preventieve afzondering in afwachting van testresultaat, </w:t>
            </w:r>
            <w:proofErr w:type="spellStart"/>
            <w:r w:rsidRPr="00BF5FD8">
              <w:rPr>
                <w:rFonts w:ascii="Arial" w:eastAsia="Calibri" w:hAnsi="Arial" w:cs="Arial"/>
                <w:color w:val="666666"/>
                <w:lang w:val="nl-BE"/>
              </w:rPr>
              <w:t>hoogrisicocontact</w:t>
            </w:r>
            <w:proofErr w:type="spellEnd"/>
            <w:r w:rsidRPr="00BF5FD8">
              <w:rPr>
                <w:rFonts w:ascii="Arial" w:eastAsia="Calibri" w:hAnsi="Arial" w:cs="Arial"/>
                <w:color w:val="666666"/>
                <w:lang w:val="nl-BE"/>
              </w:rPr>
              <w:t xml:space="preserve"> of buitenlandse reis</w:t>
            </w:r>
            <w:r w:rsidR="00F87922" w:rsidRPr="00BF5FD8">
              <w:rPr>
                <w:rFonts w:ascii="Arial" w:eastAsia="Calibri" w:hAnsi="Arial" w:cs="Arial"/>
                <w:color w:val="666666"/>
                <w:lang w:val="nl-BE"/>
              </w:rPr>
              <w:t>.</w:t>
            </w:r>
          </w:p>
        </w:tc>
      </w:tr>
      <w:tr w:rsidR="00204F9A" w:rsidRPr="00FD64B4" w14:paraId="4EC6F926" w14:textId="77777777" w:rsidTr="007A2177">
        <w:tc>
          <w:tcPr>
            <w:tcW w:w="5529" w:type="dxa"/>
          </w:tcPr>
          <w:p w14:paraId="67CD8C8D" w14:textId="1DC9D8BF" w:rsidR="008A62D1" w:rsidRPr="00DA5186" w:rsidRDefault="00204F9A"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Blijf</w:t>
            </w:r>
            <w:r w:rsidR="005F3903" w:rsidRPr="00DA5186">
              <w:rPr>
                <w:rFonts w:ascii="Arial" w:eastAsia="Calibri" w:hAnsi="Arial" w:cs="Arial"/>
                <w:color w:val="666666"/>
                <w:lang w:val="nl-BE"/>
              </w:rPr>
              <w:t xml:space="preserve"> min.</w:t>
            </w:r>
            <w:r w:rsidRPr="00DA5186">
              <w:rPr>
                <w:rFonts w:ascii="Arial" w:eastAsia="Calibri" w:hAnsi="Arial" w:cs="Arial"/>
                <w:color w:val="666666"/>
                <w:lang w:val="nl-BE"/>
              </w:rPr>
              <w:t xml:space="preserve"> </w:t>
            </w:r>
            <w:r w:rsidR="006B627D" w:rsidRPr="00DA5186">
              <w:rPr>
                <w:rFonts w:ascii="Arial" w:eastAsia="Calibri" w:hAnsi="Arial" w:cs="Arial"/>
                <w:color w:val="666666"/>
                <w:lang w:val="nl-BE"/>
              </w:rPr>
              <w:t>10</w:t>
            </w:r>
            <w:r w:rsidRPr="00DA5186">
              <w:rPr>
                <w:rFonts w:ascii="Arial" w:eastAsia="Calibri" w:hAnsi="Arial" w:cs="Arial"/>
                <w:color w:val="666666"/>
                <w:lang w:val="nl-BE"/>
              </w:rPr>
              <w:t xml:space="preserve"> dagen in je huis, verlaat je huis pas na </w:t>
            </w:r>
            <w:r w:rsidR="006B627D" w:rsidRPr="00DA5186">
              <w:rPr>
                <w:rFonts w:ascii="Arial" w:eastAsia="Calibri" w:hAnsi="Arial" w:cs="Arial"/>
                <w:color w:val="666666"/>
                <w:lang w:val="nl-BE"/>
              </w:rPr>
              <w:t>10</w:t>
            </w:r>
            <w:r w:rsidRPr="00DA5186">
              <w:rPr>
                <w:rFonts w:ascii="Arial" w:eastAsia="Calibri" w:hAnsi="Arial" w:cs="Arial"/>
                <w:color w:val="666666"/>
                <w:lang w:val="nl-BE"/>
              </w:rPr>
              <w:t xml:space="preserve"> dagen als je min.</w:t>
            </w:r>
            <w:r w:rsidR="005F3903" w:rsidRPr="00DA5186">
              <w:rPr>
                <w:rFonts w:ascii="Arial" w:eastAsia="Calibri" w:hAnsi="Arial" w:cs="Arial"/>
                <w:color w:val="666666"/>
                <w:lang w:val="nl-BE"/>
              </w:rPr>
              <w:t xml:space="preserve"> 3</w:t>
            </w:r>
            <w:r w:rsidRPr="00DA5186">
              <w:rPr>
                <w:rFonts w:ascii="Arial" w:eastAsia="Calibri" w:hAnsi="Arial" w:cs="Arial"/>
                <w:color w:val="666666"/>
                <w:lang w:val="nl-BE"/>
              </w:rPr>
              <w:t xml:space="preserve"> dagen geen koorts meer hebt en </w:t>
            </w:r>
            <w:r w:rsidR="007A2177" w:rsidRPr="00DA5186">
              <w:rPr>
                <w:rFonts w:ascii="Arial" w:eastAsia="Calibri" w:hAnsi="Arial" w:cs="Arial"/>
                <w:color w:val="666666"/>
                <w:lang w:val="nl-BE"/>
              </w:rPr>
              <w:t xml:space="preserve">er </w:t>
            </w:r>
            <w:r w:rsidR="008A62D1" w:rsidRPr="00DA5186">
              <w:rPr>
                <w:rFonts w:ascii="Arial" w:eastAsia="Calibri" w:hAnsi="Arial" w:cs="Arial"/>
                <w:color w:val="666666"/>
                <w:lang w:val="nl-BE"/>
              </w:rPr>
              <w:t>voldoende beterschap</w:t>
            </w:r>
            <w:r w:rsidRPr="00DA5186">
              <w:rPr>
                <w:rFonts w:ascii="Arial" w:eastAsia="Calibri" w:hAnsi="Arial" w:cs="Arial"/>
                <w:color w:val="666666"/>
                <w:lang w:val="nl-BE"/>
              </w:rPr>
              <w:t xml:space="preserve"> </w:t>
            </w:r>
            <w:r w:rsidR="007A2177" w:rsidRPr="00DA5186">
              <w:rPr>
                <w:rFonts w:ascii="Arial" w:eastAsia="Calibri" w:hAnsi="Arial" w:cs="Arial"/>
                <w:color w:val="666666"/>
                <w:lang w:val="nl-BE"/>
              </w:rPr>
              <w:t xml:space="preserve">is van </w:t>
            </w:r>
            <w:r w:rsidRPr="00DA5186">
              <w:rPr>
                <w:rFonts w:ascii="Arial" w:eastAsia="Calibri" w:hAnsi="Arial" w:cs="Arial"/>
                <w:color w:val="666666"/>
                <w:lang w:val="nl-BE"/>
              </w:rPr>
              <w:t>respiratoire problemen.</w:t>
            </w:r>
          </w:p>
          <w:p w14:paraId="71179F5B" w14:textId="77777777" w:rsidR="00641861" w:rsidRPr="00DA5186" w:rsidRDefault="00641861" w:rsidP="00641861">
            <w:pPr>
              <w:pStyle w:val="ListParagraph"/>
              <w:ind w:left="360"/>
              <w:rPr>
                <w:rFonts w:ascii="Arial" w:eastAsia="Calibri" w:hAnsi="Arial" w:cs="Arial"/>
                <w:color w:val="666666"/>
                <w:lang w:val="nl-BE"/>
              </w:rPr>
            </w:pPr>
          </w:p>
          <w:p w14:paraId="41A6A2D6" w14:textId="46F640DB" w:rsidR="00F87922" w:rsidRPr="00DA5186" w:rsidRDefault="008A62D1"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 xml:space="preserve">Zorgpersoneel moet bij de terugkeer naar het werk nog te allen tijde een chirurgisch mondmasker dragen totdat de symptomen volledig zijn verdwenen EN tot ten minste 14 dagen na het optreden van de symptomen. </w:t>
            </w:r>
          </w:p>
          <w:p w14:paraId="7022E3FA" w14:textId="77777777" w:rsidR="00641861" w:rsidRPr="00DA5186" w:rsidRDefault="00641861" w:rsidP="00641861">
            <w:pPr>
              <w:rPr>
                <w:rFonts w:ascii="Arial" w:eastAsia="Calibri" w:hAnsi="Arial" w:cs="Arial"/>
                <w:color w:val="666666"/>
                <w:lang w:val="nl-BE"/>
              </w:rPr>
            </w:pPr>
          </w:p>
          <w:p w14:paraId="74B9364F" w14:textId="73A95173" w:rsidR="008A62D1" w:rsidRPr="00DA5186" w:rsidRDefault="008A62D1"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 xml:space="preserve">Het is NIET aanbevolen om een nieuwe test uit te voeren alvorens de isolatie te beëindigen. </w:t>
            </w:r>
          </w:p>
        </w:tc>
        <w:tc>
          <w:tcPr>
            <w:tcW w:w="5812" w:type="dxa"/>
          </w:tcPr>
          <w:p w14:paraId="2F4E049B" w14:textId="2D674881" w:rsidR="008A62D1" w:rsidRPr="00DA5186" w:rsidRDefault="00204F9A"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 xml:space="preserve">Blijf </w:t>
            </w:r>
            <w:r w:rsidR="000B12A1" w:rsidRPr="00DA5186">
              <w:rPr>
                <w:rFonts w:ascii="Arial" w:eastAsia="Calibri" w:hAnsi="Arial" w:cs="Arial"/>
                <w:color w:val="666666"/>
                <w:lang w:val="nl-BE"/>
              </w:rPr>
              <w:t>tot 14 dagen</w:t>
            </w:r>
            <w:r w:rsidRPr="00DA5186">
              <w:rPr>
                <w:rFonts w:ascii="Arial" w:eastAsia="Calibri" w:hAnsi="Arial" w:cs="Arial"/>
                <w:color w:val="666666"/>
                <w:lang w:val="nl-BE"/>
              </w:rPr>
              <w:t xml:space="preserve"> in je huis</w:t>
            </w:r>
            <w:r w:rsidR="00F87922" w:rsidRPr="00DA5186">
              <w:rPr>
                <w:rFonts w:ascii="Arial" w:eastAsia="Calibri" w:hAnsi="Arial" w:cs="Arial"/>
                <w:color w:val="666666"/>
                <w:lang w:val="nl-BE"/>
              </w:rPr>
              <w:t>.</w:t>
            </w:r>
            <w:r w:rsidR="000B12A1" w:rsidRPr="00DA5186">
              <w:rPr>
                <w:rFonts w:ascii="Arial" w:eastAsia="Calibri" w:hAnsi="Arial" w:cs="Arial"/>
                <w:color w:val="666666"/>
                <w:lang w:val="nl-BE"/>
              </w:rPr>
              <w:t xml:space="preserve"> 10 dagen vanaf dag laatste hoog-risico contact of de laatste dag van het verblijf in een rode zone (=dag</w:t>
            </w:r>
            <w:r w:rsidR="006F127B" w:rsidRPr="00DA5186">
              <w:rPr>
                <w:rFonts w:ascii="Arial" w:eastAsia="Calibri" w:hAnsi="Arial" w:cs="Arial"/>
                <w:color w:val="666666"/>
                <w:lang w:val="nl-BE"/>
              </w:rPr>
              <w:t xml:space="preserve"> </w:t>
            </w:r>
            <w:r w:rsidR="000B12A1" w:rsidRPr="00DA5186">
              <w:rPr>
                <w:rFonts w:ascii="Arial" w:eastAsia="Calibri" w:hAnsi="Arial" w:cs="Arial"/>
                <w:color w:val="666666"/>
                <w:lang w:val="nl-BE"/>
              </w:rPr>
              <w:t>0)</w:t>
            </w:r>
            <w:r w:rsidR="006F127B" w:rsidRPr="00DA5186">
              <w:rPr>
                <w:rFonts w:ascii="Arial" w:eastAsia="Calibri" w:hAnsi="Arial" w:cs="Arial"/>
                <w:color w:val="666666"/>
                <w:lang w:val="nl-BE"/>
              </w:rPr>
              <w:t xml:space="preserve"> + 4 dagen waakzaam.</w:t>
            </w:r>
          </w:p>
          <w:p w14:paraId="6E555A4C" w14:textId="4797A929" w:rsidR="00CE764C" w:rsidRPr="00DA5186" w:rsidRDefault="00CE764C"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Hoog risico contact: test na 7 dagen</w:t>
            </w:r>
          </w:p>
          <w:p w14:paraId="0B46DCDA" w14:textId="30D110A0" w:rsidR="000B12A1" w:rsidRPr="00DA5186" w:rsidRDefault="000B12A1"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 xml:space="preserve">Reizigers (rode zone </w:t>
            </w:r>
            <w:r w:rsidR="0074542D" w:rsidRPr="00DA5186">
              <w:rPr>
                <w:rFonts w:ascii="Arial" w:eastAsia="Calibri" w:hAnsi="Arial" w:cs="Arial"/>
                <w:color w:val="666666"/>
                <w:lang w:val="nl-BE"/>
              </w:rPr>
              <w:t>&gt;</w:t>
            </w:r>
            <w:r w:rsidRPr="00DA5186">
              <w:rPr>
                <w:rFonts w:ascii="Arial" w:eastAsia="Calibri" w:hAnsi="Arial" w:cs="Arial"/>
                <w:color w:val="666666"/>
                <w:lang w:val="nl-BE"/>
              </w:rPr>
              <w:t>48</w:t>
            </w:r>
            <w:r w:rsidR="0074542D" w:rsidRPr="00DA5186">
              <w:rPr>
                <w:rFonts w:ascii="Arial" w:eastAsia="Calibri" w:hAnsi="Arial" w:cs="Arial"/>
                <w:color w:val="666666"/>
                <w:lang w:val="nl-BE"/>
              </w:rPr>
              <w:t>u</w:t>
            </w:r>
            <w:r w:rsidRPr="00DA5186">
              <w:rPr>
                <w:rFonts w:ascii="Arial" w:eastAsia="Calibri" w:hAnsi="Arial" w:cs="Arial"/>
                <w:color w:val="666666"/>
                <w:lang w:val="nl-BE"/>
              </w:rPr>
              <w:t>) test 1: zo snel mogelijk</w:t>
            </w:r>
          </w:p>
          <w:p w14:paraId="297426B1" w14:textId="20415E57" w:rsidR="008A62D1" w:rsidRPr="00DA5186" w:rsidRDefault="000B12A1" w:rsidP="000B12A1">
            <w:pPr>
              <w:pStyle w:val="ListParagraph"/>
              <w:ind w:left="360"/>
              <w:rPr>
                <w:rFonts w:ascii="Arial" w:eastAsia="Calibri" w:hAnsi="Arial" w:cs="Arial"/>
                <w:color w:val="666666"/>
                <w:lang w:val="nl-BE"/>
              </w:rPr>
            </w:pPr>
            <w:r w:rsidRPr="00DA5186">
              <w:rPr>
                <w:rFonts w:ascii="Arial" w:eastAsia="Calibri" w:hAnsi="Arial" w:cs="Arial"/>
                <w:color w:val="666666"/>
                <w:lang w:val="nl-BE"/>
              </w:rPr>
              <w:t xml:space="preserve">                                        </w:t>
            </w:r>
            <w:r w:rsidR="00CE764C" w:rsidRPr="00DA5186">
              <w:rPr>
                <w:rFonts w:ascii="Arial" w:eastAsia="Calibri" w:hAnsi="Arial" w:cs="Arial"/>
                <w:color w:val="666666"/>
                <w:lang w:val="nl-BE"/>
              </w:rPr>
              <w:t xml:space="preserve"> </w:t>
            </w:r>
            <w:r w:rsidRPr="00DA5186">
              <w:rPr>
                <w:rFonts w:ascii="Arial" w:eastAsia="Calibri" w:hAnsi="Arial" w:cs="Arial"/>
                <w:color w:val="666666"/>
                <w:lang w:val="nl-BE"/>
              </w:rPr>
              <w:t xml:space="preserve">   t</w:t>
            </w:r>
            <w:r w:rsidR="008A62D1" w:rsidRPr="00DA5186">
              <w:rPr>
                <w:rFonts w:ascii="Arial" w:eastAsia="Calibri" w:hAnsi="Arial" w:cs="Arial"/>
                <w:color w:val="666666"/>
                <w:lang w:val="nl-BE"/>
              </w:rPr>
              <w:t xml:space="preserve">est </w:t>
            </w:r>
            <w:r w:rsidRPr="00DA5186">
              <w:rPr>
                <w:rFonts w:ascii="Arial" w:eastAsia="Calibri" w:hAnsi="Arial" w:cs="Arial"/>
                <w:color w:val="666666"/>
                <w:lang w:val="nl-BE"/>
              </w:rPr>
              <w:t xml:space="preserve">2: </w:t>
            </w:r>
            <w:r w:rsidR="008A62D1" w:rsidRPr="00DA5186">
              <w:rPr>
                <w:rFonts w:ascii="Arial" w:eastAsia="Calibri" w:hAnsi="Arial" w:cs="Arial"/>
                <w:color w:val="666666"/>
                <w:lang w:val="nl-BE"/>
              </w:rPr>
              <w:t xml:space="preserve">na 7 dagen </w:t>
            </w:r>
          </w:p>
          <w:p w14:paraId="424D711F" w14:textId="1A368980" w:rsidR="006F127B" w:rsidRPr="00DA5186" w:rsidRDefault="00CE764C" w:rsidP="006F127B">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 xml:space="preserve">Resultaat van de test na 7 dagen: </w:t>
            </w:r>
          </w:p>
          <w:p w14:paraId="67FD1077" w14:textId="6FFB8BDC" w:rsidR="008A62D1" w:rsidRPr="00DA5186" w:rsidRDefault="008A62D1" w:rsidP="00AA42E7">
            <w:pPr>
              <w:pStyle w:val="ListParagraph"/>
              <w:ind w:left="360"/>
              <w:rPr>
                <w:rFonts w:ascii="Arial" w:eastAsia="Calibri" w:hAnsi="Arial" w:cs="Arial"/>
                <w:color w:val="666666"/>
                <w:lang w:val="nl-BE"/>
              </w:rPr>
            </w:pPr>
            <w:r w:rsidRPr="00DA5186">
              <w:rPr>
                <w:rFonts w:ascii="Arial" w:eastAsia="Calibri" w:hAnsi="Arial" w:cs="Arial"/>
                <w:color w:val="666666"/>
                <w:lang w:val="nl-BE"/>
              </w:rPr>
              <w:t xml:space="preserve">- </w:t>
            </w:r>
            <w:r w:rsidR="006F127B" w:rsidRPr="00DA5186">
              <w:rPr>
                <w:rFonts w:ascii="Arial" w:eastAsia="Calibri" w:hAnsi="Arial" w:cs="Arial"/>
                <w:color w:val="666666"/>
                <w:lang w:val="nl-BE"/>
              </w:rPr>
              <w:t xml:space="preserve">  </w:t>
            </w:r>
            <w:r w:rsidRPr="00DA5186">
              <w:rPr>
                <w:rFonts w:ascii="Arial" w:eastAsia="Calibri" w:hAnsi="Arial" w:cs="Arial"/>
                <w:color w:val="666666"/>
                <w:lang w:val="nl-BE"/>
              </w:rPr>
              <w:t>= einde quarantaine + 7 dagen waakzaam</w:t>
            </w:r>
            <w:r w:rsidR="00F87922" w:rsidRPr="00DA5186">
              <w:rPr>
                <w:rFonts w:ascii="Arial" w:eastAsia="Calibri" w:hAnsi="Arial" w:cs="Arial"/>
                <w:color w:val="666666"/>
                <w:lang w:val="nl-BE"/>
              </w:rPr>
              <w:t>.</w:t>
            </w:r>
          </w:p>
          <w:p w14:paraId="726D9FF6" w14:textId="24383DDC" w:rsidR="008A62D1" w:rsidRPr="00DA5186" w:rsidRDefault="008A62D1" w:rsidP="00AA42E7">
            <w:pPr>
              <w:pStyle w:val="ListParagraph"/>
              <w:ind w:left="360"/>
              <w:rPr>
                <w:rFonts w:ascii="Arial" w:eastAsia="Calibri" w:hAnsi="Arial" w:cs="Arial"/>
                <w:color w:val="666666"/>
                <w:lang w:val="nl-BE"/>
              </w:rPr>
            </w:pPr>
            <w:r w:rsidRPr="00DA5186">
              <w:rPr>
                <w:rFonts w:ascii="Arial" w:eastAsia="Calibri" w:hAnsi="Arial" w:cs="Arial"/>
                <w:color w:val="666666"/>
                <w:lang w:val="nl-BE"/>
              </w:rPr>
              <w:t xml:space="preserve">+ </w:t>
            </w:r>
            <w:r w:rsidR="006F127B" w:rsidRPr="00DA5186">
              <w:rPr>
                <w:rFonts w:ascii="Arial" w:eastAsia="Calibri" w:hAnsi="Arial" w:cs="Arial"/>
                <w:color w:val="666666"/>
                <w:lang w:val="nl-BE"/>
              </w:rPr>
              <w:t xml:space="preserve"> </w:t>
            </w:r>
            <w:r w:rsidRPr="00DA5186">
              <w:rPr>
                <w:rFonts w:ascii="Arial" w:eastAsia="Calibri" w:hAnsi="Arial" w:cs="Arial"/>
                <w:color w:val="666666"/>
                <w:lang w:val="nl-BE"/>
              </w:rPr>
              <w:t xml:space="preserve">= ga min. nog </w:t>
            </w:r>
            <w:r w:rsidR="000B12A1" w:rsidRPr="00DA5186">
              <w:rPr>
                <w:rFonts w:ascii="Arial" w:eastAsia="Calibri" w:hAnsi="Arial" w:cs="Arial"/>
                <w:color w:val="666666"/>
                <w:lang w:val="nl-BE"/>
              </w:rPr>
              <w:t>10</w:t>
            </w:r>
            <w:r w:rsidRPr="00DA5186">
              <w:rPr>
                <w:rFonts w:ascii="Arial" w:eastAsia="Calibri" w:hAnsi="Arial" w:cs="Arial"/>
                <w:color w:val="666666"/>
                <w:lang w:val="nl-BE"/>
              </w:rPr>
              <w:t xml:space="preserve"> dagen in isolatie</w:t>
            </w:r>
            <w:r w:rsidR="00F87922" w:rsidRPr="00DA5186">
              <w:rPr>
                <w:rFonts w:ascii="Arial" w:eastAsia="Calibri" w:hAnsi="Arial" w:cs="Arial"/>
                <w:color w:val="666666"/>
                <w:lang w:val="nl-BE"/>
              </w:rPr>
              <w:t>.</w:t>
            </w:r>
          </w:p>
          <w:p w14:paraId="1CA9EBB4" w14:textId="77777777" w:rsidR="006F127B" w:rsidRPr="00DA5186" w:rsidRDefault="006F127B" w:rsidP="00AA42E7">
            <w:pPr>
              <w:pStyle w:val="ListParagraph"/>
              <w:ind w:left="360"/>
              <w:rPr>
                <w:rFonts w:ascii="Arial" w:eastAsia="Calibri" w:hAnsi="Arial" w:cs="Arial"/>
                <w:color w:val="666666"/>
                <w:lang w:val="nl-BE"/>
              </w:rPr>
            </w:pPr>
          </w:p>
          <w:p w14:paraId="006571AF" w14:textId="1C02C79E" w:rsidR="008A62D1" w:rsidRPr="00DA5186" w:rsidRDefault="008A62D1" w:rsidP="00C972F8">
            <w:pPr>
              <w:pStyle w:val="ListParagraph"/>
              <w:numPr>
                <w:ilvl w:val="2"/>
                <w:numId w:val="1"/>
              </w:numPr>
              <w:rPr>
                <w:rFonts w:ascii="Arial" w:eastAsia="Calibri" w:hAnsi="Arial" w:cs="Arial"/>
                <w:color w:val="666666"/>
                <w:lang w:val="nl-BE"/>
              </w:rPr>
            </w:pPr>
            <w:r w:rsidRPr="00DA5186">
              <w:rPr>
                <w:rFonts w:ascii="Arial" w:eastAsia="Calibri" w:hAnsi="Arial" w:cs="Arial"/>
                <w:color w:val="666666"/>
                <w:lang w:val="nl-BE"/>
              </w:rPr>
              <w:t>Geen test = 10 dagen quarantaine + 4 dagen waakzaam</w:t>
            </w:r>
            <w:r w:rsidR="00F87922" w:rsidRPr="00DA5186">
              <w:rPr>
                <w:rFonts w:ascii="Arial" w:eastAsia="Calibri" w:hAnsi="Arial" w:cs="Arial"/>
                <w:color w:val="666666"/>
                <w:lang w:val="nl-BE"/>
              </w:rPr>
              <w:t>.</w:t>
            </w:r>
          </w:p>
        </w:tc>
      </w:tr>
      <w:tr w:rsidR="00204F9A" w14:paraId="00D58883" w14:textId="77777777" w:rsidTr="007A2177">
        <w:tc>
          <w:tcPr>
            <w:tcW w:w="5529" w:type="dxa"/>
          </w:tcPr>
          <w:p w14:paraId="52B5D825" w14:textId="0DA0DD70" w:rsidR="008A62D1" w:rsidRDefault="008A62D1" w:rsidP="009013B6">
            <w:pPr>
              <w:rPr>
                <w:rFonts w:ascii="Arial" w:eastAsia="Calibri" w:hAnsi="Arial" w:cs="Arial"/>
                <w:color w:val="666666"/>
                <w:lang w:val="nl-BE"/>
              </w:rPr>
            </w:pPr>
            <w:r w:rsidRPr="009013B6">
              <w:rPr>
                <w:rFonts w:ascii="Arial" w:eastAsia="Calibri" w:hAnsi="Arial" w:cs="Arial"/>
                <w:color w:val="666666"/>
                <w:lang w:val="nl-BE"/>
              </w:rPr>
              <w:t xml:space="preserve">Telefonisch contact met de arts indien: </w:t>
            </w:r>
          </w:p>
          <w:p w14:paraId="6F5BB739" w14:textId="77777777" w:rsidR="00641861" w:rsidRPr="009013B6" w:rsidRDefault="00641861" w:rsidP="009013B6">
            <w:pPr>
              <w:rPr>
                <w:rFonts w:ascii="Arial" w:eastAsia="Calibri" w:hAnsi="Arial" w:cs="Arial"/>
                <w:color w:val="666666"/>
                <w:lang w:val="nl-BE"/>
              </w:rPr>
            </w:pPr>
          </w:p>
          <w:p w14:paraId="2531E6B9" w14:textId="30C1C189" w:rsidR="008A62D1" w:rsidRPr="00BF5FD8" w:rsidRDefault="007A2177"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S</w:t>
            </w:r>
            <w:r w:rsidR="008A62D1" w:rsidRPr="00BF5FD8">
              <w:rPr>
                <w:rFonts w:ascii="Arial" w:eastAsia="Calibri" w:hAnsi="Arial" w:cs="Arial"/>
                <w:color w:val="666666"/>
                <w:lang w:val="nl-BE"/>
              </w:rPr>
              <w:t>ymptomen verergeren</w:t>
            </w:r>
            <w:r w:rsidR="00F87922" w:rsidRPr="00BF5FD8">
              <w:rPr>
                <w:rFonts w:ascii="Arial" w:eastAsia="Calibri" w:hAnsi="Arial" w:cs="Arial"/>
                <w:color w:val="666666"/>
                <w:lang w:val="nl-BE"/>
              </w:rPr>
              <w:t>.</w:t>
            </w:r>
          </w:p>
          <w:p w14:paraId="066D1489" w14:textId="2ED2460D" w:rsidR="008A62D1" w:rsidRPr="00BF5FD8" w:rsidRDefault="007A2177"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N</w:t>
            </w:r>
            <w:r w:rsidR="008A62D1" w:rsidRPr="00BF5FD8">
              <w:rPr>
                <w:rFonts w:ascii="Arial" w:eastAsia="Calibri" w:hAnsi="Arial" w:cs="Arial"/>
                <w:color w:val="666666"/>
                <w:lang w:val="nl-BE"/>
              </w:rPr>
              <w:t>ieuwe symptomen optreden</w:t>
            </w:r>
            <w:r w:rsidR="00F87922" w:rsidRPr="00BF5FD8">
              <w:rPr>
                <w:rFonts w:ascii="Arial" w:eastAsia="Calibri" w:hAnsi="Arial" w:cs="Arial"/>
                <w:color w:val="666666"/>
                <w:lang w:val="nl-BE"/>
              </w:rPr>
              <w:t>.</w:t>
            </w:r>
          </w:p>
          <w:p w14:paraId="64C700E3" w14:textId="1F1DB625" w:rsidR="00204F9A" w:rsidRPr="00BF5FD8" w:rsidRDefault="007A2177"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O</w:t>
            </w:r>
            <w:r w:rsidR="008A62D1" w:rsidRPr="00BF5FD8">
              <w:rPr>
                <w:rFonts w:ascii="Arial" w:eastAsia="Calibri" w:hAnsi="Arial" w:cs="Arial"/>
                <w:color w:val="666666"/>
                <w:lang w:val="nl-BE"/>
              </w:rPr>
              <w:t>p het einde van de periode van arbeidsongeschiktheid indien de symptomen aanhouden, om te evalueren of de thuis</w:t>
            </w:r>
            <w:r w:rsidR="003A4DDA" w:rsidRPr="00BF5FD8">
              <w:rPr>
                <w:rFonts w:ascii="Arial" w:eastAsia="Calibri" w:hAnsi="Arial" w:cs="Arial"/>
                <w:color w:val="666666"/>
                <w:lang w:val="nl-BE"/>
              </w:rPr>
              <w:t>i</w:t>
            </w:r>
            <w:r w:rsidR="008A62D1" w:rsidRPr="00BF5FD8">
              <w:rPr>
                <w:rFonts w:ascii="Arial" w:eastAsia="Calibri" w:hAnsi="Arial" w:cs="Arial"/>
                <w:color w:val="666666"/>
                <w:lang w:val="nl-BE"/>
              </w:rPr>
              <w:t>solatie kan opgeheven worden.</w:t>
            </w:r>
          </w:p>
        </w:tc>
        <w:tc>
          <w:tcPr>
            <w:tcW w:w="5812" w:type="dxa"/>
          </w:tcPr>
          <w:p w14:paraId="023F5C7A" w14:textId="2C9105FC" w:rsidR="00204F9A" w:rsidRDefault="008A62D1" w:rsidP="009013B6">
            <w:pPr>
              <w:rPr>
                <w:rFonts w:ascii="Arial" w:eastAsia="Calibri" w:hAnsi="Arial" w:cs="Arial"/>
                <w:color w:val="666666"/>
                <w:lang w:val="nl-BE"/>
              </w:rPr>
            </w:pPr>
            <w:r w:rsidRPr="009013B6">
              <w:rPr>
                <w:rFonts w:ascii="Arial" w:eastAsia="Calibri" w:hAnsi="Arial" w:cs="Arial"/>
                <w:color w:val="666666"/>
                <w:lang w:val="nl-BE"/>
              </w:rPr>
              <w:t>Telefonisch contact met de arts indien:</w:t>
            </w:r>
          </w:p>
          <w:p w14:paraId="529F6D30" w14:textId="77777777" w:rsidR="00641861" w:rsidRPr="009013B6" w:rsidRDefault="00641861" w:rsidP="009013B6">
            <w:pPr>
              <w:rPr>
                <w:rFonts w:ascii="Arial" w:eastAsia="Calibri" w:hAnsi="Arial" w:cs="Arial"/>
                <w:color w:val="666666"/>
                <w:lang w:val="nl-BE"/>
              </w:rPr>
            </w:pPr>
          </w:p>
          <w:p w14:paraId="3A96AE99" w14:textId="53D624D5" w:rsidR="008A62D1" w:rsidRPr="00BF5FD8" w:rsidRDefault="008A62D1"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Symptomen</w:t>
            </w:r>
            <w:r w:rsidR="00F87922" w:rsidRPr="00BF5FD8">
              <w:rPr>
                <w:rFonts w:ascii="Arial" w:eastAsia="Calibri" w:hAnsi="Arial" w:cs="Arial"/>
                <w:color w:val="666666"/>
                <w:lang w:val="nl-BE"/>
              </w:rPr>
              <w:t>.</w:t>
            </w:r>
          </w:p>
          <w:p w14:paraId="417A0318" w14:textId="630CEF25" w:rsidR="008A62D1" w:rsidRPr="00BF5FD8" w:rsidRDefault="008A62D1" w:rsidP="00BF5FD8">
            <w:pPr>
              <w:pStyle w:val="ListParagraph"/>
              <w:ind w:left="360"/>
              <w:rPr>
                <w:rFonts w:ascii="Arial" w:eastAsia="Calibri" w:hAnsi="Arial" w:cs="Arial"/>
                <w:color w:val="666666"/>
                <w:lang w:val="nl-BE"/>
              </w:rPr>
            </w:pPr>
          </w:p>
        </w:tc>
      </w:tr>
      <w:tr w:rsidR="00204F9A" w:rsidRPr="00FD64B4" w14:paraId="14814C0F" w14:textId="77777777" w:rsidTr="007A2177">
        <w:tc>
          <w:tcPr>
            <w:tcW w:w="5529" w:type="dxa"/>
          </w:tcPr>
          <w:p w14:paraId="721220A5" w14:textId="235A027C"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Ga niet naar buiten</w:t>
            </w:r>
            <w:r w:rsidR="00F87922" w:rsidRPr="00BF5FD8">
              <w:rPr>
                <w:rFonts w:ascii="Arial" w:eastAsia="Calibri" w:hAnsi="Arial" w:cs="Arial"/>
                <w:color w:val="666666"/>
                <w:lang w:val="nl-BE"/>
              </w:rPr>
              <w:t>.</w:t>
            </w:r>
          </w:p>
          <w:p w14:paraId="50D9BDDA" w14:textId="77777777" w:rsidR="00F87922" w:rsidRPr="00BF5FD8" w:rsidRDefault="00F87922"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Blijf weg van de personen die in je huis wonen.</w:t>
            </w:r>
          </w:p>
          <w:p w14:paraId="323025DC" w14:textId="77777777" w:rsidR="00F87922" w:rsidRPr="00BF5FD8" w:rsidRDefault="00F87922"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een andere slaapkamer dan de personen die in je huis wonen, als het kan.</w:t>
            </w:r>
          </w:p>
          <w:p w14:paraId="73BE3ECE" w14:textId="77777777" w:rsidR="00F87922" w:rsidRPr="00BF5FD8" w:rsidRDefault="00F87922" w:rsidP="00F87922">
            <w:pPr>
              <w:pStyle w:val="ListParagraph"/>
              <w:ind w:left="360"/>
              <w:rPr>
                <w:rFonts w:ascii="Arial" w:eastAsia="Calibri" w:hAnsi="Arial" w:cs="Arial"/>
                <w:color w:val="666666"/>
                <w:lang w:val="nl-BE"/>
              </w:rPr>
            </w:pPr>
          </w:p>
          <w:p w14:paraId="60445188" w14:textId="05425C29"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Laat geen andere personen in je huis</w:t>
            </w:r>
            <w:r w:rsidR="00F87922" w:rsidRPr="00BF5FD8">
              <w:rPr>
                <w:rFonts w:ascii="Arial" w:eastAsia="Calibri" w:hAnsi="Arial" w:cs="Arial"/>
                <w:color w:val="666666"/>
                <w:lang w:val="nl-BE"/>
              </w:rPr>
              <w:t>.</w:t>
            </w:r>
          </w:p>
          <w:p w14:paraId="37F8C7A4" w14:textId="302D70BA"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mag niet op bezoek</w:t>
            </w:r>
            <w:r w:rsidR="00F87922" w:rsidRPr="00BF5FD8">
              <w:rPr>
                <w:rFonts w:ascii="Arial" w:eastAsia="Calibri" w:hAnsi="Arial" w:cs="Arial"/>
                <w:color w:val="666666"/>
                <w:lang w:val="nl-BE"/>
              </w:rPr>
              <w:t xml:space="preserve"> bij anderen.</w:t>
            </w:r>
          </w:p>
          <w:p w14:paraId="5A4A5328" w14:textId="4BD41C99" w:rsidR="00F87922" w:rsidRPr="00BF5FD8" w:rsidRDefault="00F87922"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mag in je tuin of op je terras zitten.</w:t>
            </w:r>
          </w:p>
          <w:p w14:paraId="5E0FB45F" w14:textId="7EB69171"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Zet je ramen open</w:t>
            </w:r>
            <w:r w:rsidR="00F87922" w:rsidRPr="00BF5FD8">
              <w:rPr>
                <w:rFonts w:ascii="Arial" w:eastAsia="Calibri" w:hAnsi="Arial" w:cs="Arial"/>
                <w:color w:val="666666"/>
                <w:lang w:val="nl-BE"/>
              </w:rPr>
              <w:t>.</w:t>
            </w:r>
          </w:p>
          <w:p w14:paraId="1B877987" w14:textId="59E6D19A"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Poets elke dag wat je veel aanraakt (bijvoorbeeld deurklinken, kranen, lichtschakelaars, etc.)</w:t>
            </w:r>
            <w:r w:rsidR="00F87922" w:rsidRPr="00BF5FD8">
              <w:rPr>
                <w:rFonts w:ascii="Arial" w:eastAsia="Calibri" w:hAnsi="Arial" w:cs="Arial"/>
                <w:color w:val="666666"/>
                <w:lang w:val="nl-BE"/>
              </w:rPr>
              <w:t xml:space="preserve"> .</w:t>
            </w:r>
          </w:p>
          <w:p w14:paraId="46A782BE" w14:textId="60751CFA"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andere spullen dan de personen die in je huis wonen (bijvoorbeeld andere borden, handdoeken, lakens, etc.)</w:t>
            </w:r>
            <w:r w:rsidR="00F87922" w:rsidRPr="00BF5FD8">
              <w:rPr>
                <w:rFonts w:ascii="Arial" w:eastAsia="Calibri" w:hAnsi="Arial" w:cs="Arial"/>
                <w:color w:val="666666"/>
                <w:lang w:val="nl-BE"/>
              </w:rPr>
              <w:t>.</w:t>
            </w:r>
          </w:p>
          <w:p w14:paraId="234F7D21" w14:textId="6E63A37F"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een ander toilet dan de personen die in je huis wonen, als het kan</w:t>
            </w:r>
            <w:r w:rsidR="00F87922" w:rsidRPr="00BF5FD8">
              <w:rPr>
                <w:rFonts w:ascii="Arial" w:eastAsia="Calibri" w:hAnsi="Arial" w:cs="Arial"/>
                <w:color w:val="666666"/>
                <w:lang w:val="nl-BE"/>
              </w:rPr>
              <w:t>.</w:t>
            </w:r>
          </w:p>
          <w:p w14:paraId="3B80271E" w14:textId="7F843CA3" w:rsidR="005F3903"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een andere badkamer dan personen die in je huis wonen, als het kan</w:t>
            </w:r>
            <w:r w:rsidR="00F87922" w:rsidRPr="00BF5FD8">
              <w:rPr>
                <w:rFonts w:ascii="Arial" w:eastAsia="Calibri" w:hAnsi="Arial" w:cs="Arial"/>
                <w:color w:val="666666"/>
                <w:lang w:val="nl-BE"/>
              </w:rPr>
              <w:t>.</w:t>
            </w:r>
          </w:p>
          <w:p w14:paraId="1AE2C66F" w14:textId="387B8DED" w:rsidR="00204F9A" w:rsidRPr="00BF5FD8" w:rsidRDefault="005F3903"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Volg je de regels voor isolatie niet, dan kan</w:t>
            </w:r>
            <w:r w:rsidR="00F87922" w:rsidRPr="00BF5FD8">
              <w:rPr>
                <w:rFonts w:ascii="Arial" w:eastAsia="Calibri" w:hAnsi="Arial" w:cs="Arial"/>
                <w:color w:val="666666"/>
                <w:lang w:val="nl-BE"/>
              </w:rPr>
              <w:t xml:space="preserve"> je</w:t>
            </w:r>
            <w:r w:rsidRPr="00BF5FD8">
              <w:rPr>
                <w:rFonts w:ascii="Arial" w:eastAsia="Calibri" w:hAnsi="Arial" w:cs="Arial"/>
                <w:color w:val="666666"/>
                <w:lang w:val="nl-BE"/>
              </w:rPr>
              <w:t xml:space="preserve"> een straf of boete krijgen.</w:t>
            </w:r>
          </w:p>
        </w:tc>
        <w:tc>
          <w:tcPr>
            <w:tcW w:w="5812" w:type="dxa"/>
          </w:tcPr>
          <w:p w14:paraId="34291041" w14:textId="0F174303"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Draag altijd een </w:t>
            </w:r>
            <w:hyperlink r:id="rId73" w:history="1">
              <w:r w:rsidRPr="00BF5FD8">
                <w:rPr>
                  <w:rFonts w:ascii="Arial" w:eastAsia="Calibri" w:hAnsi="Arial" w:cs="Arial"/>
                  <w:color w:val="666666"/>
                  <w:lang w:val="nl-BE"/>
                </w:rPr>
                <w:t>mondneusmasker</w:t>
              </w:r>
            </w:hyperlink>
            <w:r w:rsidR="00F87922" w:rsidRPr="00BF5FD8">
              <w:rPr>
                <w:rFonts w:ascii="Arial" w:eastAsia="Calibri" w:hAnsi="Arial" w:cs="Arial"/>
                <w:color w:val="666666"/>
                <w:lang w:val="nl-BE"/>
              </w:rPr>
              <w:t>.</w:t>
            </w:r>
          </w:p>
          <w:p w14:paraId="26616339" w14:textId="4F088CB2"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mag alleen naar de apotheek, de dokter of de supermarkt</w:t>
            </w:r>
            <w:r w:rsidR="00F87922" w:rsidRPr="00BF5FD8">
              <w:rPr>
                <w:rFonts w:ascii="Arial" w:eastAsia="Calibri" w:hAnsi="Arial" w:cs="Arial"/>
                <w:color w:val="666666"/>
                <w:lang w:val="nl-BE"/>
              </w:rPr>
              <w:t>.</w:t>
            </w:r>
          </w:p>
          <w:p w14:paraId="5C645EBB" w14:textId="77777777" w:rsidR="00F87922" w:rsidRPr="00BF5FD8" w:rsidRDefault="00F87922"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meet 2 keer per dag je temperatuur.</w:t>
            </w:r>
          </w:p>
          <w:p w14:paraId="160A5578" w14:textId="77777777" w:rsidR="00F87922" w:rsidRPr="00BF5FD8" w:rsidRDefault="00F87922" w:rsidP="00F87922">
            <w:pPr>
              <w:pStyle w:val="ListParagraph"/>
              <w:ind w:left="360"/>
              <w:rPr>
                <w:rFonts w:ascii="Arial" w:eastAsia="Calibri" w:hAnsi="Arial" w:cs="Arial"/>
                <w:color w:val="666666"/>
                <w:lang w:val="nl-BE"/>
              </w:rPr>
            </w:pPr>
          </w:p>
          <w:p w14:paraId="01283620" w14:textId="658172C2"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Laat geen andere personen in je huis</w:t>
            </w:r>
            <w:r w:rsidR="00F87922" w:rsidRPr="00BF5FD8">
              <w:rPr>
                <w:rFonts w:ascii="Arial" w:eastAsia="Calibri" w:hAnsi="Arial" w:cs="Arial"/>
                <w:color w:val="666666"/>
                <w:lang w:val="nl-BE"/>
              </w:rPr>
              <w:t>.</w:t>
            </w:r>
          </w:p>
          <w:p w14:paraId="7EB10C20" w14:textId="321C7689"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mag niet op bezoek bij anderen</w:t>
            </w:r>
            <w:r w:rsidR="00F87922" w:rsidRPr="00BF5FD8">
              <w:rPr>
                <w:rFonts w:ascii="Arial" w:eastAsia="Calibri" w:hAnsi="Arial" w:cs="Arial"/>
                <w:color w:val="666666"/>
                <w:lang w:val="nl-BE"/>
              </w:rPr>
              <w:t>.</w:t>
            </w:r>
          </w:p>
          <w:p w14:paraId="692B2D69" w14:textId="6F1BEA5F"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mag in je tuin of op je terras zitten</w:t>
            </w:r>
            <w:r w:rsidR="00F87922" w:rsidRPr="00BF5FD8">
              <w:rPr>
                <w:rFonts w:ascii="Arial" w:eastAsia="Calibri" w:hAnsi="Arial" w:cs="Arial"/>
                <w:color w:val="666666"/>
                <w:lang w:val="nl-BE"/>
              </w:rPr>
              <w:t>.</w:t>
            </w:r>
          </w:p>
          <w:p w14:paraId="39844334" w14:textId="08FC3B7E"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Zet je ramen open</w:t>
            </w:r>
            <w:r w:rsidR="00F87922" w:rsidRPr="00BF5FD8">
              <w:rPr>
                <w:rFonts w:ascii="Arial" w:eastAsia="Calibri" w:hAnsi="Arial" w:cs="Arial"/>
                <w:color w:val="666666"/>
                <w:lang w:val="nl-BE"/>
              </w:rPr>
              <w:t>.</w:t>
            </w:r>
          </w:p>
          <w:p w14:paraId="17EF589C" w14:textId="51E160BD" w:rsidR="00F87922"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Poets elke dag wat je veel aanraakt (bijvoorbeeld deurklinken, kranen, lichtschakelaars, etc.)</w:t>
            </w:r>
            <w:r w:rsidR="00F87922" w:rsidRPr="00BF5FD8">
              <w:rPr>
                <w:rFonts w:ascii="Arial" w:eastAsia="Calibri" w:hAnsi="Arial" w:cs="Arial"/>
                <w:color w:val="666666"/>
                <w:lang w:val="nl-BE"/>
              </w:rPr>
              <w:t>.</w:t>
            </w:r>
          </w:p>
          <w:p w14:paraId="49733318" w14:textId="51D12B40"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andere spullen dan de personen die in je huis wonen (bijvoorbeeld andere borden, handdoeken, lakens, etc.)</w:t>
            </w:r>
            <w:r w:rsidR="00F87922" w:rsidRPr="00BF5FD8">
              <w:rPr>
                <w:rFonts w:ascii="Arial" w:eastAsia="Calibri" w:hAnsi="Arial" w:cs="Arial"/>
                <w:color w:val="666666"/>
                <w:lang w:val="nl-BE"/>
              </w:rPr>
              <w:t>.</w:t>
            </w:r>
          </w:p>
          <w:p w14:paraId="637BF74F" w14:textId="59510D67"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een ander toilet dan de personen die in je huis wonen, als het kan</w:t>
            </w:r>
            <w:r w:rsidR="00F87922" w:rsidRPr="00BF5FD8">
              <w:rPr>
                <w:rFonts w:ascii="Arial" w:eastAsia="Calibri" w:hAnsi="Arial" w:cs="Arial"/>
                <w:color w:val="666666"/>
                <w:lang w:val="nl-BE"/>
              </w:rPr>
              <w:t>.</w:t>
            </w:r>
          </w:p>
          <w:p w14:paraId="25CB7881" w14:textId="157C04CF" w:rsidR="00204F9A" w:rsidRPr="00BF5FD8" w:rsidRDefault="00204F9A"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Gebruik een andere badkamer dan personen die in je huis wonen, als het kan</w:t>
            </w:r>
            <w:r w:rsidR="00F87922" w:rsidRPr="00BF5FD8">
              <w:rPr>
                <w:rFonts w:ascii="Arial" w:eastAsia="Calibri" w:hAnsi="Arial" w:cs="Arial"/>
                <w:color w:val="666666"/>
                <w:lang w:val="nl-BE"/>
              </w:rPr>
              <w:t>.</w:t>
            </w:r>
          </w:p>
          <w:p w14:paraId="4FF7B15A" w14:textId="77777777" w:rsidR="00204F9A" w:rsidRDefault="00204F9A" w:rsidP="00C972F8">
            <w:pPr>
              <w:pStyle w:val="ListParagraph"/>
              <w:numPr>
                <w:ilvl w:val="2"/>
                <w:numId w:val="1"/>
              </w:numPr>
              <w:spacing w:line="259" w:lineRule="auto"/>
              <w:rPr>
                <w:rFonts w:ascii="Arial" w:eastAsia="Calibri" w:hAnsi="Arial" w:cs="Arial"/>
                <w:color w:val="666666"/>
                <w:lang w:val="nl-BE"/>
              </w:rPr>
            </w:pPr>
            <w:r w:rsidRPr="00BF5FD8">
              <w:rPr>
                <w:rFonts w:ascii="Arial" w:eastAsia="Calibri" w:hAnsi="Arial" w:cs="Arial"/>
                <w:color w:val="666666"/>
                <w:lang w:val="nl-BE"/>
              </w:rPr>
              <w:t xml:space="preserve">Volg je de regels voor quarantaine niet, dan kan </w:t>
            </w:r>
            <w:r w:rsidR="00F87922" w:rsidRPr="00BF5FD8">
              <w:rPr>
                <w:rFonts w:ascii="Arial" w:eastAsia="Calibri" w:hAnsi="Arial" w:cs="Arial"/>
                <w:color w:val="666666"/>
                <w:lang w:val="nl-BE"/>
              </w:rPr>
              <w:t xml:space="preserve">je </w:t>
            </w:r>
            <w:r w:rsidRPr="00BF5FD8">
              <w:rPr>
                <w:rFonts w:ascii="Arial" w:eastAsia="Calibri" w:hAnsi="Arial" w:cs="Arial"/>
                <w:color w:val="666666"/>
                <w:lang w:val="nl-BE"/>
              </w:rPr>
              <w:t>een straf of boete krijgen.</w:t>
            </w:r>
          </w:p>
          <w:p w14:paraId="08E356B0" w14:textId="492C9FB5" w:rsidR="00641861" w:rsidRPr="00BF5FD8" w:rsidRDefault="00641861" w:rsidP="00641861">
            <w:pPr>
              <w:pStyle w:val="ListParagraph"/>
              <w:spacing w:line="259" w:lineRule="auto"/>
              <w:ind w:left="360"/>
              <w:rPr>
                <w:rFonts w:ascii="Arial" w:eastAsia="Calibri" w:hAnsi="Arial" w:cs="Arial"/>
                <w:color w:val="666666"/>
                <w:lang w:val="nl-BE"/>
              </w:rPr>
            </w:pPr>
          </w:p>
        </w:tc>
      </w:tr>
      <w:tr w:rsidR="00204F9A" w:rsidRPr="00641861" w14:paraId="60A00640" w14:textId="77777777" w:rsidTr="007A2177">
        <w:tc>
          <w:tcPr>
            <w:tcW w:w="5529" w:type="dxa"/>
          </w:tcPr>
          <w:p w14:paraId="0D0F9198" w14:textId="77777777" w:rsidR="008A62D1" w:rsidRPr="00641861" w:rsidRDefault="008A62D1" w:rsidP="00641861">
            <w:pPr>
              <w:rPr>
                <w:rFonts w:ascii="Arial" w:eastAsia="Calibri" w:hAnsi="Arial" w:cs="Arial"/>
                <w:color w:val="666666"/>
                <w:lang w:val="nl-BE"/>
              </w:rPr>
            </w:pPr>
            <w:r w:rsidRPr="00641861">
              <w:rPr>
                <w:rFonts w:ascii="Arial" w:eastAsia="Calibri" w:hAnsi="Arial" w:cs="Arial"/>
                <w:color w:val="666666"/>
                <w:lang w:val="nl-BE"/>
              </w:rPr>
              <w:lastRenderedPageBreak/>
              <w:t>Als je thuis kan werken moet je thuis werken.</w:t>
            </w:r>
          </w:p>
          <w:p w14:paraId="29513B67" w14:textId="445BAC20" w:rsidR="008A62D1" w:rsidRDefault="008A62D1"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gaat niet naar kantoor.</w:t>
            </w:r>
          </w:p>
          <w:p w14:paraId="0BE712C8" w14:textId="77777777" w:rsidR="00641861" w:rsidRPr="00BF5FD8" w:rsidRDefault="00641861" w:rsidP="00641861">
            <w:pPr>
              <w:pStyle w:val="ListParagraph"/>
              <w:ind w:left="360"/>
              <w:rPr>
                <w:rFonts w:ascii="Arial" w:eastAsia="Calibri" w:hAnsi="Arial" w:cs="Arial"/>
                <w:color w:val="666666"/>
                <w:lang w:val="nl-BE"/>
              </w:rPr>
            </w:pPr>
          </w:p>
          <w:p w14:paraId="2C60A753" w14:textId="77777777" w:rsidR="008A62D1" w:rsidRPr="00BF5FD8" w:rsidRDefault="008A62D1" w:rsidP="008A62D1">
            <w:pPr>
              <w:pStyle w:val="ListParagraph"/>
              <w:ind w:left="0"/>
              <w:rPr>
                <w:rFonts w:ascii="Arial" w:eastAsia="Calibri" w:hAnsi="Arial" w:cs="Arial"/>
                <w:color w:val="666666"/>
                <w:lang w:val="nl-BE"/>
              </w:rPr>
            </w:pPr>
            <w:r w:rsidRPr="00BF5FD8">
              <w:rPr>
                <w:rFonts w:ascii="Arial" w:eastAsia="Calibri" w:hAnsi="Arial" w:cs="Arial"/>
                <w:color w:val="666666"/>
                <w:lang w:val="nl-BE"/>
              </w:rPr>
              <w:t>Als je niet thuis kan werken:</w:t>
            </w:r>
          </w:p>
          <w:p w14:paraId="62820A11" w14:textId="0F8EB451" w:rsidR="00204F9A" w:rsidRPr="00641861" w:rsidRDefault="005F3903" w:rsidP="00641861">
            <w:pPr>
              <w:pStyle w:val="ListParagraph"/>
              <w:numPr>
                <w:ilvl w:val="2"/>
                <w:numId w:val="1"/>
              </w:numPr>
              <w:rPr>
                <w:rFonts w:ascii="Arial" w:eastAsia="Calibri" w:hAnsi="Arial" w:cs="Arial"/>
                <w:color w:val="666666"/>
                <w:lang w:val="nl-BE"/>
              </w:rPr>
            </w:pPr>
            <w:r w:rsidRPr="00641861">
              <w:rPr>
                <w:rFonts w:ascii="Arial" w:eastAsia="Calibri" w:hAnsi="Arial" w:cs="Arial"/>
                <w:color w:val="666666"/>
                <w:lang w:val="nl-BE"/>
              </w:rPr>
              <w:t>Getuigschrift arbeidsongeschiktheid of quarantainecertificaat opgesteld door contactopvolging</w:t>
            </w:r>
            <w:r w:rsidR="007A2177" w:rsidRPr="00641861">
              <w:rPr>
                <w:rFonts w:ascii="Arial" w:eastAsia="Calibri" w:hAnsi="Arial" w:cs="Arial"/>
                <w:color w:val="666666"/>
                <w:lang w:val="nl-BE"/>
              </w:rPr>
              <w:t>:</w:t>
            </w:r>
          </w:p>
          <w:p w14:paraId="31C91BDF" w14:textId="77777777" w:rsidR="005F3903" w:rsidRPr="00BF5FD8" w:rsidRDefault="005F3903"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via mail</w:t>
            </w:r>
          </w:p>
          <w:p w14:paraId="0B3F10DB" w14:textId="77777777" w:rsidR="005F3903" w:rsidRPr="00BF5FD8" w:rsidRDefault="005F3903"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 xml:space="preserve">via </w:t>
            </w:r>
            <w:hyperlink r:id="rId74" w:history="1">
              <w:r w:rsidRPr="00BF5FD8">
                <w:rPr>
                  <w:rFonts w:ascii="Arial" w:eastAsia="Calibri" w:hAnsi="Arial" w:cs="Arial"/>
                  <w:color w:val="666666"/>
                  <w:lang w:val="nl-BE"/>
                </w:rPr>
                <w:t>www.myebox.be</w:t>
              </w:r>
            </w:hyperlink>
          </w:p>
          <w:p w14:paraId="0D76690B" w14:textId="77777777" w:rsidR="005F3903" w:rsidRPr="00BF5FD8" w:rsidRDefault="005F3903"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 xml:space="preserve">via </w:t>
            </w:r>
            <w:hyperlink r:id="rId75" w:history="1">
              <w:r w:rsidRPr="00BF5FD8">
                <w:rPr>
                  <w:rFonts w:ascii="Arial" w:eastAsia="Calibri" w:hAnsi="Arial" w:cs="Arial"/>
                  <w:color w:val="666666"/>
                  <w:lang w:val="nl-BE"/>
                </w:rPr>
                <w:t>https://quarantaine.info-coronavirus.be/nl/quarantaine</w:t>
              </w:r>
            </w:hyperlink>
            <w:r w:rsidRPr="00BF5FD8">
              <w:rPr>
                <w:rFonts w:ascii="Arial" w:eastAsia="Calibri" w:hAnsi="Arial" w:cs="Arial"/>
                <w:color w:val="666666"/>
                <w:lang w:val="nl-BE"/>
              </w:rPr>
              <w:t xml:space="preserve"> als je een sms met quarantaine code ontvangen hebt </w:t>
            </w:r>
          </w:p>
          <w:p w14:paraId="4A78858C" w14:textId="77777777" w:rsidR="00641861" w:rsidRDefault="005F3903"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via je huisarts</w:t>
            </w:r>
          </w:p>
          <w:p w14:paraId="6EED01C9" w14:textId="77777777" w:rsidR="008A62D1" w:rsidRDefault="008A62D1" w:rsidP="00641861">
            <w:pPr>
              <w:pStyle w:val="ListParagraph"/>
              <w:numPr>
                <w:ilvl w:val="2"/>
                <w:numId w:val="26"/>
              </w:numPr>
              <w:ind w:left="737" w:hanging="284"/>
              <w:rPr>
                <w:rFonts w:ascii="Arial" w:eastAsia="Calibri" w:hAnsi="Arial" w:cs="Arial"/>
                <w:color w:val="666666"/>
                <w:lang w:val="nl-BE"/>
              </w:rPr>
            </w:pPr>
            <w:proofErr w:type="spellStart"/>
            <w:r w:rsidRPr="00641861">
              <w:rPr>
                <w:rFonts w:ascii="Arial" w:eastAsia="Calibri" w:hAnsi="Arial" w:cs="Arial"/>
                <w:color w:val="666666"/>
                <w:lang w:val="nl-BE"/>
              </w:rPr>
              <w:t>Uitz</w:t>
            </w:r>
            <w:proofErr w:type="spellEnd"/>
            <w:r w:rsidRPr="00641861">
              <w:rPr>
                <w:rFonts w:ascii="Arial" w:eastAsia="Calibri" w:hAnsi="Arial" w:cs="Arial"/>
                <w:color w:val="666666"/>
                <w:lang w:val="nl-BE"/>
              </w:rPr>
              <w:t xml:space="preserve">. Zorgverleners kunnen in uitzonderlijke situaties na </w:t>
            </w:r>
            <w:r w:rsidR="003A4DDA" w:rsidRPr="00641861">
              <w:rPr>
                <w:rFonts w:ascii="Arial" w:eastAsia="Calibri" w:hAnsi="Arial" w:cs="Arial"/>
                <w:color w:val="666666"/>
                <w:lang w:val="nl-BE"/>
              </w:rPr>
              <w:t xml:space="preserve">een </w:t>
            </w:r>
            <w:r w:rsidRPr="00641861">
              <w:rPr>
                <w:rFonts w:ascii="Arial" w:eastAsia="Calibri" w:hAnsi="Arial" w:cs="Arial"/>
                <w:color w:val="666666"/>
                <w:lang w:val="nl-BE"/>
              </w:rPr>
              <w:t>positieve test wel werken in COVID-afdelingen bij COVID</w:t>
            </w:r>
            <w:r w:rsidR="003A4DDA" w:rsidRPr="00641861">
              <w:rPr>
                <w:rFonts w:ascii="Arial" w:eastAsia="Calibri" w:hAnsi="Arial" w:cs="Arial"/>
                <w:color w:val="666666"/>
                <w:lang w:val="nl-BE"/>
              </w:rPr>
              <w:t>-</w:t>
            </w:r>
            <w:r w:rsidRPr="00641861">
              <w:rPr>
                <w:rFonts w:ascii="Arial" w:eastAsia="Calibri" w:hAnsi="Arial" w:cs="Arial"/>
                <w:color w:val="666666"/>
                <w:lang w:val="nl-BE"/>
              </w:rPr>
              <w:t>patiënten.</w:t>
            </w:r>
          </w:p>
          <w:p w14:paraId="2C32D13E" w14:textId="186ED4F9" w:rsidR="00641861" w:rsidRPr="00641861" w:rsidRDefault="00641861" w:rsidP="00641861">
            <w:pPr>
              <w:pStyle w:val="ListParagraph"/>
              <w:ind w:left="737"/>
              <w:rPr>
                <w:rFonts w:ascii="Arial" w:eastAsia="Calibri" w:hAnsi="Arial" w:cs="Arial"/>
                <w:color w:val="666666"/>
                <w:lang w:val="nl-BE"/>
              </w:rPr>
            </w:pPr>
          </w:p>
        </w:tc>
        <w:tc>
          <w:tcPr>
            <w:tcW w:w="5812" w:type="dxa"/>
          </w:tcPr>
          <w:p w14:paraId="5D794B2B" w14:textId="77777777" w:rsidR="008A62D1" w:rsidRPr="00641861" w:rsidRDefault="008A62D1" w:rsidP="00641861">
            <w:pPr>
              <w:rPr>
                <w:rFonts w:ascii="Arial" w:eastAsia="Calibri" w:hAnsi="Arial" w:cs="Arial"/>
                <w:color w:val="666666"/>
                <w:lang w:val="nl-BE"/>
              </w:rPr>
            </w:pPr>
            <w:r w:rsidRPr="00641861">
              <w:rPr>
                <w:rFonts w:ascii="Arial" w:eastAsia="Calibri" w:hAnsi="Arial" w:cs="Arial"/>
                <w:color w:val="666666"/>
                <w:lang w:val="nl-BE"/>
              </w:rPr>
              <w:t>Als je thuis kan werken moet je thuis werken.</w:t>
            </w:r>
          </w:p>
          <w:p w14:paraId="114587EA" w14:textId="1B85DE98" w:rsidR="008A62D1" w:rsidRDefault="008A62D1" w:rsidP="00C972F8">
            <w:pPr>
              <w:pStyle w:val="ListParagraph"/>
              <w:numPr>
                <w:ilvl w:val="2"/>
                <w:numId w:val="1"/>
              </w:numPr>
              <w:rPr>
                <w:rFonts w:ascii="Arial" w:eastAsia="Calibri" w:hAnsi="Arial" w:cs="Arial"/>
                <w:color w:val="666666"/>
                <w:lang w:val="nl-BE"/>
              </w:rPr>
            </w:pPr>
            <w:r w:rsidRPr="00BF5FD8">
              <w:rPr>
                <w:rFonts w:ascii="Arial" w:eastAsia="Calibri" w:hAnsi="Arial" w:cs="Arial"/>
                <w:color w:val="666666"/>
                <w:lang w:val="nl-BE"/>
              </w:rPr>
              <w:t>Je gaat niet naar kantoor.</w:t>
            </w:r>
          </w:p>
          <w:p w14:paraId="79B9403C" w14:textId="77777777" w:rsidR="00641861" w:rsidRPr="00BF5FD8" w:rsidRDefault="00641861" w:rsidP="00641861">
            <w:pPr>
              <w:pStyle w:val="ListParagraph"/>
              <w:ind w:left="360"/>
              <w:rPr>
                <w:rFonts w:ascii="Arial" w:eastAsia="Calibri" w:hAnsi="Arial" w:cs="Arial"/>
                <w:color w:val="666666"/>
                <w:lang w:val="nl-BE"/>
              </w:rPr>
            </w:pPr>
          </w:p>
          <w:p w14:paraId="7FB86790" w14:textId="77777777" w:rsidR="00641861" w:rsidRPr="00BF5FD8" w:rsidRDefault="00641861" w:rsidP="00641861">
            <w:pPr>
              <w:pStyle w:val="ListParagraph"/>
              <w:ind w:left="0"/>
              <w:rPr>
                <w:rFonts w:ascii="Arial" w:eastAsia="Calibri" w:hAnsi="Arial" w:cs="Arial"/>
                <w:color w:val="666666"/>
                <w:lang w:val="nl-BE"/>
              </w:rPr>
            </w:pPr>
            <w:r w:rsidRPr="00BF5FD8">
              <w:rPr>
                <w:rFonts w:ascii="Arial" w:eastAsia="Calibri" w:hAnsi="Arial" w:cs="Arial"/>
                <w:color w:val="666666"/>
                <w:lang w:val="nl-BE"/>
              </w:rPr>
              <w:t>Als je niet thuis kan werken:</w:t>
            </w:r>
          </w:p>
          <w:p w14:paraId="6069EB82" w14:textId="77777777" w:rsidR="00641861" w:rsidRPr="00641861" w:rsidRDefault="00641861" w:rsidP="00641861">
            <w:pPr>
              <w:pStyle w:val="ListParagraph"/>
              <w:numPr>
                <w:ilvl w:val="2"/>
                <w:numId w:val="1"/>
              </w:numPr>
              <w:rPr>
                <w:rFonts w:ascii="Arial" w:eastAsia="Calibri" w:hAnsi="Arial" w:cs="Arial"/>
                <w:color w:val="666666"/>
                <w:lang w:val="nl-BE"/>
              </w:rPr>
            </w:pPr>
            <w:r w:rsidRPr="00641861">
              <w:rPr>
                <w:rFonts w:ascii="Arial" w:eastAsia="Calibri" w:hAnsi="Arial" w:cs="Arial"/>
                <w:color w:val="666666"/>
                <w:lang w:val="nl-BE"/>
              </w:rPr>
              <w:t>Getuigschrift arbeidsongeschiktheid of quarantainecertificaat opgesteld door contactopvolging:</w:t>
            </w:r>
          </w:p>
          <w:p w14:paraId="5A7CBF27" w14:textId="77777777" w:rsidR="00641861" w:rsidRPr="00BF5FD8" w:rsidRDefault="00641861"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via mail</w:t>
            </w:r>
          </w:p>
          <w:p w14:paraId="7EBE2EB4" w14:textId="77777777" w:rsidR="00641861" w:rsidRPr="00BF5FD8" w:rsidRDefault="00641861"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 xml:space="preserve">via </w:t>
            </w:r>
            <w:hyperlink r:id="rId76" w:history="1">
              <w:r w:rsidRPr="00BF5FD8">
                <w:rPr>
                  <w:rFonts w:ascii="Arial" w:eastAsia="Calibri" w:hAnsi="Arial" w:cs="Arial"/>
                  <w:color w:val="666666"/>
                  <w:lang w:val="nl-BE"/>
                </w:rPr>
                <w:t>www.myebox.be</w:t>
              </w:r>
            </w:hyperlink>
          </w:p>
          <w:p w14:paraId="6112B30A" w14:textId="77777777" w:rsidR="00641861" w:rsidRPr="00BF5FD8" w:rsidRDefault="00641861"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 xml:space="preserve">via </w:t>
            </w:r>
            <w:hyperlink r:id="rId77" w:history="1">
              <w:r w:rsidRPr="00BF5FD8">
                <w:rPr>
                  <w:rFonts w:ascii="Arial" w:eastAsia="Calibri" w:hAnsi="Arial" w:cs="Arial"/>
                  <w:color w:val="666666"/>
                  <w:lang w:val="nl-BE"/>
                </w:rPr>
                <w:t>https://quarantaine.info-coronavirus.be/nl/quarantaine</w:t>
              </w:r>
            </w:hyperlink>
            <w:r w:rsidRPr="00BF5FD8">
              <w:rPr>
                <w:rFonts w:ascii="Arial" w:eastAsia="Calibri" w:hAnsi="Arial" w:cs="Arial"/>
                <w:color w:val="666666"/>
                <w:lang w:val="nl-BE"/>
              </w:rPr>
              <w:t xml:space="preserve"> als je een sms met quarantaine code ontvangen hebt </w:t>
            </w:r>
          </w:p>
          <w:p w14:paraId="256B6605" w14:textId="77777777" w:rsidR="00641861" w:rsidRDefault="00641861" w:rsidP="00641861">
            <w:pPr>
              <w:pStyle w:val="ListParagraph"/>
              <w:numPr>
                <w:ilvl w:val="2"/>
                <w:numId w:val="26"/>
              </w:numPr>
              <w:ind w:left="737" w:hanging="284"/>
              <w:rPr>
                <w:rFonts w:ascii="Arial" w:eastAsia="Calibri" w:hAnsi="Arial" w:cs="Arial"/>
                <w:color w:val="666666"/>
                <w:lang w:val="nl-BE"/>
              </w:rPr>
            </w:pPr>
            <w:r w:rsidRPr="00BF5FD8">
              <w:rPr>
                <w:rFonts w:ascii="Arial" w:eastAsia="Calibri" w:hAnsi="Arial" w:cs="Arial"/>
                <w:color w:val="666666"/>
                <w:lang w:val="nl-BE"/>
              </w:rPr>
              <w:t>via je huisarts</w:t>
            </w:r>
          </w:p>
          <w:p w14:paraId="34920394" w14:textId="34FE3CCA" w:rsidR="00204F9A" w:rsidRPr="00BF5FD8" w:rsidRDefault="00204F9A" w:rsidP="00641861">
            <w:pPr>
              <w:pStyle w:val="ListParagraph"/>
              <w:ind w:left="360"/>
              <w:rPr>
                <w:rFonts w:ascii="Arial" w:eastAsia="Calibri" w:hAnsi="Arial" w:cs="Arial"/>
                <w:color w:val="666666"/>
                <w:lang w:val="nl-BE"/>
              </w:rPr>
            </w:pPr>
          </w:p>
        </w:tc>
      </w:tr>
    </w:tbl>
    <w:p w14:paraId="7CC456FA" w14:textId="12968CDC" w:rsidR="004F1CC8" w:rsidRDefault="004F1CC8" w:rsidP="004F1CC8">
      <w:pPr>
        <w:pStyle w:val="ListParagraph"/>
        <w:ind w:left="1080"/>
        <w:rPr>
          <w:rFonts w:cstheme="minorHAnsi"/>
          <w:lang w:val="nl-BE"/>
        </w:rPr>
      </w:pPr>
    </w:p>
    <w:p w14:paraId="34A6914B" w14:textId="0292BBA1" w:rsidR="00D800F8" w:rsidRPr="00204F9A" w:rsidRDefault="5CFD7272" w:rsidP="004F1CC8">
      <w:pPr>
        <w:pStyle w:val="ListParagraph"/>
        <w:ind w:left="1080"/>
        <w:rPr>
          <w:rFonts w:cstheme="minorHAnsi"/>
          <w:lang w:val="nl-BE"/>
        </w:rPr>
      </w:pPr>
      <w:r>
        <w:rPr>
          <w:noProof/>
        </w:rPr>
        <w:drawing>
          <wp:inline distT="0" distB="0" distL="0" distR="0" wp14:anchorId="5234BD1E" wp14:editId="404516A7">
            <wp:extent cx="4618118" cy="359695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8">
                      <a:extLst>
                        <a:ext uri="{28A0092B-C50C-407E-A947-70E740481C1C}">
                          <a14:useLocalDpi xmlns:a14="http://schemas.microsoft.com/office/drawing/2010/main" val="0"/>
                        </a:ext>
                      </a:extLst>
                    </a:blip>
                    <a:stretch>
                      <a:fillRect/>
                    </a:stretch>
                  </pic:blipFill>
                  <pic:spPr>
                    <a:xfrm>
                      <a:off x="0" y="0"/>
                      <a:ext cx="4618118" cy="3596952"/>
                    </a:xfrm>
                    <a:prstGeom prst="rect">
                      <a:avLst/>
                    </a:prstGeom>
                  </pic:spPr>
                </pic:pic>
              </a:graphicData>
            </a:graphic>
          </wp:inline>
        </w:drawing>
      </w:r>
    </w:p>
    <w:p w14:paraId="7C6FE258" w14:textId="77777777" w:rsidR="00717260" w:rsidRDefault="00717260" w:rsidP="00717260">
      <w:pPr>
        <w:rPr>
          <w:rFonts w:cstheme="minorHAnsi"/>
          <w:b/>
          <w:bCs/>
          <w:lang w:val="nl-BE"/>
        </w:rPr>
        <w:sectPr w:rsidR="00717260">
          <w:headerReference w:type="default" r:id="rId79"/>
          <w:footerReference w:type="default" r:id="rId80"/>
          <w:pgSz w:w="12240" w:h="15840"/>
          <w:pgMar w:top="1440" w:right="1440" w:bottom="1440" w:left="1440" w:header="720" w:footer="720" w:gutter="0"/>
          <w:cols w:space="720"/>
          <w:docGrid w:linePitch="360"/>
        </w:sectPr>
      </w:pPr>
    </w:p>
    <w:p w14:paraId="5A372806" w14:textId="18276B28" w:rsidR="002C350D" w:rsidRPr="00414B71" w:rsidRDefault="00414B71" w:rsidP="00992DB3">
      <w:pPr>
        <w:pStyle w:val="0APB"/>
        <w:rPr>
          <w:lang w:val="nl-BE"/>
        </w:rPr>
      </w:pPr>
      <w:bookmarkStart w:id="86" w:name="_Toc60995899"/>
      <w:bookmarkStart w:id="87" w:name="_Toc65753359"/>
      <w:r w:rsidRPr="00414B71">
        <w:rPr>
          <w:lang w:val="nl-BE"/>
        </w:rPr>
        <w:lastRenderedPageBreak/>
        <w:t>We</w:t>
      </w:r>
      <w:r>
        <w:rPr>
          <w:lang w:val="nl-BE"/>
        </w:rPr>
        <w:t>igering</w:t>
      </w:r>
      <w:r w:rsidR="00C533ED">
        <w:rPr>
          <w:lang w:val="nl-BE"/>
        </w:rPr>
        <w:t xml:space="preserve"> van de test in de apotheek of aanbeveling tot </w:t>
      </w:r>
      <w:proofErr w:type="spellStart"/>
      <w:r w:rsidR="00C533ED">
        <w:rPr>
          <w:lang w:val="nl-BE"/>
        </w:rPr>
        <w:t>contactname</w:t>
      </w:r>
      <w:proofErr w:type="spellEnd"/>
      <w:r w:rsidR="00C533ED">
        <w:rPr>
          <w:lang w:val="nl-BE"/>
        </w:rPr>
        <w:t xml:space="preserve"> met de arts</w:t>
      </w:r>
      <w:bookmarkEnd w:id="86"/>
      <w:r w:rsidR="00C533ED">
        <w:rPr>
          <w:lang w:val="nl-BE"/>
        </w:rPr>
        <w:t>:</w:t>
      </w:r>
      <w:bookmarkEnd w:id="87"/>
    </w:p>
    <w:p w14:paraId="797A8DDB" w14:textId="77777777" w:rsidR="00BE10E8" w:rsidRDefault="00BE10E8" w:rsidP="00BE10E8">
      <w:pPr>
        <w:pStyle w:val="ListParagraph"/>
        <w:ind w:left="1080"/>
        <w:rPr>
          <w:rFonts w:ascii="Arial" w:eastAsia="Calibri" w:hAnsi="Arial" w:cs="Arial"/>
          <w:color w:val="666666"/>
          <w:lang w:val="nl-BE"/>
        </w:rPr>
      </w:pPr>
    </w:p>
    <w:p w14:paraId="110755F5" w14:textId="4205F451" w:rsidR="002C350D" w:rsidRPr="0062122F" w:rsidRDefault="002C350D" w:rsidP="00C972F8">
      <w:pPr>
        <w:pStyle w:val="ListParagraph"/>
        <w:numPr>
          <w:ilvl w:val="0"/>
          <w:numId w:val="1"/>
        </w:numPr>
        <w:rPr>
          <w:rFonts w:ascii="Arial" w:eastAsia="Calibri" w:hAnsi="Arial" w:cs="Arial"/>
          <w:color w:val="666666"/>
          <w:lang w:val="nl-BE"/>
        </w:rPr>
      </w:pPr>
      <w:r w:rsidRPr="0062122F">
        <w:rPr>
          <w:rFonts w:ascii="Arial" w:eastAsia="Calibri" w:hAnsi="Arial" w:cs="Arial"/>
          <w:color w:val="666666"/>
          <w:lang w:val="nl-BE"/>
        </w:rPr>
        <w:t xml:space="preserve">Wanneer een patiënt in aanmerking komt voor testing in de apotheek, maar dit weigert neemt de apotheek </w:t>
      </w:r>
      <w:r w:rsidR="003A6DA7" w:rsidRPr="0062122F">
        <w:rPr>
          <w:rFonts w:ascii="Arial" w:eastAsia="Calibri" w:hAnsi="Arial" w:cs="Arial"/>
          <w:color w:val="666666"/>
          <w:lang w:val="nl-BE"/>
        </w:rPr>
        <w:t xml:space="preserve">met goedkeuring van de patiënt </w:t>
      </w:r>
      <w:r w:rsidRPr="0062122F">
        <w:rPr>
          <w:rFonts w:ascii="Arial" w:eastAsia="Calibri" w:hAnsi="Arial" w:cs="Arial"/>
          <w:color w:val="666666"/>
          <w:lang w:val="nl-BE"/>
        </w:rPr>
        <w:t xml:space="preserve">contact op met contact </w:t>
      </w:r>
      <w:proofErr w:type="spellStart"/>
      <w:r w:rsidRPr="0062122F">
        <w:rPr>
          <w:rFonts w:ascii="Arial" w:eastAsia="Calibri" w:hAnsi="Arial" w:cs="Arial"/>
          <w:color w:val="666666"/>
          <w:lang w:val="nl-BE"/>
        </w:rPr>
        <w:t>tracing</w:t>
      </w:r>
      <w:proofErr w:type="spellEnd"/>
      <w:r w:rsidRPr="0062122F">
        <w:rPr>
          <w:rFonts w:ascii="Arial" w:eastAsia="Calibri" w:hAnsi="Arial" w:cs="Arial"/>
          <w:color w:val="666666"/>
          <w:lang w:val="nl-BE"/>
        </w:rPr>
        <w:t>.</w:t>
      </w:r>
    </w:p>
    <w:p w14:paraId="54AB3DA8" w14:textId="7F6E9B47" w:rsidR="00BE10E8" w:rsidRDefault="002C350D" w:rsidP="00BE10E8">
      <w:pPr>
        <w:pStyle w:val="ListParagraph"/>
        <w:ind w:left="1080"/>
        <w:rPr>
          <w:rFonts w:ascii="Arial" w:eastAsia="Calibri" w:hAnsi="Arial" w:cs="Arial"/>
          <w:color w:val="666666"/>
          <w:lang w:val="nl-BE"/>
        </w:rPr>
      </w:pPr>
      <w:r w:rsidRPr="0062122F">
        <w:rPr>
          <w:rFonts w:ascii="Arial" w:eastAsia="Calibri" w:hAnsi="Arial" w:cs="Arial"/>
          <w:color w:val="666666"/>
          <w:lang w:val="nl-BE"/>
        </w:rPr>
        <w:t>Een patiënt kan niet verplicht worden om zich te laten testen. De apotheek wijst de patiënt op zijn verantwoordelijkheid.</w:t>
      </w:r>
    </w:p>
    <w:p w14:paraId="5147E223" w14:textId="77777777" w:rsidR="00BE10E8" w:rsidRPr="00BE10E8" w:rsidRDefault="00BE10E8" w:rsidP="00BE10E8">
      <w:pPr>
        <w:pStyle w:val="ListParagraph"/>
        <w:ind w:left="1080"/>
        <w:rPr>
          <w:rFonts w:ascii="Arial" w:eastAsia="Calibri" w:hAnsi="Arial" w:cs="Arial"/>
          <w:color w:val="666666"/>
          <w:lang w:val="nl-BE"/>
        </w:rPr>
      </w:pPr>
    </w:p>
    <w:p w14:paraId="3F5E4EB4" w14:textId="2C1CD48A" w:rsidR="00717260" w:rsidRPr="00264942" w:rsidRDefault="002C350D" w:rsidP="006D3C8A">
      <w:pPr>
        <w:pStyle w:val="ListParagraph"/>
        <w:numPr>
          <w:ilvl w:val="0"/>
          <w:numId w:val="1"/>
        </w:numPr>
        <w:rPr>
          <w:rFonts w:ascii="Arial" w:eastAsia="Calibri" w:hAnsi="Arial" w:cs="Arial"/>
          <w:color w:val="666666"/>
          <w:lang w:val="nl-BE"/>
        </w:rPr>
        <w:sectPr w:rsidR="00717260" w:rsidRPr="00264942" w:rsidSect="00C64BF0">
          <w:headerReference w:type="default" r:id="rId81"/>
          <w:footerReference w:type="default" r:id="rId82"/>
          <w:pgSz w:w="12240" w:h="15840"/>
          <w:pgMar w:top="1440" w:right="352" w:bottom="1440" w:left="352" w:header="720" w:footer="720" w:gutter="0"/>
          <w:cols w:space="720"/>
          <w:docGrid w:linePitch="360"/>
        </w:sectPr>
      </w:pPr>
      <w:r w:rsidRPr="0062122F">
        <w:rPr>
          <w:rFonts w:ascii="Arial" w:eastAsia="Calibri" w:hAnsi="Arial" w:cs="Arial"/>
          <w:color w:val="666666"/>
          <w:lang w:val="nl-BE"/>
        </w:rPr>
        <w:t>Wanneer een patiënt niet in aanmerking komt voor testing in de apotheek, maar wel beantwoordt aan de gevalsdefinitie zoals vooropgesteld door Sciensano wordt de patiënt doorverwezen naar de arts. De apotheek neemt</w:t>
      </w:r>
      <w:r w:rsidR="0062122F">
        <w:rPr>
          <w:rFonts w:ascii="Arial" w:eastAsia="Calibri" w:hAnsi="Arial" w:cs="Arial"/>
          <w:color w:val="666666"/>
          <w:lang w:val="nl-BE"/>
        </w:rPr>
        <w:t xml:space="preserve"> mits goedkeuring van de patiënt</w:t>
      </w:r>
      <w:r w:rsidRPr="0062122F">
        <w:rPr>
          <w:rFonts w:ascii="Arial" w:eastAsia="Calibri" w:hAnsi="Arial" w:cs="Arial"/>
          <w:color w:val="666666"/>
          <w:lang w:val="nl-BE"/>
        </w:rPr>
        <w:t xml:space="preserve"> contact op met contact </w:t>
      </w:r>
      <w:proofErr w:type="spellStart"/>
      <w:r w:rsidRPr="0062122F">
        <w:rPr>
          <w:rFonts w:ascii="Arial" w:eastAsia="Calibri" w:hAnsi="Arial" w:cs="Arial"/>
          <w:color w:val="666666"/>
          <w:lang w:val="nl-BE"/>
        </w:rPr>
        <w:t>tracing</w:t>
      </w:r>
      <w:proofErr w:type="spellEnd"/>
      <w:r w:rsidR="0062122F">
        <w:rPr>
          <w:rFonts w:ascii="Arial" w:eastAsia="Calibri" w:hAnsi="Arial" w:cs="Arial"/>
          <w:color w:val="666666"/>
          <w:lang w:val="nl-BE"/>
        </w:rPr>
        <w:t>.</w:t>
      </w:r>
    </w:p>
    <w:p w14:paraId="2C56B080" w14:textId="44C6DA98" w:rsidR="000B1CAD" w:rsidRDefault="00C533ED" w:rsidP="00992DB3">
      <w:pPr>
        <w:pStyle w:val="0APB"/>
        <w:rPr>
          <w:lang w:val="nl-BE"/>
        </w:rPr>
      </w:pPr>
      <w:bookmarkStart w:id="88" w:name="_Toc65753360"/>
      <w:r w:rsidRPr="00C533ED">
        <w:rPr>
          <w:lang w:val="nl-BE"/>
        </w:rPr>
        <w:lastRenderedPageBreak/>
        <w:t>Aflez</w:t>
      </w:r>
      <w:r>
        <w:rPr>
          <w:lang w:val="nl-BE"/>
        </w:rPr>
        <w:t>en van het testresultaat</w:t>
      </w:r>
      <w:bookmarkEnd w:id="88"/>
    </w:p>
    <w:p w14:paraId="5D7BDCA6" w14:textId="77777777" w:rsidR="00C2344F" w:rsidRPr="00C2344F" w:rsidRDefault="00C2344F" w:rsidP="00992DB3">
      <w:pPr>
        <w:pStyle w:val="0APB"/>
        <w:rPr>
          <w:sz w:val="10"/>
          <w:szCs w:val="10"/>
          <w:lang w:val="nl-BE"/>
        </w:rPr>
      </w:pPr>
    </w:p>
    <w:p w14:paraId="14BDE34A" w14:textId="77777777" w:rsidR="000B1CAD" w:rsidRPr="00BF5FD8" w:rsidRDefault="000B1CAD" w:rsidP="000B1CAD">
      <w:pPr>
        <w:rPr>
          <w:rFonts w:ascii="Arial" w:eastAsia="Calibri" w:hAnsi="Arial" w:cs="Arial"/>
          <w:color w:val="666666"/>
          <w:lang w:val="nl-BE"/>
        </w:rPr>
      </w:pPr>
      <w:r w:rsidRPr="00BF5FD8">
        <w:rPr>
          <w:rFonts w:ascii="Arial" w:eastAsia="Calibri" w:hAnsi="Arial" w:cs="Arial"/>
          <w:color w:val="666666"/>
          <w:lang w:val="nl-BE"/>
        </w:rPr>
        <w:t>Het testresultaat mag enkel afgelezen worden binnen het tijdsvenster zoals vermeld in de gebruiksinstructies van de specifieke test.</w:t>
      </w:r>
    </w:p>
    <w:p w14:paraId="4FF388E8" w14:textId="78A6EDD2" w:rsidR="000B1CAD" w:rsidRPr="00BF5FD8" w:rsidRDefault="000B1CAD" w:rsidP="00C972F8">
      <w:pPr>
        <w:pStyle w:val="ListParagraph"/>
        <w:numPr>
          <w:ilvl w:val="0"/>
          <w:numId w:val="4"/>
        </w:numPr>
        <w:rPr>
          <w:rFonts w:ascii="Arial" w:eastAsia="Calibri" w:hAnsi="Arial" w:cs="Arial"/>
          <w:color w:val="666666"/>
          <w:lang w:val="nl-BE"/>
        </w:rPr>
      </w:pPr>
      <w:r w:rsidRPr="00BF5FD8">
        <w:rPr>
          <w:rFonts w:ascii="Arial" w:eastAsia="Calibri" w:hAnsi="Arial" w:cs="Arial"/>
          <w:color w:val="666666"/>
          <w:lang w:val="nl-BE"/>
        </w:rPr>
        <w:t xml:space="preserve">Controleer </w:t>
      </w:r>
      <w:r w:rsidR="001C07A4">
        <w:rPr>
          <w:rFonts w:ascii="Arial" w:eastAsia="Calibri" w:hAnsi="Arial" w:cs="Arial"/>
          <w:color w:val="666666"/>
          <w:lang w:val="nl-BE"/>
        </w:rPr>
        <w:t>eerst</w:t>
      </w:r>
      <w:r w:rsidR="001C07A4" w:rsidRPr="00BF5FD8">
        <w:rPr>
          <w:rFonts w:ascii="Arial" w:eastAsia="Calibri" w:hAnsi="Arial" w:cs="Arial"/>
          <w:color w:val="666666"/>
          <w:lang w:val="nl-BE"/>
        </w:rPr>
        <w:t xml:space="preserve"> </w:t>
      </w:r>
      <w:r w:rsidRPr="00BF5FD8">
        <w:rPr>
          <w:rFonts w:ascii="Arial" w:eastAsia="Calibri" w:hAnsi="Arial" w:cs="Arial"/>
          <w:color w:val="666666"/>
          <w:lang w:val="nl-BE"/>
        </w:rPr>
        <w:t>het controlevenster en lees vervolgens het resultaat af.</w:t>
      </w:r>
    </w:p>
    <w:p w14:paraId="4CD80452" w14:textId="2AA5E5D0" w:rsidR="000B1CAD" w:rsidRPr="00BF5FD8" w:rsidRDefault="003A4DDA" w:rsidP="00C972F8">
      <w:pPr>
        <w:pStyle w:val="ListParagraph"/>
        <w:numPr>
          <w:ilvl w:val="0"/>
          <w:numId w:val="4"/>
        </w:numPr>
        <w:rPr>
          <w:rFonts w:ascii="Arial" w:eastAsia="Calibri" w:hAnsi="Arial" w:cs="Arial"/>
          <w:color w:val="666666"/>
          <w:lang w:val="nl-BE"/>
        </w:rPr>
      </w:pPr>
      <w:r w:rsidRPr="00BF5FD8">
        <w:rPr>
          <w:rFonts w:ascii="Arial" w:eastAsia="Calibri" w:hAnsi="Arial" w:cs="Arial"/>
          <w:color w:val="666666"/>
          <w:lang w:val="nl-BE"/>
        </w:rPr>
        <w:t>Gooi</w:t>
      </w:r>
      <w:r w:rsidR="000B1CAD" w:rsidRPr="00BF5FD8">
        <w:rPr>
          <w:rFonts w:ascii="Arial" w:eastAsia="Calibri" w:hAnsi="Arial" w:cs="Arial"/>
          <w:color w:val="666666"/>
          <w:lang w:val="nl-BE"/>
        </w:rPr>
        <w:t xml:space="preserve"> de </w:t>
      </w:r>
      <w:proofErr w:type="spellStart"/>
      <w:r w:rsidR="000B1CAD" w:rsidRPr="00BF5FD8">
        <w:rPr>
          <w:rFonts w:ascii="Arial" w:eastAsia="Calibri" w:hAnsi="Arial" w:cs="Arial"/>
          <w:color w:val="666666"/>
          <w:lang w:val="nl-BE"/>
        </w:rPr>
        <w:t>testcasette</w:t>
      </w:r>
      <w:proofErr w:type="spellEnd"/>
      <w:r w:rsidR="000B1CAD" w:rsidRPr="00BF5FD8">
        <w:rPr>
          <w:rFonts w:ascii="Arial" w:eastAsia="Calibri" w:hAnsi="Arial" w:cs="Arial"/>
          <w:color w:val="666666"/>
          <w:lang w:val="nl-BE"/>
        </w:rPr>
        <w:t xml:space="preserve"> bij het ‘besmet afval</w:t>
      </w:r>
      <w:r w:rsidR="005570FC" w:rsidRPr="00BF5FD8">
        <w:rPr>
          <w:rFonts w:ascii="Arial" w:eastAsia="Calibri" w:hAnsi="Arial" w:cs="Arial"/>
          <w:color w:val="666666"/>
          <w:lang w:val="nl-BE"/>
        </w:rPr>
        <w:t>’</w:t>
      </w:r>
      <w:r w:rsidR="000B1CAD" w:rsidRPr="00BF5FD8">
        <w:rPr>
          <w:rFonts w:ascii="Arial" w:eastAsia="Calibri" w:hAnsi="Arial" w:cs="Arial"/>
          <w:color w:val="666666"/>
          <w:lang w:val="nl-BE"/>
        </w:rPr>
        <w:t>.</w:t>
      </w:r>
    </w:p>
    <w:p w14:paraId="162AA80A" w14:textId="77777777" w:rsidR="000B1CAD" w:rsidRPr="00BF5FD8" w:rsidRDefault="000B1CAD" w:rsidP="00C972F8">
      <w:pPr>
        <w:pStyle w:val="ListParagraph"/>
        <w:numPr>
          <w:ilvl w:val="0"/>
          <w:numId w:val="4"/>
        </w:numPr>
        <w:rPr>
          <w:rFonts w:ascii="Arial" w:eastAsia="Calibri" w:hAnsi="Arial" w:cs="Arial"/>
          <w:color w:val="666666"/>
          <w:lang w:val="nl-BE"/>
        </w:rPr>
      </w:pPr>
      <w:r w:rsidRPr="00BF5FD8">
        <w:rPr>
          <w:rFonts w:ascii="Arial" w:eastAsia="Calibri" w:hAnsi="Arial" w:cs="Arial"/>
          <w:color w:val="666666"/>
          <w:lang w:val="nl-BE"/>
        </w:rPr>
        <w:t>Registreer onmiddellijk na het aflezen het resultaat. (zie verder)</w:t>
      </w:r>
    </w:p>
    <w:p w14:paraId="62D3F5B4" w14:textId="5EC7F445" w:rsidR="009C7825" w:rsidRPr="00BF5FD8" w:rsidRDefault="009C7825" w:rsidP="00BF5FD8">
      <w:pPr>
        <w:pStyle w:val="ListParagraph"/>
        <w:ind w:left="1080"/>
        <w:rPr>
          <w:rFonts w:ascii="Arial" w:eastAsia="Calibri" w:hAnsi="Arial" w:cs="Arial"/>
          <w:color w:val="666666"/>
          <w:lang w:val="nl-BE"/>
        </w:rPr>
      </w:pPr>
    </w:p>
    <w:p w14:paraId="64541DF3" w14:textId="422CA2B2" w:rsidR="000B1CAD" w:rsidRPr="009013B6" w:rsidRDefault="009013B6" w:rsidP="008B6509">
      <w:pPr>
        <w:pStyle w:val="APBtekst"/>
        <w:numPr>
          <w:ilvl w:val="0"/>
          <w:numId w:val="0"/>
        </w:numPr>
        <w:ind w:left="360" w:hanging="360"/>
        <w:rPr>
          <w:lang w:val="nl-BE"/>
        </w:rPr>
      </w:pPr>
      <w:r>
        <w:rPr>
          <w:lang w:val="nl-BE"/>
        </w:rPr>
        <w:t>Vals positieven/ vals negatieven:</w:t>
      </w:r>
    </w:p>
    <w:p w14:paraId="7E60F878" w14:textId="77777777" w:rsidR="008B6509" w:rsidRPr="009013B6" w:rsidRDefault="008B6509" w:rsidP="008B6509">
      <w:pPr>
        <w:pStyle w:val="APBtekst"/>
        <w:numPr>
          <w:ilvl w:val="0"/>
          <w:numId w:val="0"/>
        </w:numPr>
        <w:ind w:left="360" w:hanging="360"/>
        <w:rPr>
          <w:lang w:val="nl-BE"/>
        </w:rPr>
      </w:pPr>
    </w:p>
    <w:p w14:paraId="0A0DCD92" w14:textId="77777777" w:rsidR="000B1CAD" w:rsidRPr="00BE10E8" w:rsidRDefault="000B1CAD" w:rsidP="00C972F8">
      <w:pPr>
        <w:pStyle w:val="ListParagraph"/>
        <w:numPr>
          <w:ilvl w:val="0"/>
          <w:numId w:val="15"/>
        </w:numPr>
        <w:rPr>
          <w:rFonts w:ascii="Arial" w:eastAsia="Calibri" w:hAnsi="Arial" w:cs="Arial"/>
          <w:b/>
          <w:color w:val="666666"/>
          <w:lang w:val="nl-BE"/>
        </w:rPr>
      </w:pPr>
      <w:r w:rsidRPr="00BE10E8">
        <w:rPr>
          <w:rFonts w:ascii="Arial" w:eastAsia="Calibri" w:hAnsi="Arial" w:cs="Arial"/>
          <w:b/>
          <w:color w:val="666666"/>
          <w:lang w:val="nl-BE"/>
        </w:rPr>
        <w:t>Vals positief</w:t>
      </w:r>
    </w:p>
    <w:p w14:paraId="20223AC6" w14:textId="649A387D" w:rsidR="000B1CAD" w:rsidRPr="00BF5FD8" w:rsidRDefault="000B1CAD" w:rsidP="009013B6">
      <w:pPr>
        <w:ind w:left="720"/>
        <w:rPr>
          <w:rFonts w:ascii="Arial" w:eastAsia="Calibri" w:hAnsi="Arial" w:cs="Arial"/>
          <w:color w:val="666666"/>
          <w:lang w:val="nl-BE"/>
        </w:rPr>
      </w:pPr>
      <w:r w:rsidRPr="00BF5FD8">
        <w:rPr>
          <w:rFonts w:ascii="Arial" w:eastAsia="Calibri" w:hAnsi="Arial" w:cs="Arial"/>
          <w:color w:val="666666"/>
          <w:lang w:val="nl-BE"/>
        </w:rPr>
        <w:t>Patiënten die ‘vals positief’ testen hebben een test met een positief resultaat maar zijn niet besmet met het coronavirus. Deze patiënten worden onnodig in isolatie geplaatst.</w:t>
      </w:r>
    </w:p>
    <w:p w14:paraId="5C358E67" w14:textId="77777777" w:rsidR="00BF5FD8" w:rsidRPr="00BE10E8" w:rsidRDefault="000B1CAD" w:rsidP="00C972F8">
      <w:pPr>
        <w:pStyle w:val="ListParagraph"/>
        <w:numPr>
          <w:ilvl w:val="0"/>
          <w:numId w:val="15"/>
        </w:numPr>
        <w:rPr>
          <w:rFonts w:ascii="Arial" w:eastAsia="Calibri" w:hAnsi="Arial" w:cs="Arial"/>
          <w:b/>
          <w:color w:val="666666"/>
          <w:lang w:val="nl-BE"/>
        </w:rPr>
      </w:pPr>
      <w:r w:rsidRPr="00BE10E8">
        <w:rPr>
          <w:rFonts w:ascii="Arial" w:eastAsia="Calibri" w:hAnsi="Arial" w:cs="Arial"/>
          <w:b/>
          <w:color w:val="666666"/>
          <w:lang w:val="nl-BE"/>
        </w:rPr>
        <w:t>Vals negatief</w:t>
      </w:r>
    </w:p>
    <w:p w14:paraId="502B5FBB" w14:textId="77777777" w:rsidR="00BF5FD8" w:rsidRDefault="00BF5FD8" w:rsidP="00BF5FD8">
      <w:pPr>
        <w:pStyle w:val="ListParagraph"/>
        <w:rPr>
          <w:rFonts w:ascii="Arial" w:eastAsia="Calibri" w:hAnsi="Arial" w:cs="Arial"/>
          <w:color w:val="666666"/>
          <w:lang w:val="nl-BE"/>
        </w:rPr>
      </w:pPr>
    </w:p>
    <w:p w14:paraId="7E4D9A9A" w14:textId="2E238D68" w:rsidR="00BF5FD8" w:rsidRDefault="000B1CAD" w:rsidP="009013B6">
      <w:pPr>
        <w:pStyle w:val="ListParagraph"/>
        <w:rPr>
          <w:rFonts w:ascii="Arial" w:eastAsia="Calibri" w:hAnsi="Arial" w:cs="Arial"/>
          <w:color w:val="666666"/>
          <w:lang w:val="nl-BE"/>
        </w:rPr>
      </w:pPr>
      <w:r w:rsidRPr="00BF5FD8">
        <w:rPr>
          <w:rFonts w:ascii="Arial" w:eastAsia="Calibri" w:hAnsi="Arial" w:cs="Arial"/>
          <w:color w:val="666666"/>
          <w:lang w:val="nl-BE"/>
        </w:rPr>
        <w:t xml:space="preserve">Patiënten die ‘vals negatief’ testen hebben een test met een negatief resultaat maar zijn wel besmet met het coronavirus. </w:t>
      </w:r>
    </w:p>
    <w:p w14:paraId="24F49956" w14:textId="77777777" w:rsidR="009013B6" w:rsidRPr="009013B6" w:rsidRDefault="009013B6" w:rsidP="009013B6">
      <w:pPr>
        <w:pStyle w:val="ListParagraph"/>
        <w:rPr>
          <w:rFonts w:ascii="Arial" w:eastAsia="Calibri" w:hAnsi="Arial" w:cs="Arial"/>
          <w:color w:val="666666"/>
          <w:lang w:val="nl-BE"/>
        </w:rPr>
      </w:pPr>
    </w:p>
    <w:p w14:paraId="42CD8062" w14:textId="77777777" w:rsidR="00057FCC" w:rsidRDefault="000B1CAD" w:rsidP="00BF5FD8">
      <w:pPr>
        <w:pStyle w:val="ListParagraph"/>
        <w:rPr>
          <w:rFonts w:ascii="Arial" w:eastAsia="Calibri" w:hAnsi="Arial" w:cs="Arial"/>
          <w:color w:val="666666"/>
          <w:lang w:val="nl-BE"/>
        </w:rPr>
      </w:pPr>
      <w:r w:rsidRPr="00BF5FD8">
        <w:rPr>
          <w:rFonts w:ascii="Arial" w:eastAsia="Calibri" w:hAnsi="Arial" w:cs="Arial"/>
          <w:color w:val="666666"/>
          <w:lang w:val="nl-BE"/>
        </w:rPr>
        <w:t xml:space="preserve">Een patiënt kan vals negatief getest worden door een slechte </w:t>
      </w:r>
      <w:proofErr w:type="spellStart"/>
      <w:r w:rsidRPr="00BF5FD8">
        <w:rPr>
          <w:rFonts w:ascii="Arial" w:eastAsia="Calibri" w:hAnsi="Arial" w:cs="Arial"/>
          <w:color w:val="666666"/>
          <w:lang w:val="nl-BE"/>
        </w:rPr>
        <w:t>staalname</w:t>
      </w:r>
      <w:proofErr w:type="spellEnd"/>
      <w:r w:rsidRPr="00BF5FD8">
        <w:rPr>
          <w:rFonts w:ascii="Arial" w:eastAsia="Calibri" w:hAnsi="Arial" w:cs="Arial"/>
          <w:color w:val="666666"/>
          <w:lang w:val="nl-BE"/>
        </w:rPr>
        <w:t xml:space="preserve"> maar ook door een te lage virale lading doordat de patiënt nog maar net besmet is of de </w:t>
      </w:r>
      <w:proofErr w:type="spellStart"/>
      <w:r w:rsidRPr="00BF5FD8">
        <w:rPr>
          <w:rFonts w:ascii="Arial" w:eastAsia="Calibri" w:hAnsi="Arial" w:cs="Arial"/>
          <w:color w:val="666666"/>
          <w:lang w:val="nl-BE"/>
        </w:rPr>
        <w:t>staalname</w:t>
      </w:r>
      <w:proofErr w:type="spellEnd"/>
      <w:r w:rsidRPr="00BF5FD8">
        <w:rPr>
          <w:rFonts w:ascii="Arial" w:eastAsia="Calibri" w:hAnsi="Arial" w:cs="Arial"/>
          <w:color w:val="666666"/>
          <w:lang w:val="nl-BE"/>
        </w:rPr>
        <w:t xml:space="preserve"> te lang na het ontstaan van de symptomen gebeurd is en de virale lading dus te laag is voor detectie. </w:t>
      </w:r>
    </w:p>
    <w:p w14:paraId="0C22C25E" w14:textId="454B7F1B" w:rsidR="00BF5FD8" w:rsidRDefault="000B1CAD" w:rsidP="00057FCC">
      <w:pPr>
        <w:pStyle w:val="ListParagraph"/>
        <w:rPr>
          <w:rFonts w:ascii="Arial" w:eastAsia="Calibri" w:hAnsi="Arial" w:cs="Arial"/>
          <w:color w:val="666666"/>
          <w:lang w:val="nl-BE"/>
        </w:rPr>
      </w:pPr>
      <w:r w:rsidRPr="00BF5FD8">
        <w:rPr>
          <w:rFonts w:ascii="Arial" w:eastAsia="Calibri" w:hAnsi="Arial" w:cs="Arial"/>
          <w:color w:val="666666"/>
          <w:lang w:val="nl-BE"/>
        </w:rPr>
        <w:t xml:space="preserve">Om deze vals negatieven zoveel mogelijk te voorkomen wordt de nodige aandacht besteed aan het praktische luik in de opleiding zodat de </w:t>
      </w:r>
      <w:proofErr w:type="spellStart"/>
      <w:r w:rsidRPr="00BF5FD8">
        <w:rPr>
          <w:rFonts w:ascii="Arial" w:eastAsia="Calibri" w:hAnsi="Arial" w:cs="Arial"/>
          <w:color w:val="666666"/>
          <w:lang w:val="nl-BE"/>
        </w:rPr>
        <w:t>staalname</w:t>
      </w:r>
      <w:proofErr w:type="spellEnd"/>
      <w:r w:rsidRPr="00BF5FD8">
        <w:rPr>
          <w:rFonts w:ascii="Arial" w:eastAsia="Calibri" w:hAnsi="Arial" w:cs="Arial"/>
          <w:color w:val="666666"/>
          <w:lang w:val="nl-BE"/>
        </w:rPr>
        <w:t xml:space="preserve"> correct gebeurt en kiezen apothekers ervoor geen symptomatische patiënten te testen </w:t>
      </w:r>
      <w:r w:rsidR="003A4DDA" w:rsidRPr="00BF5FD8">
        <w:rPr>
          <w:rFonts w:ascii="Arial" w:eastAsia="Calibri" w:hAnsi="Arial" w:cs="Arial"/>
          <w:color w:val="666666"/>
          <w:lang w:val="nl-BE"/>
        </w:rPr>
        <w:t>die</w:t>
      </w:r>
      <w:r w:rsidRPr="00BF5FD8">
        <w:rPr>
          <w:rFonts w:ascii="Arial" w:eastAsia="Calibri" w:hAnsi="Arial" w:cs="Arial"/>
          <w:color w:val="666666"/>
          <w:lang w:val="nl-BE"/>
        </w:rPr>
        <w:t xml:space="preserve"> langer dan 5 dagen </w:t>
      </w:r>
      <w:r w:rsidR="003A4DDA" w:rsidRPr="00BF5FD8">
        <w:rPr>
          <w:rFonts w:ascii="Arial" w:eastAsia="Calibri" w:hAnsi="Arial" w:cs="Arial"/>
          <w:color w:val="666666"/>
          <w:lang w:val="nl-BE"/>
        </w:rPr>
        <w:t>vertonen</w:t>
      </w:r>
      <w:r w:rsidRPr="00BF5FD8">
        <w:rPr>
          <w:rFonts w:ascii="Arial" w:eastAsia="Calibri" w:hAnsi="Arial" w:cs="Arial"/>
          <w:color w:val="666666"/>
          <w:lang w:val="nl-BE"/>
        </w:rPr>
        <w:t xml:space="preserve">.  </w:t>
      </w:r>
    </w:p>
    <w:p w14:paraId="7C580B91" w14:textId="77777777" w:rsidR="00057FCC" w:rsidRPr="00057FCC" w:rsidRDefault="00057FCC" w:rsidP="00057FCC">
      <w:pPr>
        <w:pStyle w:val="ListParagraph"/>
        <w:rPr>
          <w:rFonts w:ascii="Arial" w:eastAsia="Calibri" w:hAnsi="Arial" w:cs="Arial"/>
          <w:color w:val="666666"/>
          <w:lang w:val="nl-BE"/>
        </w:rPr>
      </w:pPr>
    </w:p>
    <w:p w14:paraId="1D74E9B5" w14:textId="77777777" w:rsidR="00BF5FD8" w:rsidRDefault="000B1CAD" w:rsidP="00BF5FD8">
      <w:pPr>
        <w:pStyle w:val="ListParagraph"/>
        <w:rPr>
          <w:rFonts w:ascii="Arial" w:eastAsia="Calibri" w:hAnsi="Arial" w:cs="Arial"/>
          <w:color w:val="666666"/>
          <w:lang w:val="nl-BE"/>
        </w:rPr>
      </w:pPr>
      <w:r w:rsidRPr="00BF5FD8">
        <w:rPr>
          <w:rFonts w:ascii="Arial" w:eastAsia="Calibri" w:hAnsi="Arial" w:cs="Arial"/>
          <w:color w:val="666666"/>
          <w:lang w:val="nl-BE"/>
        </w:rPr>
        <w:t>In de apotheek kaderen we deze mogelijkheid en geven</w:t>
      </w:r>
      <w:r w:rsidR="003A4DDA" w:rsidRPr="00BF5FD8">
        <w:rPr>
          <w:rFonts w:ascii="Arial" w:eastAsia="Calibri" w:hAnsi="Arial" w:cs="Arial"/>
          <w:color w:val="666666"/>
          <w:lang w:val="nl-BE"/>
        </w:rPr>
        <w:t xml:space="preserve"> we</w:t>
      </w:r>
      <w:r w:rsidRPr="00BF5FD8">
        <w:rPr>
          <w:rFonts w:ascii="Arial" w:eastAsia="Calibri" w:hAnsi="Arial" w:cs="Arial"/>
          <w:color w:val="666666"/>
          <w:lang w:val="nl-BE"/>
        </w:rPr>
        <w:t xml:space="preserve"> correcte uitleg om te voorkomen dat deze patiënten die nu getest worden in de apotheek een vals gevoel van veiligheid krijgen en zich niet meer houden aan de algemene regels</w:t>
      </w:r>
      <w:r w:rsidR="003A4DDA" w:rsidRPr="00BF5FD8">
        <w:rPr>
          <w:rFonts w:ascii="Arial" w:eastAsia="Calibri" w:hAnsi="Arial" w:cs="Arial"/>
          <w:color w:val="666666"/>
          <w:lang w:val="nl-BE"/>
        </w:rPr>
        <w:t>.</w:t>
      </w:r>
    </w:p>
    <w:p w14:paraId="34B23331" w14:textId="77777777" w:rsidR="00DD73CA" w:rsidRPr="003A3595" w:rsidRDefault="00DD73CA" w:rsidP="00DD73CA">
      <w:pPr>
        <w:pStyle w:val="ListParagraph"/>
        <w:rPr>
          <w:rFonts w:ascii="Arial" w:eastAsia="Calibri" w:hAnsi="Arial" w:cs="Arial"/>
          <w:color w:val="666666"/>
          <w:lang w:val="nl-BE"/>
        </w:rPr>
      </w:pPr>
      <w:bookmarkStart w:id="89" w:name="_Hlk61372046"/>
    </w:p>
    <w:p w14:paraId="2694997F" w14:textId="713245BD" w:rsidR="009F3BE1" w:rsidRDefault="009F3BE1" w:rsidP="00DD73CA">
      <w:pPr>
        <w:pStyle w:val="ListParagraph"/>
        <w:rPr>
          <w:rFonts w:ascii="Arial" w:eastAsia="Calibri" w:hAnsi="Arial" w:cs="Arial"/>
          <w:color w:val="666666"/>
          <w:lang w:val="nl-BE"/>
        </w:rPr>
      </w:pPr>
      <w:bookmarkStart w:id="90" w:name="_Hlk61618800"/>
      <w:r w:rsidRPr="003A3595">
        <w:rPr>
          <w:rFonts w:ascii="Arial" w:eastAsia="Calibri" w:hAnsi="Arial" w:cs="Arial"/>
          <w:color w:val="666666"/>
          <w:lang w:val="nl-BE"/>
        </w:rPr>
        <w:t>Bij moeilijkheden bij het aflezen van het resultaat, bij ernstige ziekteverschijnselen, ongerustheid, … stuurt de apotheker de patiënt door naar de arts.</w:t>
      </w:r>
    </w:p>
    <w:p w14:paraId="30AA45E5" w14:textId="5CC0704E" w:rsidR="00FD64B4" w:rsidRDefault="00FD64B4" w:rsidP="00DD73CA">
      <w:pPr>
        <w:pStyle w:val="ListParagraph"/>
        <w:rPr>
          <w:rFonts w:ascii="Arial" w:eastAsia="Calibri" w:hAnsi="Arial" w:cs="Arial"/>
          <w:color w:val="666666"/>
          <w:lang w:val="nl-BE"/>
        </w:rPr>
      </w:pPr>
    </w:p>
    <w:p w14:paraId="5DA15752" w14:textId="31D3655B" w:rsidR="00FD64B4" w:rsidRDefault="00FD64B4" w:rsidP="00DD73CA">
      <w:pPr>
        <w:pStyle w:val="ListParagraph"/>
        <w:rPr>
          <w:rFonts w:ascii="Arial" w:eastAsia="Calibri" w:hAnsi="Arial" w:cs="Arial"/>
          <w:color w:val="666666"/>
          <w:lang w:val="nl-BE"/>
        </w:rPr>
      </w:pPr>
    </w:p>
    <w:p w14:paraId="15E42AFA" w14:textId="236F9956" w:rsidR="00FD64B4" w:rsidRDefault="00FD64B4" w:rsidP="00DD73CA">
      <w:pPr>
        <w:pStyle w:val="ListParagraph"/>
        <w:rPr>
          <w:rFonts w:ascii="Arial" w:eastAsia="Calibri" w:hAnsi="Arial" w:cs="Arial"/>
          <w:color w:val="666666"/>
          <w:lang w:val="nl-BE"/>
        </w:rPr>
      </w:pPr>
    </w:p>
    <w:p w14:paraId="0B5A41E6" w14:textId="77777777" w:rsidR="00FD64B4" w:rsidRPr="00DD73CA" w:rsidRDefault="00FD64B4" w:rsidP="00DD73CA">
      <w:pPr>
        <w:pStyle w:val="ListParagraph"/>
        <w:rPr>
          <w:rFonts w:ascii="Arial" w:eastAsia="Calibri" w:hAnsi="Arial" w:cs="Arial"/>
          <w:color w:val="666666"/>
          <w:lang w:val="nl-BE"/>
        </w:rPr>
      </w:pPr>
    </w:p>
    <w:p w14:paraId="5B8795AA" w14:textId="6573EFCB" w:rsidR="00930B77" w:rsidRPr="00CB3B29" w:rsidRDefault="00BF5FD8" w:rsidP="00992DB3">
      <w:pPr>
        <w:pStyle w:val="0APB"/>
        <w:rPr>
          <w:lang w:val="nl-BE"/>
        </w:rPr>
      </w:pPr>
      <w:bookmarkStart w:id="91" w:name="_Toc65753361"/>
      <w:bookmarkEnd w:id="89"/>
      <w:bookmarkEnd w:id="90"/>
      <w:r w:rsidRPr="00CB3B29">
        <w:rPr>
          <w:lang w:val="nl-BE"/>
        </w:rPr>
        <w:lastRenderedPageBreak/>
        <w:t>R</w:t>
      </w:r>
      <w:r w:rsidR="00C533ED" w:rsidRPr="00CB3B29">
        <w:rPr>
          <w:lang w:val="nl-BE"/>
        </w:rPr>
        <w:t>egistratie van het testresultaat</w:t>
      </w:r>
      <w:bookmarkEnd w:id="91"/>
    </w:p>
    <w:p w14:paraId="0F542DA3" w14:textId="77777777" w:rsidR="00657760" w:rsidRDefault="00657760" w:rsidP="00CB3B29">
      <w:pPr>
        <w:rPr>
          <w:rFonts w:ascii="Arial" w:eastAsia="Calibri" w:hAnsi="Arial" w:cs="Arial"/>
          <w:color w:val="666666"/>
          <w:lang w:val="nl-BE"/>
        </w:rPr>
      </w:pPr>
      <w:bookmarkStart w:id="92" w:name="_Hlk61618828"/>
    </w:p>
    <w:p w14:paraId="65D3B664" w14:textId="77777777" w:rsidR="007A7313" w:rsidRDefault="00CB3B29" w:rsidP="00CB3B29">
      <w:pPr>
        <w:rPr>
          <w:lang w:val="nl-BE"/>
        </w:rPr>
      </w:pPr>
      <w:r w:rsidRPr="00657760">
        <w:rPr>
          <w:rFonts w:ascii="Arial" w:eastAsia="Calibri" w:hAnsi="Arial" w:cs="Arial"/>
          <w:color w:val="666666"/>
          <w:lang w:val="nl-BE"/>
        </w:rPr>
        <w:t>Het correct, veilig en snel registreren van een testresultaat</w:t>
      </w:r>
      <w:r w:rsidR="00547441">
        <w:rPr>
          <w:rFonts w:ascii="Arial" w:eastAsia="Calibri" w:hAnsi="Arial" w:cs="Arial"/>
          <w:color w:val="666666"/>
          <w:lang w:val="nl-BE"/>
        </w:rPr>
        <w:t xml:space="preserve"> in de algemene COVID-19 Database</w:t>
      </w:r>
      <w:r w:rsidRPr="00657760">
        <w:rPr>
          <w:rFonts w:ascii="Arial" w:eastAsia="Calibri" w:hAnsi="Arial" w:cs="Arial"/>
          <w:color w:val="666666"/>
          <w:lang w:val="nl-BE"/>
        </w:rPr>
        <w:t xml:space="preserve"> is essentieel zodat contact </w:t>
      </w:r>
      <w:proofErr w:type="spellStart"/>
      <w:r w:rsidRPr="00657760">
        <w:rPr>
          <w:rFonts w:ascii="Arial" w:eastAsia="Calibri" w:hAnsi="Arial" w:cs="Arial"/>
          <w:color w:val="666666"/>
          <w:lang w:val="nl-BE"/>
        </w:rPr>
        <w:t>tracing</w:t>
      </w:r>
      <w:proofErr w:type="spellEnd"/>
      <w:r w:rsidR="00D164E2">
        <w:rPr>
          <w:rFonts w:ascii="Arial" w:eastAsia="Calibri" w:hAnsi="Arial" w:cs="Arial"/>
          <w:color w:val="666666"/>
          <w:lang w:val="nl-BE"/>
        </w:rPr>
        <w:t xml:space="preserve"> indien nodig</w:t>
      </w:r>
      <w:r w:rsidRPr="00657760">
        <w:rPr>
          <w:rFonts w:ascii="Arial" w:eastAsia="Calibri" w:hAnsi="Arial" w:cs="Arial"/>
          <w:color w:val="666666"/>
          <w:lang w:val="nl-BE"/>
        </w:rPr>
        <w:t xml:space="preserve"> zeer snel kan opgestart worden. De patiënt kan door de registratie naar de algemene databank van Sciensano zijn resultaten ook raadplegen via de reguliere kanalen zoals mijngezondheid</w:t>
      </w:r>
      <w:r w:rsidR="00D164E2">
        <w:rPr>
          <w:rFonts w:ascii="Arial" w:eastAsia="Calibri" w:hAnsi="Arial" w:cs="Arial"/>
          <w:color w:val="666666"/>
          <w:lang w:val="nl-BE"/>
        </w:rPr>
        <w:t>.be</w:t>
      </w:r>
      <w:r w:rsidRPr="00657760">
        <w:rPr>
          <w:rFonts w:ascii="Arial" w:eastAsia="Calibri" w:hAnsi="Arial" w:cs="Arial"/>
          <w:color w:val="666666"/>
          <w:lang w:val="nl-BE"/>
        </w:rPr>
        <w:t xml:space="preserve"> en de </w:t>
      </w:r>
      <w:proofErr w:type="spellStart"/>
      <w:r w:rsidRPr="00657760">
        <w:rPr>
          <w:rFonts w:ascii="Arial" w:eastAsia="Calibri" w:hAnsi="Arial" w:cs="Arial"/>
          <w:color w:val="666666"/>
          <w:lang w:val="nl-BE"/>
        </w:rPr>
        <w:t>Coronalert</w:t>
      </w:r>
      <w:proofErr w:type="spellEnd"/>
      <w:r w:rsidRPr="00657760">
        <w:rPr>
          <w:rFonts w:ascii="Arial" w:eastAsia="Calibri" w:hAnsi="Arial" w:cs="Arial"/>
          <w:color w:val="666666"/>
          <w:lang w:val="nl-BE"/>
        </w:rPr>
        <w:t xml:space="preserve"> app</w:t>
      </w:r>
      <w:r>
        <w:rPr>
          <w:lang w:val="nl-BE"/>
        </w:rPr>
        <w:t>.</w:t>
      </w:r>
      <w:r w:rsidR="007A7313">
        <w:rPr>
          <w:lang w:val="nl-BE"/>
        </w:rPr>
        <w:t xml:space="preserve"> </w:t>
      </w:r>
    </w:p>
    <w:p w14:paraId="2144E6CA" w14:textId="3C697BF4" w:rsidR="00657760" w:rsidRPr="007A7313" w:rsidRDefault="007A7313" w:rsidP="00CB3B29">
      <w:pPr>
        <w:rPr>
          <w:rFonts w:ascii="Arial" w:eastAsia="Calibri" w:hAnsi="Arial" w:cs="Arial"/>
          <w:color w:val="666666"/>
          <w:lang w:val="nl-BE"/>
        </w:rPr>
      </w:pPr>
      <w:r w:rsidRPr="00FD64B4">
        <w:rPr>
          <w:rFonts w:ascii="Arial" w:eastAsia="Calibri" w:hAnsi="Arial" w:cs="Arial"/>
          <w:noProof/>
          <w:color w:val="666666"/>
          <w:lang w:val="nl-BE"/>
        </w:rPr>
        <w:drawing>
          <wp:anchor distT="0" distB="0" distL="114300" distR="114300" simplePos="0" relativeHeight="251658251" behindDoc="0" locked="0" layoutInCell="1" allowOverlap="1" wp14:anchorId="69B3C898" wp14:editId="6CCA84CD">
            <wp:simplePos x="0" y="0"/>
            <wp:positionH relativeFrom="column">
              <wp:posOffset>0</wp:posOffset>
            </wp:positionH>
            <wp:positionV relativeFrom="page">
              <wp:posOffset>3989070</wp:posOffset>
            </wp:positionV>
            <wp:extent cx="5086350" cy="39706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86350" cy="397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4B4">
        <w:rPr>
          <w:rFonts w:ascii="Arial" w:eastAsia="Calibri" w:hAnsi="Arial" w:cs="Arial"/>
          <w:color w:val="666666"/>
          <w:lang w:val="nl-BE"/>
        </w:rPr>
        <w:t>Na de afname van de test laat de apotheek de patiënt vertrekken in afwachting van het testresultaat of kan de patiënt wachten op zijn resultaat indien hiervoor ruimte beschikbaar is en het wachten veilig kan gebeuren.</w:t>
      </w:r>
      <w:r w:rsidR="00DA5186" w:rsidRPr="00FD64B4">
        <w:rPr>
          <w:rFonts w:ascii="Arial" w:eastAsia="Calibri" w:hAnsi="Arial" w:cs="Arial"/>
          <w:color w:val="666666"/>
          <w:lang w:val="nl-BE"/>
        </w:rPr>
        <w:t xml:space="preserve"> (bv. In de auto)</w:t>
      </w:r>
      <w:r w:rsidRPr="00FD64B4">
        <w:rPr>
          <w:rFonts w:ascii="Arial" w:eastAsia="Calibri" w:hAnsi="Arial" w:cs="Arial"/>
          <w:color w:val="666666"/>
          <w:lang w:val="nl-BE"/>
        </w:rPr>
        <w:t xml:space="preserve"> Wanneer de patiënt vertrekt vooraleer het testresultaat bekend is spreekt de apotheker af met de patiënt hoe en wanneer de patiënt op de hoogte zal worden gebracht van het testresultaat. Standaard zal dit via een telefoon</w:t>
      </w:r>
      <w:r w:rsidR="006758F1" w:rsidRPr="00FD64B4">
        <w:rPr>
          <w:rFonts w:ascii="Arial" w:eastAsia="Calibri" w:hAnsi="Arial" w:cs="Arial"/>
          <w:color w:val="666666"/>
          <w:lang w:val="nl-BE"/>
        </w:rPr>
        <w:t>gesprek</w:t>
      </w:r>
      <w:r w:rsidRPr="00FD64B4">
        <w:rPr>
          <w:rFonts w:ascii="Arial" w:eastAsia="Calibri" w:hAnsi="Arial" w:cs="Arial"/>
          <w:color w:val="666666"/>
          <w:lang w:val="nl-BE"/>
        </w:rPr>
        <w:t xml:space="preserve"> zijn na het aflezen van het testresultaat. </w:t>
      </w:r>
      <w:bookmarkEnd w:id="92"/>
      <w:r w:rsidR="006758F1" w:rsidRPr="00FD64B4">
        <w:rPr>
          <w:rFonts w:ascii="Arial" w:eastAsia="Calibri" w:hAnsi="Arial" w:cs="Arial"/>
          <w:color w:val="666666"/>
          <w:lang w:val="nl-BE"/>
        </w:rPr>
        <w:t>In overleg met de patiënt kan dit ook elektronisch zijn.</w:t>
      </w:r>
    </w:p>
    <w:p w14:paraId="15040457" w14:textId="77DFED9B" w:rsidR="00DA5186" w:rsidRDefault="00DA5186" w:rsidP="006D3C8A">
      <w:pPr>
        <w:rPr>
          <w:rFonts w:ascii="Arial" w:eastAsia="Calibri" w:hAnsi="Arial" w:cs="Arial"/>
          <w:color w:val="666666"/>
          <w:lang w:val="nl-BE"/>
        </w:rPr>
      </w:pPr>
      <w:bookmarkStart w:id="93" w:name="_Hlk61618849"/>
      <w:r w:rsidRPr="00FD64B4">
        <w:rPr>
          <w:rFonts w:ascii="Arial" w:eastAsia="Calibri" w:hAnsi="Arial" w:cs="Arial"/>
          <w:color w:val="666666"/>
          <w:lang w:val="nl-BE"/>
        </w:rPr>
        <w:t xml:space="preserve">Apotheken maken hierbij gebruik van de officiële </w:t>
      </w:r>
      <w:proofErr w:type="spellStart"/>
      <w:r w:rsidRPr="00FD64B4">
        <w:rPr>
          <w:rFonts w:ascii="Arial" w:eastAsia="Calibri" w:hAnsi="Arial" w:cs="Arial"/>
          <w:color w:val="666666"/>
          <w:lang w:val="nl-BE"/>
        </w:rPr>
        <w:t>eForm</w:t>
      </w:r>
      <w:proofErr w:type="spellEnd"/>
      <w:r w:rsidRPr="00FD64B4">
        <w:rPr>
          <w:rFonts w:ascii="Arial" w:eastAsia="Calibri" w:hAnsi="Arial" w:cs="Arial"/>
          <w:color w:val="666666"/>
          <w:lang w:val="nl-BE"/>
        </w:rPr>
        <w:t xml:space="preserve"> met de ‘Message7: </w:t>
      </w:r>
      <w:proofErr w:type="spellStart"/>
      <w:r w:rsidRPr="00FD64B4">
        <w:rPr>
          <w:rFonts w:ascii="Arial" w:eastAsia="Calibri" w:hAnsi="Arial" w:cs="Arial"/>
          <w:color w:val="666666"/>
          <w:lang w:val="nl-BE"/>
        </w:rPr>
        <w:t>RapidTestResult</w:t>
      </w:r>
      <w:proofErr w:type="spellEnd"/>
      <w:r w:rsidRPr="00FD64B4">
        <w:rPr>
          <w:rFonts w:ascii="Arial" w:eastAsia="Calibri" w:hAnsi="Arial" w:cs="Arial"/>
          <w:color w:val="666666"/>
          <w:lang w:val="nl-BE"/>
        </w:rPr>
        <w:t xml:space="preserve">’ zoals </w:t>
      </w:r>
      <w:hyperlink r:id="rId84" w:history="1">
        <w:r w:rsidRPr="00FD64B4">
          <w:rPr>
            <w:rFonts w:ascii="Arial" w:hAnsi="Arial" w:cs="Arial"/>
            <w:color w:val="92D050"/>
            <w:lang w:val="nl-BE"/>
          </w:rPr>
          <w:t>hier</w:t>
        </w:r>
      </w:hyperlink>
      <w:r w:rsidRPr="00FD64B4">
        <w:rPr>
          <w:rFonts w:ascii="Arial" w:eastAsia="Calibri" w:hAnsi="Arial" w:cs="Arial"/>
          <w:color w:val="666666"/>
          <w:lang w:val="nl-BE"/>
        </w:rPr>
        <w:t xml:space="preserve"> omschreven op de website van </w:t>
      </w:r>
      <w:proofErr w:type="spellStart"/>
      <w:r w:rsidRPr="00FD64B4">
        <w:rPr>
          <w:rFonts w:ascii="Arial" w:eastAsia="Calibri" w:hAnsi="Arial" w:cs="Arial"/>
          <w:color w:val="666666"/>
          <w:lang w:val="nl-BE"/>
        </w:rPr>
        <w:t>Healthdata</w:t>
      </w:r>
      <w:proofErr w:type="spellEnd"/>
      <w:r w:rsidRPr="00FD64B4">
        <w:rPr>
          <w:rFonts w:ascii="Arial" w:eastAsia="Calibri" w:hAnsi="Arial" w:cs="Arial"/>
          <w:color w:val="666666"/>
          <w:lang w:val="nl-BE"/>
        </w:rPr>
        <w:t xml:space="preserve"> / Sciensano. De apotheker vult deze </w:t>
      </w:r>
      <w:proofErr w:type="spellStart"/>
      <w:r w:rsidRPr="00FD64B4">
        <w:rPr>
          <w:rFonts w:ascii="Arial" w:eastAsia="Calibri" w:hAnsi="Arial" w:cs="Arial"/>
          <w:color w:val="666666"/>
          <w:lang w:val="nl-BE"/>
        </w:rPr>
        <w:t>eForm</w:t>
      </w:r>
      <w:proofErr w:type="spellEnd"/>
      <w:r w:rsidRPr="00FD64B4">
        <w:rPr>
          <w:rFonts w:ascii="Arial" w:eastAsia="Calibri" w:hAnsi="Arial" w:cs="Arial"/>
          <w:color w:val="666666"/>
          <w:lang w:val="nl-BE"/>
        </w:rPr>
        <w:t xml:space="preserve"> in die geïntegreerd is in zijn apotheeksoftware of registreert de test in hetzelfde </w:t>
      </w:r>
      <w:hyperlink r:id="rId85" w:history="1">
        <w:r w:rsidRPr="00FD64B4">
          <w:rPr>
            <w:rFonts w:ascii="Arial" w:hAnsi="Arial" w:cs="Arial"/>
            <w:color w:val="92D050"/>
            <w:lang w:val="nl-BE"/>
          </w:rPr>
          <w:t>online formulier</w:t>
        </w:r>
      </w:hyperlink>
      <w:r w:rsidRPr="00FD64B4">
        <w:rPr>
          <w:rFonts w:ascii="Arial" w:eastAsia="Calibri" w:hAnsi="Arial" w:cs="Arial"/>
          <w:color w:val="92D050"/>
          <w:lang w:val="nl-BE"/>
        </w:rPr>
        <w:t xml:space="preserve"> </w:t>
      </w:r>
      <w:r w:rsidRPr="00FD64B4">
        <w:rPr>
          <w:rFonts w:ascii="Arial" w:eastAsia="Calibri" w:hAnsi="Arial" w:cs="Arial"/>
          <w:color w:val="666666"/>
          <w:lang w:val="nl-BE"/>
        </w:rPr>
        <w:t xml:space="preserve">ter beschikking gesteld op de website van </w:t>
      </w:r>
      <w:proofErr w:type="spellStart"/>
      <w:r w:rsidRPr="00FD64B4">
        <w:rPr>
          <w:rFonts w:ascii="Arial" w:eastAsia="Calibri" w:hAnsi="Arial" w:cs="Arial"/>
          <w:color w:val="666666"/>
          <w:lang w:val="nl-BE"/>
        </w:rPr>
        <w:t>healthdata</w:t>
      </w:r>
      <w:proofErr w:type="spellEnd"/>
      <w:r w:rsidRPr="00FD64B4">
        <w:rPr>
          <w:rFonts w:ascii="Arial" w:eastAsia="Calibri" w:hAnsi="Arial" w:cs="Arial"/>
          <w:color w:val="666666"/>
          <w:lang w:val="nl-BE"/>
        </w:rPr>
        <w:t xml:space="preserve"> (</w:t>
      </w:r>
      <w:proofErr w:type="spellStart"/>
      <w:r w:rsidRPr="00FD64B4">
        <w:rPr>
          <w:rFonts w:ascii="Arial" w:eastAsia="Calibri" w:hAnsi="Arial" w:cs="Arial"/>
          <w:color w:val="666666"/>
          <w:lang w:val="nl-BE"/>
        </w:rPr>
        <w:t>sciensano</w:t>
      </w:r>
      <w:proofErr w:type="spellEnd"/>
      <w:r w:rsidRPr="00FD64B4">
        <w:rPr>
          <w:rFonts w:ascii="Arial" w:eastAsia="Calibri" w:hAnsi="Arial" w:cs="Arial"/>
          <w:color w:val="666666"/>
          <w:lang w:val="nl-BE"/>
        </w:rPr>
        <w:t xml:space="preserve">). Indien de patiënt een huisarts heeft vult de apotheker steeds de kenmerken van de huisarts in </w:t>
      </w:r>
      <w:proofErr w:type="spellStart"/>
      <w:r w:rsidRPr="00FD64B4">
        <w:rPr>
          <w:rFonts w:ascii="Arial" w:eastAsia="Calibri" w:hAnsi="Arial" w:cs="Arial"/>
          <w:color w:val="666666"/>
          <w:lang w:val="nl-BE"/>
        </w:rPr>
        <w:t>in</w:t>
      </w:r>
      <w:proofErr w:type="spellEnd"/>
      <w:r w:rsidRPr="00FD64B4">
        <w:rPr>
          <w:rFonts w:ascii="Arial" w:eastAsia="Calibri" w:hAnsi="Arial" w:cs="Arial"/>
          <w:color w:val="666666"/>
          <w:lang w:val="nl-BE"/>
        </w:rPr>
        <w:t xml:space="preserve"> de voorziene velden zodat deze het resultaat ook ontvangt</w:t>
      </w:r>
    </w:p>
    <w:p w14:paraId="4189BDBE" w14:textId="35D06B7A" w:rsidR="00D30A5F" w:rsidRDefault="00C533ED" w:rsidP="00992DB3">
      <w:pPr>
        <w:pStyle w:val="0APB"/>
        <w:rPr>
          <w:lang w:val="nl-BE"/>
        </w:rPr>
      </w:pPr>
      <w:bookmarkStart w:id="94" w:name="_Toc65753362"/>
      <w:bookmarkEnd w:id="93"/>
      <w:r w:rsidRPr="00992DB3">
        <w:rPr>
          <w:lang w:val="nl-BE"/>
        </w:rPr>
        <w:lastRenderedPageBreak/>
        <w:t>Vergoeding</w:t>
      </w:r>
      <w:bookmarkEnd w:id="94"/>
    </w:p>
    <w:p w14:paraId="7926868F" w14:textId="77777777" w:rsidR="00C2344F" w:rsidRPr="00C2344F" w:rsidRDefault="00C2344F" w:rsidP="00992DB3">
      <w:pPr>
        <w:pStyle w:val="0APB"/>
        <w:rPr>
          <w:sz w:val="10"/>
          <w:szCs w:val="10"/>
          <w:lang w:val="nl-BE"/>
        </w:rPr>
      </w:pPr>
    </w:p>
    <w:p w14:paraId="075613C7" w14:textId="72268EE9" w:rsidR="00775D64" w:rsidRDefault="00B508EA" w:rsidP="00BF5FD8">
      <w:pPr>
        <w:rPr>
          <w:rFonts w:ascii="Arial" w:eastAsia="Calibri" w:hAnsi="Arial" w:cs="Arial"/>
          <w:color w:val="666666"/>
          <w:lang w:val="nl-BE"/>
        </w:rPr>
      </w:pPr>
      <w:r w:rsidRPr="00BF5FD8">
        <w:rPr>
          <w:rFonts w:ascii="Arial" w:eastAsia="Calibri" w:hAnsi="Arial" w:cs="Arial"/>
          <w:color w:val="666666"/>
          <w:lang w:val="nl-BE"/>
        </w:rPr>
        <w:t xml:space="preserve">Het </w:t>
      </w:r>
      <w:r w:rsidR="003A4DDA" w:rsidRPr="00BF5FD8">
        <w:rPr>
          <w:rFonts w:ascii="Arial" w:eastAsia="Calibri" w:hAnsi="Arial" w:cs="Arial"/>
          <w:color w:val="666666"/>
          <w:lang w:val="nl-BE"/>
        </w:rPr>
        <w:t>RIZIV</w:t>
      </w:r>
      <w:r w:rsidRPr="00BF5FD8">
        <w:rPr>
          <w:rFonts w:ascii="Arial" w:eastAsia="Calibri" w:hAnsi="Arial" w:cs="Arial"/>
          <w:color w:val="666666"/>
          <w:lang w:val="nl-BE"/>
        </w:rPr>
        <w:t xml:space="preserve"> voorziet </w:t>
      </w:r>
      <w:r w:rsidR="00775D64" w:rsidRPr="00BF5FD8">
        <w:rPr>
          <w:rFonts w:ascii="Arial" w:eastAsia="Calibri" w:hAnsi="Arial" w:cs="Arial"/>
          <w:color w:val="666666"/>
          <w:lang w:val="nl-BE"/>
        </w:rPr>
        <w:t xml:space="preserve">momenteel in 2 welbepaalde situaties een </w:t>
      </w:r>
      <w:r w:rsidR="006F34A1" w:rsidRPr="00BF5FD8">
        <w:rPr>
          <w:rFonts w:ascii="Arial" w:eastAsia="Calibri" w:hAnsi="Arial" w:cs="Arial"/>
          <w:color w:val="666666"/>
          <w:lang w:val="nl-BE"/>
        </w:rPr>
        <w:t xml:space="preserve">100 % </w:t>
      </w:r>
      <w:r w:rsidR="00775D64" w:rsidRPr="00BF5FD8">
        <w:rPr>
          <w:rFonts w:ascii="Arial" w:eastAsia="Calibri" w:hAnsi="Arial" w:cs="Arial"/>
          <w:color w:val="666666"/>
          <w:lang w:val="nl-BE"/>
        </w:rPr>
        <w:t>vergoeding</w:t>
      </w:r>
      <w:r w:rsidR="00D900A0" w:rsidRPr="00BF5FD8">
        <w:rPr>
          <w:rFonts w:ascii="Arial" w:eastAsia="Calibri" w:hAnsi="Arial" w:cs="Arial"/>
          <w:color w:val="666666"/>
          <w:lang w:val="nl-BE"/>
        </w:rPr>
        <w:t>: enerzijds om een persoon met symptomen sneller te testen en te isoleren, en anderzijds, om een groep snel te testen bij een uitbraak van het coronavirus in eenzelfde gemeenschap (cluster).</w:t>
      </w:r>
    </w:p>
    <w:p w14:paraId="4C457ED3" w14:textId="2ECD90D0" w:rsidR="008C5CFF" w:rsidRPr="00FD64B4" w:rsidRDefault="008C5CFF" w:rsidP="00BF5FD8">
      <w:pPr>
        <w:rPr>
          <w:rFonts w:ascii="Arial" w:eastAsia="Calibri" w:hAnsi="Arial" w:cs="Arial"/>
          <w:color w:val="666666"/>
          <w:lang w:val="nl-BE"/>
        </w:rPr>
      </w:pPr>
      <w:r w:rsidRPr="00FD64B4">
        <w:rPr>
          <w:rFonts w:ascii="Arial" w:eastAsia="Calibri" w:hAnsi="Arial" w:cs="Arial"/>
          <w:color w:val="666666"/>
          <w:lang w:val="nl-BE"/>
        </w:rPr>
        <w:t xml:space="preserve">Apotheken volgen deze regelgeving. Hiervoor is 1 CNK opgenomen in </w:t>
      </w:r>
      <w:r w:rsidR="00F8576B" w:rsidRPr="00FD64B4">
        <w:rPr>
          <w:rFonts w:ascii="Arial" w:eastAsia="Calibri" w:hAnsi="Arial" w:cs="Arial"/>
          <w:color w:val="666666"/>
          <w:lang w:val="nl-BE"/>
        </w:rPr>
        <w:t>h</w:t>
      </w:r>
      <w:r w:rsidRPr="00FD64B4">
        <w:rPr>
          <w:rFonts w:ascii="Arial" w:eastAsia="Calibri" w:hAnsi="Arial" w:cs="Arial"/>
          <w:color w:val="666666"/>
          <w:lang w:val="nl-BE"/>
        </w:rPr>
        <w:t>et softwarepakket van de apothekers.</w:t>
      </w:r>
      <w:r w:rsidR="00F8576B" w:rsidRPr="00FD64B4">
        <w:rPr>
          <w:rFonts w:ascii="Arial" w:eastAsia="Calibri" w:hAnsi="Arial" w:cs="Arial"/>
          <w:color w:val="666666"/>
          <w:lang w:val="nl-BE"/>
        </w:rPr>
        <w:t xml:space="preserve"> Apothekers maken gebruik van het materiaal dat kosteloos ter beschikking gesteld wordt door de overheid en factureren dit niet aan het RIZIV.</w:t>
      </w:r>
      <w:r w:rsidR="006758F1" w:rsidRPr="00FD64B4">
        <w:rPr>
          <w:rFonts w:ascii="Arial" w:eastAsia="Calibri" w:hAnsi="Arial" w:cs="Arial"/>
          <w:color w:val="666666"/>
          <w:lang w:val="nl-BE"/>
        </w:rPr>
        <w:t xml:space="preserve"> De apotheek rekent geen enkel supplement.</w:t>
      </w:r>
    </w:p>
    <w:p w14:paraId="7E4D5992" w14:textId="77777777" w:rsidR="00BF5FD8" w:rsidRPr="00FD64B4" w:rsidRDefault="00BF5FD8" w:rsidP="00C972F8">
      <w:pPr>
        <w:pStyle w:val="ListParagraph"/>
        <w:numPr>
          <w:ilvl w:val="0"/>
          <w:numId w:val="15"/>
        </w:numPr>
        <w:rPr>
          <w:rFonts w:ascii="Arial" w:eastAsia="Calibri" w:hAnsi="Arial" w:cs="Arial"/>
          <w:color w:val="666666"/>
          <w:lang w:val="nl-BE"/>
        </w:rPr>
      </w:pPr>
      <w:bookmarkStart w:id="95" w:name="_Hlk61619131"/>
      <w:r w:rsidRPr="00FD64B4">
        <w:rPr>
          <w:rFonts w:ascii="Arial" w:eastAsia="Calibri" w:hAnsi="Arial" w:cs="Arial"/>
          <w:color w:val="666666"/>
          <w:lang w:val="nl-BE"/>
        </w:rPr>
        <w:t xml:space="preserve">CNK </w:t>
      </w:r>
      <w:r w:rsidR="3F3C4A5B" w:rsidRPr="00FD64B4">
        <w:rPr>
          <w:rFonts w:ascii="Arial" w:eastAsia="Calibri" w:hAnsi="Arial" w:cs="Arial"/>
          <w:color w:val="666666"/>
          <w:lang w:val="nl-BE"/>
        </w:rPr>
        <w:t xml:space="preserve">5521323              </w:t>
      </w:r>
    </w:p>
    <w:p w14:paraId="1A7C3B33" w14:textId="77777777" w:rsidR="00BF5FD8" w:rsidRPr="00FD64B4" w:rsidRDefault="3F3C4A5B" w:rsidP="00C972F8">
      <w:pPr>
        <w:pStyle w:val="ListParagraph"/>
        <w:numPr>
          <w:ilvl w:val="1"/>
          <w:numId w:val="15"/>
        </w:numPr>
        <w:rPr>
          <w:rFonts w:ascii="Arial" w:eastAsia="Calibri" w:hAnsi="Arial" w:cs="Arial"/>
          <w:color w:val="666666"/>
          <w:lang w:val="nl-BE"/>
        </w:rPr>
      </w:pPr>
      <w:r w:rsidRPr="00FD64B4">
        <w:rPr>
          <w:rFonts w:ascii="Arial" w:eastAsia="Calibri" w:hAnsi="Arial" w:cs="Arial"/>
          <w:color w:val="666666"/>
          <w:lang w:val="nl-BE"/>
        </w:rPr>
        <w:t>Honorarium Covid-19 Antigeensneltest: Staalafname + analyse van de test en report</w:t>
      </w:r>
      <w:r w:rsidR="00BF5FD8" w:rsidRPr="00FD64B4">
        <w:rPr>
          <w:rFonts w:ascii="Arial" w:eastAsia="Calibri" w:hAnsi="Arial" w:cs="Arial"/>
          <w:color w:val="666666"/>
          <w:lang w:val="nl-BE"/>
        </w:rPr>
        <w:t>.</w:t>
      </w:r>
    </w:p>
    <w:p w14:paraId="356287F0" w14:textId="1E1AEB46" w:rsidR="00A2091A" w:rsidRPr="00FD64B4" w:rsidRDefault="00BF5FD8" w:rsidP="00C972F8">
      <w:pPr>
        <w:pStyle w:val="ListParagraph"/>
        <w:numPr>
          <w:ilvl w:val="1"/>
          <w:numId w:val="15"/>
        </w:numPr>
        <w:rPr>
          <w:rFonts w:ascii="Arial" w:eastAsia="Calibri" w:hAnsi="Arial" w:cs="Arial"/>
          <w:color w:val="666666"/>
          <w:lang w:val="nl-BE"/>
        </w:rPr>
      </w:pPr>
      <w:r w:rsidRPr="00FD64B4">
        <w:rPr>
          <w:rFonts w:ascii="Arial" w:eastAsia="Calibri" w:hAnsi="Arial" w:cs="Arial"/>
          <w:color w:val="666666"/>
          <w:lang w:val="nl-BE"/>
        </w:rPr>
        <w:t>G</w:t>
      </w:r>
      <w:r w:rsidR="1087C9EB" w:rsidRPr="00FD64B4">
        <w:rPr>
          <w:rFonts w:ascii="Arial" w:eastAsia="Calibri" w:hAnsi="Arial" w:cs="Arial"/>
          <w:color w:val="666666"/>
          <w:lang w:val="nl-BE"/>
        </w:rPr>
        <w:t>ekoppeld aan een vergoeding van 18.72 euro</w:t>
      </w:r>
      <w:r w:rsidR="008C5CFF" w:rsidRPr="00FD64B4">
        <w:rPr>
          <w:rFonts w:ascii="Arial" w:eastAsia="Calibri" w:hAnsi="Arial" w:cs="Arial"/>
          <w:color w:val="666666"/>
          <w:lang w:val="nl-BE"/>
        </w:rPr>
        <w:t>.</w:t>
      </w:r>
    </w:p>
    <w:p w14:paraId="3D37BFB7" w14:textId="20618D9B" w:rsidR="00D464FD" w:rsidRPr="00FD64B4" w:rsidRDefault="00101E2E" w:rsidP="00BF5FD8">
      <w:pPr>
        <w:rPr>
          <w:rFonts w:ascii="Arial" w:eastAsia="Calibri" w:hAnsi="Arial" w:cs="Arial"/>
          <w:color w:val="666666"/>
          <w:lang w:val="nl-BE"/>
        </w:rPr>
      </w:pPr>
      <w:bookmarkStart w:id="96" w:name="_Hlk61619155"/>
      <w:bookmarkEnd w:id="95"/>
      <w:r w:rsidRPr="00FD64B4">
        <w:rPr>
          <w:rFonts w:ascii="Arial" w:eastAsia="Calibri" w:hAnsi="Arial" w:cs="Arial"/>
          <w:color w:val="666666"/>
          <w:lang w:val="nl-BE"/>
        </w:rPr>
        <w:t>Apothekers registreren deze CNK</w:t>
      </w:r>
      <w:r w:rsidR="00FD64B4" w:rsidRPr="00FD64B4">
        <w:rPr>
          <w:rFonts w:ascii="Arial" w:eastAsia="Calibri" w:hAnsi="Arial" w:cs="Arial"/>
          <w:strike/>
          <w:lang w:val="nl-BE"/>
        </w:rPr>
        <w:t xml:space="preserve"> </w:t>
      </w:r>
      <w:r w:rsidRPr="00FD64B4">
        <w:rPr>
          <w:rFonts w:ascii="Arial" w:eastAsia="Calibri" w:hAnsi="Arial" w:cs="Arial"/>
          <w:color w:val="666666"/>
          <w:lang w:val="nl-BE"/>
        </w:rPr>
        <w:t>op naam van de patiënt in hun software</w:t>
      </w:r>
      <w:r w:rsidR="00DA5186" w:rsidRPr="00FD64B4">
        <w:rPr>
          <w:rFonts w:ascii="Arial" w:eastAsia="Calibri" w:hAnsi="Arial" w:cs="Arial"/>
          <w:color w:val="666666"/>
          <w:lang w:val="nl-BE"/>
        </w:rPr>
        <w:t xml:space="preserve"> op een fictief voorschrift. </w:t>
      </w:r>
      <w:r w:rsidR="00CE3B3C" w:rsidRPr="00FD64B4">
        <w:rPr>
          <w:rFonts w:ascii="Arial" w:eastAsia="Calibri" w:hAnsi="Arial" w:cs="Arial"/>
          <w:color w:val="666666"/>
          <w:lang w:val="nl-BE"/>
        </w:rPr>
        <w:t xml:space="preserve">Op deze manier worden deze voorschriften doorgestuurd </w:t>
      </w:r>
      <w:r w:rsidR="00D65267" w:rsidRPr="00FD64B4">
        <w:rPr>
          <w:rFonts w:ascii="Arial" w:eastAsia="Calibri" w:hAnsi="Arial" w:cs="Arial"/>
          <w:color w:val="666666"/>
          <w:lang w:val="nl-BE"/>
        </w:rPr>
        <w:t xml:space="preserve">naar de tariferingsdiensten </w:t>
      </w:r>
      <w:r w:rsidR="00CE3B3C" w:rsidRPr="00FD64B4">
        <w:rPr>
          <w:rFonts w:ascii="Arial" w:eastAsia="Calibri" w:hAnsi="Arial" w:cs="Arial"/>
          <w:color w:val="666666"/>
          <w:lang w:val="nl-BE"/>
        </w:rPr>
        <w:t xml:space="preserve">voor </w:t>
      </w:r>
      <w:r w:rsidR="00100B8A" w:rsidRPr="00FD64B4">
        <w:rPr>
          <w:rFonts w:ascii="Arial" w:eastAsia="Calibri" w:hAnsi="Arial" w:cs="Arial"/>
          <w:color w:val="666666"/>
          <w:lang w:val="nl-BE"/>
        </w:rPr>
        <w:t xml:space="preserve">tarifering aan het betrokken ziekenfonds, via de </w:t>
      </w:r>
      <w:proofErr w:type="spellStart"/>
      <w:r w:rsidR="00100B8A" w:rsidRPr="00FD64B4">
        <w:rPr>
          <w:rFonts w:ascii="Arial" w:eastAsia="Calibri" w:hAnsi="Arial" w:cs="Arial"/>
          <w:color w:val="666666"/>
          <w:lang w:val="nl-BE"/>
        </w:rPr>
        <w:t>Farmanet</w:t>
      </w:r>
      <w:proofErr w:type="spellEnd"/>
      <w:r w:rsidR="00100B8A" w:rsidRPr="00FD64B4">
        <w:rPr>
          <w:rFonts w:ascii="Arial" w:eastAsia="Calibri" w:hAnsi="Arial" w:cs="Arial"/>
          <w:color w:val="666666"/>
          <w:lang w:val="nl-BE"/>
        </w:rPr>
        <w:t>-facturatie (</w:t>
      </w:r>
      <w:proofErr w:type="spellStart"/>
      <w:r w:rsidR="00100B8A" w:rsidRPr="00FD64B4">
        <w:rPr>
          <w:rFonts w:ascii="Arial" w:eastAsia="Calibri" w:hAnsi="Arial" w:cs="Arial"/>
          <w:color w:val="666666"/>
          <w:lang w:val="nl-BE"/>
        </w:rPr>
        <w:t>Farmanet</w:t>
      </w:r>
      <w:proofErr w:type="spellEnd"/>
      <w:r w:rsidR="00100B8A" w:rsidRPr="00FD64B4">
        <w:rPr>
          <w:rFonts w:ascii="Arial" w:eastAsia="Calibri" w:hAnsi="Arial" w:cs="Arial"/>
          <w:color w:val="666666"/>
          <w:lang w:val="nl-BE"/>
        </w:rPr>
        <w:t xml:space="preserve">-instructies </w:t>
      </w:r>
      <w:r w:rsidR="00D3291D" w:rsidRPr="00FD64B4">
        <w:rPr>
          <w:rFonts w:ascii="Arial" w:eastAsia="Calibri" w:hAnsi="Arial" w:cs="Arial"/>
          <w:color w:val="666666"/>
          <w:lang w:val="nl-BE"/>
        </w:rPr>
        <w:t xml:space="preserve">zijn dan </w:t>
      </w:r>
      <w:r w:rsidR="00100B8A" w:rsidRPr="00FD64B4">
        <w:rPr>
          <w:rFonts w:ascii="Arial" w:eastAsia="Calibri" w:hAnsi="Arial" w:cs="Arial"/>
          <w:color w:val="666666"/>
          <w:lang w:val="nl-BE"/>
        </w:rPr>
        <w:t>nog</w:t>
      </w:r>
      <w:r w:rsidR="00D3291D" w:rsidRPr="00FD64B4">
        <w:rPr>
          <w:rFonts w:ascii="Arial" w:eastAsia="Calibri" w:hAnsi="Arial" w:cs="Arial"/>
          <w:color w:val="666666"/>
          <w:lang w:val="nl-BE"/>
        </w:rPr>
        <w:t xml:space="preserve"> </w:t>
      </w:r>
      <w:r w:rsidR="00100B8A" w:rsidRPr="00FD64B4">
        <w:rPr>
          <w:rFonts w:ascii="Arial" w:eastAsia="Calibri" w:hAnsi="Arial" w:cs="Arial"/>
          <w:color w:val="666666"/>
          <w:lang w:val="nl-BE"/>
        </w:rPr>
        <w:t>aan te passen in overleg met het RIZIV</w:t>
      </w:r>
      <w:r w:rsidR="00D3291D" w:rsidRPr="00FD64B4">
        <w:rPr>
          <w:rFonts w:ascii="Arial" w:eastAsia="Calibri" w:hAnsi="Arial" w:cs="Arial"/>
          <w:color w:val="666666"/>
          <w:lang w:val="nl-BE"/>
        </w:rPr>
        <w:t xml:space="preserve"> – een tamelijk eenvoudige en snelle aanpassing</w:t>
      </w:r>
      <w:r w:rsidR="00100B8A" w:rsidRPr="00FD64B4">
        <w:rPr>
          <w:rFonts w:ascii="Arial" w:eastAsia="Calibri" w:hAnsi="Arial" w:cs="Arial"/>
          <w:color w:val="666666"/>
          <w:lang w:val="nl-BE"/>
        </w:rPr>
        <w:t>)</w:t>
      </w:r>
      <w:r w:rsidR="00CE3B3C" w:rsidRPr="00FD64B4">
        <w:rPr>
          <w:rFonts w:ascii="Arial" w:eastAsia="Calibri" w:hAnsi="Arial" w:cs="Arial"/>
          <w:color w:val="666666"/>
          <w:lang w:val="nl-BE"/>
        </w:rPr>
        <w:t xml:space="preserve"> en ontvangt de apotheker zijn vergoeding.</w:t>
      </w:r>
    </w:p>
    <w:bookmarkEnd w:id="96"/>
    <w:p w14:paraId="1AAB3854" w14:textId="77777777" w:rsidR="00DA5186" w:rsidRDefault="00DA5186" w:rsidP="00DA5186">
      <w:pPr>
        <w:rPr>
          <w:rFonts w:ascii="Arial" w:eastAsia="Calibri" w:hAnsi="Arial" w:cs="Arial"/>
          <w:color w:val="666666"/>
          <w:lang w:val="nl-BE"/>
        </w:rPr>
      </w:pPr>
      <w:r w:rsidRPr="00FD64B4">
        <w:rPr>
          <w:rFonts w:ascii="Arial" w:eastAsia="Calibri" w:hAnsi="Arial" w:cs="Arial"/>
          <w:color w:val="666666"/>
          <w:lang w:val="nl-BE"/>
        </w:rPr>
        <w:t>Deze testen die voldoen aan de vergoedingsvoorwaarden van de verplichte ziekteverzekering zijn kosteloos voor de patiënt (geen remgeld). De apotheek factureert aan het RIZIV door de derdebetalersregeling toe te passen.</w:t>
      </w:r>
    </w:p>
    <w:p w14:paraId="2CC756F1" w14:textId="77777777" w:rsidR="00DA5186" w:rsidRDefault="00DA5186" w:rsidP="00DA5186">
      <w:pPr>
        <w:rPr>
          <w:rFonts w:ascii="Arial" w:eastAsia="Calibri" w:hAnsi="Arial" w:cs="Arial"/>
          <w:color w:val="666666"/>
          <w:lang w:val="nl-BE"/>
        </w:rPr>
      </w:pPr>
      <w:r w:rsidRPr="003A3595">
        <w:rPr>
          <w:rFonts w:ascii="Arial" w:eastAsia="Calibri" w:hAnsi="Arial" w:cs="Arial"/>
          <w:color w:val="666666"/>
          <w:lang w:val="nl-BE"/>
        </w:rPr>
        <w:t xml:space="preserve">Voor patiënten zonder mutualiteit dient de vergoeding te worden uitbetaald aan de apotheker door een andere partij (bv. OCMW, privé verzekering, ten laste van de patiënt, …) </w:t>
      </w:r>
    </w:p>
    <w:p w14:paraId="06EC3C7A" w14:textId="77777777" w:rsidR="00FD64B4" w:rsidRDefault="00FD64B4" w:rsidP="006D3C8A">
      <w:pPr>
        <w:rPr>
          <w:rFonts w:ascii="Arial" w:eastAsia="Calibri" w:hAnsi="Arial" w:cs="Arial"/>
          <w:color w:val="666666"/>
          <w:lang w:val="nl-BE"/>
        </w:rPr>
      </w:pPr>
    </w:p>
    <w:p w14:paraId="26D9A82F" w14:textId="503AEAA4" w:rsidR="0023768B" w:rsidRPr="00DA5186" w:rsidRDefault="00C533ED" w:rsidP="00992DB3">
      <w:pPr>
        <w:pStyle w:val="0APB"/>
        <w:rPr>
          <w:lang w:val="nl-BE"/>
        </w:rPr>
      </w:pPr>
      <w:bookmarkStart w:id="97" w:name="_Toc65753363"/>
      <w:r w:rsidRPr="00DA5186">
        <w:rPr>
          <w:lang w:val="nl-BE"/>
        </w:rPr>
        <w:t>Plan van aanpak :</w:t>
      </w:r>
      <w:bookmarkEnd w:id="97"/>
    </w:p>
    <w:p w14:paraId="18DF6B86" w14:textId="7E9354C8" w:rsidR="00DA5186" w:rsidRPr="00264942" w:rsidRDefault="00DA5186" w:rsidP="001262B7">
      <w:pPr>
        <w:pStyle w:val="ListParagraph"/>
        <w:numPr>
          <w:ilvl w:val="0"/>
          <w:numId w:val="16"/>
        </w:numPr>
        <w:rPr>
          <w:rFonts w:ascii="Arial" w:eastAsia="Calibri" w:hAnsi="Arial" w:cs="Arial"/>
          <w:color w:val="666666"/>
          <w:lang w:val="nl-BE"/>
        </w:rPr>
      </w:pPr>
      <w:r w:rsidRPr="00264942">
        <w:rPr>
          <w:rFonts w:ascii="Arial" w:eastAsia="Calibri" w:hAnsi="Arial" w:cs="Arial"/>
          <w:color w:val="666666"/>
          <w:lang w:val="nl-BE"/>
        </w:rPr>
        <w:t xml:space="preserve">Testfase bij </w:t>
      </w:r>
      <w:r w:rsidR="00264942">
        <w:rPr>
          <w:rFonts w:ascii="Arial" w:eastAsia="Calibri" w:hAnsi="Arial" w:cs="Arial"/>
          <w:color w:val="666666"/>
          <w:lang w:val="nl-BE"/>
        </w:rPr>
        <w:t xml:space="preserve">+/- </w:t>
      </w:r>
      <w:r w:rsidRPr="00264942">
        <w:rPr>
          <w:rFonts w:ascii="Arial" w:eastAsia="Calibri" w:hAnsi="Arial" w:cs="Arial"/>
          <w:color w:val="666666"/>
          <w:lang w:val="nl-BE"/>
        </w:rPr>
        <w:t xml:space="preserve">4 </w:t>
      </w:r>
      <w:r w:rsidR="00264942" w:rsidRPr="00264942">
        <w:rPr>
          <w:rFonts w:ascii="Arial" w:eastAsia="Calibri" w:hAnsi="Arial" w:cs="Arial"/>
          <w:color w:val="666666"/>
          <w:lang w:val="nl-BE"/>
        </w:rPr>
        <w:t>Brusselse</w:t>
      </w:r>
      <w:r w:rsidRPr="00264942">
        <w:rPr>
          <w:rFonts w:ascii="Arial" w:eastAsia="Calibri" w:hAnsi="Arial" w:cs="Arial"/>
          <w:color w:val="666666"/>
          <w:lang w:val="nl-BE"/>
        </w:rPr>
        <w:t xml:space="preserve"> apotheken in regio Anderlecht en Molenbeek.</w:t>
      </w:r>
    </w:p>
    <w:p w14:paraId="493223BE" w14:textId="75287271" w:rsidR="00DA5186" w:rsidRDefault="00DA5186" w:rsidP="001262B7">
      <w:pPr>
        <w:pStyle w:val="ListParagraph"/>
        <w:numPr>
          <w:ilvl w:val="0"/>
          <w:numId w:val="16"/>
        </w:numPr>
        <w:rPr>
          <w:rFonts w:ascii="Arial" w:eastAsia="Calibri" w:hAnsi="Arial" w:cs="Arial"/>
          <w:color w:val="666666"/>
          <w:lang w:val="nl-BE"/>
        </w:rPr>
      </w:pPr>
      <w:r w:rsidRPr="00264942">
        <w:rPr>
          <w:rFonts w:ascii="Arial" w:eastAsia="Calibri" w:hAnsi="Arial" w:cs="Arial"/>
          <w:color w:val="666666"/>
          <w:lang w:val="nl-BE"/>
        </w:rPr>
        <w:t>Zie detailfiche testfase.</w:t>
      </w:r>
    </w:p>
    <w:p w14:paraId="2BBB4792" w14:textId="25ADAE20" w:rsidR="00264942" w:rsidRDefault="00264942" w:rsidP="00264942">
      <w:pPr>
        <w:rPr>
          <w:rFonts w:ascii="Arial" w:eastAsia="Calibri" w:hAnsi="Arial" w:cs="Arial"/>
          <w:color w:val="666666"/>
          <w:lang w:val="nl-BE"/>
        </w:rPr>
      </w:pPr>
    </w:p>
    <w:sectPr w:rsidR="00264942" w:rsidSect="00264942">
      <w:footerReference w:type="default" r:id="rId86"/>
      <w:pgSz w:w="12240" w:h="15840"/>
      <w:pgMar w:top="2269"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A4A068" w16cex:dateUtc="2021-01-09T20:36:00Z"/>
  <w16cex:commentExtensible w16cex:durableId="23A4A02B" w16cex:dateUtc="2021-01-09T20:35:00Z"/>
  <w16cex:commentExtensible w16cex:durableId="2384BCB3" w16cex:dateUtc="2021-01-05T10:05:00Z"/>
  <w16cex:commentExtensible w16cex:durableId="23A4A12F" w16cex:dateUtc="2021-01-09T20:39:00Z"/>
  <w16cex:commentExtensible w16cex:durableId="23A4A189" w16cex:dateUtc="2021-01-09T20:41:00Z"/>
  <w16cex:commentExtensible w16cex:durableId="3BB87E09" w16cex:dateUtc="2021-01-08T09:26:00Z"/>
  <w16cex:commentExtensible w16cex:durableId="23A4A32A" w16cex:dateUtc="2021-01-09T20:48:00Z"/>
  <w16cex:commentExtensible w16cex:durableId="23A4A2AA" w16cex:dateUtc="2021-01-09T20:46:00Z"/>
  <w16cex:commentExtensible w16cex:durableId="5FDC190D" w16cex:dateUtc="2021-01-09T21:59:00Z"/>
  <w16cex:commentExtensible w16cex:durableId="23A4A3A5" w16cex:dateUtc="2021-01-09T20:50:00Z"/>
  <w16cex:commentExtensible w16cex:durableId="23A4A45D" w16cex:dateUtc="2021-01-09T20:53:00Z"/>
  <w16cex:commentExtensible w16cex:durableId="23A4A49B" w16cex:dateUtc="2021-01-09T20:54:00Z"/>
  <w16cex:commentExtensible w16cex:durableId="067265BD" w16cex:dateUtc="2021-01-04T14:05:00Z"/>
  <w16cex:commentExtensible w16cex:durableId="23A4A4C0" w16cex:dateUtc="2021-01-09T20:55:00Z"/>
  <w16cex:commentExtensible w16cex:durableId="23A4A53E" w16cex:dateUtc="2021-01-09T20:57:00Z"/>
  <w16cex:commentExtensible w16cex:durableId="23A4A509" w16cex:dateUtc="2021-01-09T20:56:00Z"/>
  <w16cex:commentExtensible w16cex:durableId="23A4A66A" w16cex:dateUtc="2021-01-09T21:02:00Z"/>
  <w16cex:commentExtensible w16cex:durableId="23A4AB10" w16cex:dateUtc="2021-01-09T21:22:00Z"/>
  <w16cex:commentExtensible w16cex:durableId="23A4AA6C" w16cex:dateUtc="2021-01-09T21:19:00Z"/>
  <w16cex:commentExtensible w16cex:durableId="23A4AAF6" w16cex:dateUtc="2021-01-09T21:21:00Z"/>
  <w16cex:commentExtensible w16cex:durableId="23A4AAE4" w16cex:dateUtc="2021-01-09T21:21:00Z"/>
  <w16cex:commentExtensible w16cex:durableId="23A4AC30" w16cex:dateUtc="2021-01-09T21:26:00Z"/>
  <w16cex:commentExtensible w16cex:durableId="23A4AC95" w16cex:dateUtc="2021-01-09T21:28:00Z"/>
  <w16cex:commentExtensible w16cex:durableId="367C87BB" w16cex:dateUtc="2021-01-09T22:05:00Z"/>
  <w16cex:commentExtensible w16cex:durableId="23A4ACD8" w16cex:dateUtc="2021-01-09T21:29:00Z"/>
  <w16cex:commentExtensible w16cex:durableId="2D58F8AC" w16cex:dateUtc="2021-01-05T10:06:00Z"/>
  <w16cex:commentExtensible w16cex:durableId="23A4AD21" w16cex:dateUtc="2021-01-09T21:30:00Z"/>
  <w16cex:commentExtensible w16cex:durableId="23A4AD7F" w16cex:dateUtc="2021-01-09T21:32:00Z"/>
  <w16cex:commentExtensible w16cex:durableId="23A4AE00" w16cex:dateUtc="2021-01-09T21:34:00Z"/>
  <w16cex:commentExtensible w16cex:durableId="61D82BC8" w16cex:dateUtc="2021-01-06T15:29:00Z"/>
  <w16cex:commentExtensible w16cex:durableId="23A4AEE8" w16cex:dateUtc="2021-01-09T21:38:00Z"/>
  <w16cex:commentExtensible w16cex:durableId="3BAAA657" w16cex:dateUtc="2021-01-05T10:06:00Z"/>
  <w16cex:commentExtensible w16cex:durableId="1D35FFBA" w16cex:dateUtc="2021-01-08T08:56:00Z"/>
  <w16cex:commentExtensible w16cex:durableId="23A4B0F9" w16cex:dateUtc="2021-01-09T21:47:00Z"/>
  <w16cex:commentExtensible w16cex:durableId="23A4B0DD" w16cex:dateUtc="2021-01-09T21:46:00Z"/>
  <w16cex:commentExtensible w16cex:durableId="23A4B125" w16cex:dateUtc="2021-01-09T21:48:00Z"/>
  <w16cex:commentExtensible w16cex:durableId="23A4B2AE" w16cex:dateUtc="2021-01-09T21:54:00Z"/>
  <w16cex:commentExtensible w16cex:durableId="6BA9BD0E" w16cex:dateUtc="2021-01-09T22:16:00Z"/>
  <w16cex:commentExtensible w16cex:durableId="23A4B352" w16cex:dateUtc="2021-01-09T21:57:00Z"/>
  <w16cex:commentExtensible w16cex:durableId="23A4B4E1" w16cex:dateUtc="2021-01-09T22:04:00Z"/>
  <w16cex:commentExtensible w16cex:durableId="23A4B5CC" w16cex:dateUtc="2021-01-09T22:07:00Z"/>
  <w16cex:commentExtensible w16cex:durableId="23A4B69B" w16cex:dateUtc="2021-01-09T22:11:00Z"/>
  <w16cex:commentExtensible w16cex:durableId="23A4B6D0" w16cex:dateUtc="2021-01-09T22:12:00Z"/>
  <w16cex:commentExtensible w16cex:durableId="23A4B723" w16cex:dateUtc="2021-01-09T22:13:00Z"/>
  <w16cex:commentExtensible w16cex:durableId="23A4B807" w16cex:dateUtc="2021-01-09T22:17:00Z"/>
  <w16cex:commentExtensible w16cex:durableId="23A4B863" w16cex:dateUtc="2021-01-09T22:18:00Z"/>
  <w16cex:commentExtensible w16cex:durableId="23A4B8E7" w16cex:dateUtc="2021-01-09T22:21:00Z"/>
  <w16cex:commentExtensible w16cex:durableId="23A4B978" w16cex:dateUtc="2021-01-09T22:22:00Z"/>
  <w16cex:commentExtensible w16cex:durableId="23A4B99A" w16cex:dateUtc="2021-01-09T22:24:00Z"/>
  <w16cex:commentExtensible w16cex:durableId="6DF40D9C" w16cex:dateUtc="2021-01-04T14:17:00Z"/>
  <w16cex:commentExtensible w16cex:durableId="7814A1F4" w16cex:dateUtc="2021-01-04T14:18:00Z"/>
  <w16cex:commentExtensible w16cex:durableId="658E790F" w16cex:dateUtc="2021-01-05T10:07:00Z"/>
  <w16cex:commentExtensible w16cex:durableId="23A4BA57" w16cex:dateUtc="2021-01-09T22:27:00Z"/>
  <w16cex:commentExtensible w16cex:durableId="5B3A74CC" w16cex:dateUtc="2021-01-11T08:05:25.76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05E98" w14:textId="77777777" w:rsidR="00FD64B4" w:rsidRDefault="00FD64B4" w:rsidP="00367C4D">
      <w:pPr>
        <w:spacing w:after="0" w:line="240" w:lineRule="auto"/>
      </w:pPr>
      <w:r>
        <w:separator/>
      </w:r>
    </w:p>
  </w:endnote>
  <w:endnote w:type="continuationSeparator" w:id="0">
    <w:p w14:paraId="5114A084" w14:textId="77777777" w:rsidR="00FD64B4" w:rsidRDefault="00FD64B4" w:rsidP="00367C4D">
      <w:pPr>
        <w:spacing w:after="0" w:line="240" w:lineRule="auto"/>
      </w:pPr>
      <w:r>
        <w:continuationSeparator/>
      </w:r>
    </w:p>
  </w:endnote>
  <w:endnote w:type="continuationNotice" w:id="1">
    <w:p w14:paraId="14EC3001" w14:textId="77777777" w:rsidR="00FD64B4" w:rsidRDefault="00FD6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211D5" w14:textId="53605E51" w:rsidR="00FD64B4" w:rsidRPr="00B3424F" w:rsidRDefault="00FD64B4" w:rsidP="004C5034">
    <w:pPr>
      <w:pStyle w:val="Footer"/>
      <w:ind w:firstLine="2160"/>
      <w:jc w:val="right"/>
      <w:rPr>
        <w:lang w:val="nl-BE"/>
      </w:rPr>
    </w:pPr>
    <w:r w:rsidRPr="00FD64B4">
      <w:rPr>
        <w:noProof/>
      </w:rPr>
      <w:drawing>
        <wp:anchor distT="0" distB="0" distL="114300" distR="114300" simplePos="0" relativeHeight="251620352" behindDoc="0" locked="0" layoutInCell="1" allowOverlap="1" wp14:anchorId="3201D02E" wp14:editId="4522868F">
          <wp:simplePos x="0" y="0"/>
          <wp:positionH relativeFrom="column">
            <wp:posOffset>-106045</wp:posOffset>
          </wp:positionH>
          <wp:positionV relativeFrom="page">
            <wp:posOffset>9484360</wp:posOffset>
          </wp:positionV>
          <wp:extent cx="1468368" cy="391272"/>
          <wp:effectExtent l="0" t="0" r="0" b="8890"/>
          <wp:wrapNone/>
          <wp:docPr id="1710260275" name="Picture 171026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346299129"/>
        <w:placeholder>
          <w:docPart w:val="DefaultPlaceholder_1081868574"/>
        </w:placeholder>
        <w:docPartObj>
          <w:docPartGallery w:val="Page Numbers (Bottom of Page)"/>
          <w:docPartUnique/>
        </w:docPartObj>
      </w:sdtPr>
      <w:sdtEndPr>
        <w:rPr>
          <w:noProof/>
        </w:rPr>
      </w:sdtEndPr>
      <w:sdtContent>
        <w:bookmarkStart w:id="8" w:name="_Hlk61262217"/>
        <w:r w:rsidRPr="00FD64B4">
          <w:rPr>
            <w:color w:val="666666"/>
            <w:sz w:val="20"/>
            <w:szCs w:val="20"/>
            <w:lang w:val="nl-BE"/>
          </w:rPr>
          <w:t>Redactiedatum : januari 2021</w:t>
        </w:r>
        <w:r w:rsidRPr="00FD64B4">
          <w:rPr>
            <w:b/>
            <w:bCs/>
            <w:color w:val="509E2E"/>
            <w:sz w:val="20"/>
            <w:szCs w:val="20"/>
            <w:lang w:val="nl-BE"/>
          </w:rPr>
          <w:t xml:space="preserve">  </w:t>
        </w:r>
        <w:r w:rsidRPr="00FD64B4">
          <w:rPr>
            <w:rFonts w:ascii="Wingdings" w:eastAsia="Wingdings" w:hAnsi="Wingdings" w:cs="Wingdings"/>
            <w:b/>
            <w:bCs/>
            <w:color w:val="666666"/>
            <w:sz w:val="20"/>
            <w:szCs w:val="20"/>
            <w:lang w:val="fr-BE"/>
          </w:rPr>
          <w:t></w:t>
        </w:r>
        <w:r w:rsidRPr="00FD64B4">
          <w:rPr>
            <w:b/>
            <w:bCs/>
            <w:color w:val="509E2E"/>
            <w:sz w:val="20"/>
            <w:szCs w:val="20"/>
            <w:lang w:val="nl-BE"/>
          </w:rPr>
          <w:t xml:space="preserve">  </w:t>
        </w:r>
        <w:r w:rsidRPr="00FD64B4">
          <w:rPr>
            <w:color w:val="666666"/>
            <w:sz w:val="20"/>
            <w:szCs w:val="20"/>
            <w:lang w:val="nl-BE"/>
          </w:rPr>
          <w:t xml:space="preserve">Laatste update : </w:t>
        </w:r>
        <w:bookmarkEnd w:id="8"/>
        <w:r w:rsidRPr="00FD64B4">
          <w:rPr>
            <w:color w:val="666666"/>
            <w:sz w:val="20"/>
            <w:szCs w:val="20"/>
            <w:lang w:val="nl-BE"/>
          </w:rPr>
          <w:t xml:space="preserve">04/03/2021       </w:t>
        </w:r>
        <w:r w:rsidRPr="00FD64B4">
          <w:rPr>
            <w:rFonts w:ascii="Arial" w:hAnsi="Arial" w:cs="Arial"/>
            <w:color w:val="666666"/>
            <w:sz w:val="20"/>
            <w:szCs w:val="20"/>
            <w:bdr w:val="none" w:sz="0" w:space="0" w:color="auto" w:frame="1"/>
            <w:shd w:val="clear" w:color="auto" w:fill="FFFFFF"/>
            <w:lang w:val="nl-BE"/>
          </w:rPr>
          <w:t xml:space="preserve">Page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PAGE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2</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color w:val="666666"/>
            <w:sz w:val="20"/>
            <w:szCs w:val="20"/>
            <w:bdr w:val="none" w:sz="0" w:space="0" w:color="auto" w:frame="1"/>
            <w:shd w:val="clear" w:color="auto" w:fill="FFFFFF"/>
            <w:lang w:val="nl-BE"/>
          </w:rPr>
          <w:t xml:space="preserve"> of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NUMPAGES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2</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b/>
            <w:bCs/>
            <w:color w:val="666666"/>
            <w:sz w:val="20"/>
            <w:szCs w:val="20"/>
            <w:bdr w:val="none" w:sz="0" w:space="0" w:color="auto" w:frame="1"/>
            <w:shd w:val="clear" w:color="auto" w:fill="FFFFFF"/>
            <w:lang w:val="nl-BE"/>
          </w:rPr>
          <w:t xml:space="preserve"> </w:t>
        </w:r>
      </w:sdtContent>
    </w:sdt>
  </w:p>
  <w:p w14:paraId="1214A5CA" w14:textId="648BA804" w:rsidR="00FD64B4" w:rsidRPr="00B3424F" w:rsidRDefault="00FD64B4">
    <w:pPr>
      <w:pStyle w:val="Footer"/>
      <w:rPr>
        <w:lang w:val="nl-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FD64B4" w14:paraId="43C8665F" w14:textId="77777777" w:rsidTr="0DFEDB64">
      <w:tc>
        <w:tcPr>
          <w:tcW w:w="3120" w:type="dxa"/>
        </w:tcPr>
        <w:p w14:paraId="48B97523" w14:textId="1A96E924" w:rsidR="00FD64B4" w:rsidRDefault="00FD64B4" w:rsidP="0DFEDB64">
          <w:pPr>
            <w:pStyle w:val="Header"/>
            <w:ind w:left="-115"/>
          </w:pPr>
        </w:p>
      </w:tc>
      <w:tc>
        <w:tcPr>
          <w:tcW w:w="3120" w:type="dxa"/>
        </w:tcPr>
        <w:p w14:paraId="5ACFF5F1" w14:textId="7E99B839" w:rsidR="00FD64B4" w:rsidRDefault="00FD64B4" w:rsidP="0DFEDB64">
          <w:pPr>
            <w:pStyle w:val="Header"/>
            <w:jc w:val="center"/>
          </w:pPr>
        </w:p>
      </w:tc>
      <w:tc>
        <w:tcPr>
          <w:tcW w:w="3120" w:type="dxa"/>
        </w:tcPr>
        <w:p w14:paraId="32BF2621" w14:textId="14BFA8F5" w:rsidR="00FD64B4" w:rsidRDefault="00FD64B4" w:rsidP="0DFEDB64">
          <w:pPr>
            <w:pStyle w:val="Header"/>
            <w:ind w:right="-115"/>
            <w:jc w:val="right"/>
          </w:pPr>
        </w:p>
      </w:tc>
    </w:tr>
  </w:tbl>
  <w:p w14:paraId="528D7181" w14:textId="1988C79B" w:rsidR="00FD64B4" w:rsidRDefault="00FD6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7BC2B" w14:textId="19919289" w:rsidR="00FD64B4" w:rsidRDefault="00FD64B4" w:rsidP="000517B2">
    <w:pPr>
      <w:pStyle w:val="Footer"/>
      <w:jc w:val="right"/>
    </w:pPr>
    <w:r>
      <w:rPr>
        <w:noProof/>
      </w:rPr>
      <w:drawing>
        <wp:anchor distT="0" distB="0" distL="114300" distR="114300" simplePos="0" relativeHeight="251622400" behindDoc="0" locked="0" layoutInCell="1" allowOverlap="1" wp14:anchorId="6F431E10" wp14:editId="7940CD9A">
          <wp:simplePos x="0" y="0"/>
          <wp:positionH relativeFrom="column">
            <wp:posOffset>-344170</wp:posOffset>
          </wp:positionH>
          <wp:positionV relativeFrom="page">
            <wp:posOffset>9160510</wp:posOffset>
          </wp:positionV>
          <wp:extent cx="1468368" cy="391272"/>
          <wp:effectExtent l="0" t="0" r="0" b="8890"/>
          <wp:wrapNone/>
          <wp:docPr id="1710260278" name="Picture 171026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B914" w14:textId="581D473D" w:rsidR="00FD64B4" w:rsidRPr="00B3424F" w:rsidRDefault="00FD64B4" w:rsidP="00CB6187">
    <w:pPr>
      <w:pStyle w:val="Footer"/>
      <w:ind w:firstLine="2160"/>
      <w:rPr>
        <w:lang w:val="nl-BE"/>
      </w:rPr>
    </w:pPr>
    <w:sdt>
      <w:sdtPr>
        <w:id w:val="-2090137016"/>
        <w:docPartObj>
          <w:docPartGallery w:val="Page Numbers (Bottom of Page)"/>
          <w:docPartUnique/>
        </w:docPartObj>
      </w:sdtPr>
      <w:sdtEndPr>
        <w:rPr>
          <w:noProof/>
        </w:rPr>
      </w:sdtEndPr>
      <w:sdtContent>
        <w:r w:rsidRPr="00D37B58">
          <w:rPr>
            <w:color w:val="666666"/>
            <w:sz w:val="20"/>
            <w:szCs w:val="20"/>
            <w:lang w:val="nl-BE"/>
          </w:rPr>
          <w:t xml:space="preserve">Redactiedatum : </w:t>
        </w:r>
        <w:r>
          <w:rPr>
            <w:color w:val="666666"/>
            <w:sz w:val="20"/>
            <w:szCs w:val="20"/>
            <w:lang w:val="nl-BE"/>
          </w:rPr>
          <w:t>januari 2021</w:t>
        </w:r>
        <w:r w:rsidRPr="00D37B58">
          <w:rPr>
            <w:b/>
            <w:color w:val="509E2E"/>
            <w:sz w:val="20"/>
            <w:szCs w:val="20"/>
            <w:lang w:val="nl-BE"/>
          </w:rPr>
          <w:t xml:space="preserve">  </w:t>
        </w:r>
        <w:r w:rsidRPr="00BC3DF4">
          <w:rPr>
            <w:rFonts w:ascii="Wingdings" w:eastAsia="Wingdings" w:hAnsi="Wingdings" w:cs="Wingdings"/>
            <w:b/>
            <w:color w:val="666666"/>
            <w:sz w:val="20"/>
            <w:szCs w:val="20"/>
            <w:lang w:val="fr-BE"/>
          </w:rPr>
          <w:t></w:t>
        </w:r>
        <w:r w:rsidRPr="00D37B58">
          <w:rPr>
            <w:b/>
            <w:color w:val="509E2E"/>
            <w:sz w:val="20"/>
            <w:szCs w:val="20"/>
            <w:lang w:val="nl-BE"/>
          </w:rPr>
          <w:t xml:space="preserve">  </w:t>
        </w:r>
        <w:r w:rsidRPr="00D37B58">
          <w:rPr>
            <w:color w:val="666666"/>
            <w:sz w:val="20"/>
            <w:szCs w:val="20"/>
            <w:lang w:val="nl-BE"/>
          </w:rPr>
          <w:t xml:space="preserve">Laatste update : </w:t>
        </w:r>
        <w:r>
          <w:rPr>
            <w:color w:val="666666"/>
            <w:sz w:val="20"/>
            <w:szCs w:val="20"/>
            <w:lang w:val="nl-BE"/>
          </w:rPr>
          <w:t xml:space="preserve">04/03/2021 </w:t>
        </w:r>
        <w:r w:rsidRPr="00B3424F">
          <w:rPr>
            <w:rFonts w:ascii="Arial" w:hAnsi="Arial" w:cs="Arial"/>
            <w:color w:val="666666"/>
            <w:sz w:val="20"/>
            <w:szCs w:val="20"/>
            <w:bdr w:val="none" w:sz="0" w:space="0" w:color="auto" w:frame="1"/>
            <w:shd w:val="clear" w:color="auto" w:fill="FFFFFF"/>
            <w:lang w:val="nl-BE"/>
          </w:rPr>
          <w:t xml:space="preserve">Page </w:t>
        </w:r>
        <w:r w:rsidRPr="00E12C20">
          <w:rPr>
            <w:rFonts w:ascii="Arial" w:hAnsi="Arial" w:cs="Arial"/>
            <w:b/>
            <w:bCs/>
            <w:color w:val="666666"/>
            <w:sz w:val="20"/>
            <w:szCs w:val="20"/>
            <w:bdr w:val="none" w:sz="0" w:space="0" w:color="auto" w:frame="1"/>
            <w:shd w:val="clear" w:color="auto" w:fill="FFFFFF"/>
            <w:lang w:val="fr-BE"/>
          </w:rPr>
          <w:fldChar w:fldCharType="begin"/>
        </w:r>
        <w:r w:rsidRPr="00B3424F">
          <w:rPr>
            <w:rFonts w:ascii="Arial" w:hAnsi="Arial" w:cs="Arial"/>
            <w:b/>
            <w:bCs/>
            <w:color w:val="666666"/>
            <w:sz w:val="20"/>
            <w:szCs w:val="20"/>
            <w:bdr w:val="none" w:sz="0" w:space="0" w:color="auto" w:frame="1"/>
            <w:shd w:val="clear" w:color="auto" w:fill="FFFFFF"/>
            <w:lang w:val="nl-BE"/>
          </w:rPr>
          <w:instrText xml:space="preserve"> PAGE  \* Arabic  \* MERGEFORMAT </w:instrText>
        </w:r>
        <w:r w:rsidRPr="00E12C20">
          <w:rPr>
            <w:rFonts w:ascii="Arial" w:hAnsi="Arial" w:cs="Arial"/>
            <w:b/>
            <w:bCs/>
            <w:color w:val="666666"/>
            <w:sz w:val="20"/>
            <w:szCs w:val="20"/>
            <w:bdr w:val="none" w:sz="0" w:space="0" w:color="auto" w:frame="1"/>
            <w:shd w:val="clear" w:color="auto" w:fill="FFFFFF"/>
            <w:lang w:val="fr-BE"/>
          </w:rPr>
          <w:fldChar w:fldCharType="separate"/>
        </w:r>
        <w:r w:rsidRPr="00CB6187">
          <w:rPr>
            <w:rFonts w:ascii="Arial" w:hAnsi="Arial" w:cs="Arial"/>
            <w:b/>
            <w:bCs/>
            <w:color w:val="666666"/>
            <w:sz w:val="20"/>
            <w:szCs w:val="20"/>
            <w:bdr w:val="none" w:sz="0" w:space="0" w:color="auto" w:frame="1"/>
            <w:shd w:val="clear" w:color="auto" w:fill="FFFFFF"/>
            <w:lang w:val="nl-BE"/>
          </w:rPr>
          <w:t>3</w:t>
        </w:r>
        <w:r w:rsidRPr="00E12C20">
          <w:rPr>
            <w:rFonts w:ascii="Arial" w:hAnsi="Arial" w:cs="Arial"/>
            <w:b/>
            <w:bCs/>
            <w:color w:val="666666"/>
            <w:sz w:val="20"/>
            <w:szCs w:val="20"/>
            <w:bdr w:val="none" w:sz="0" w:space="0" w:color="auto" w:frame="1"/>
            <w:shd w:val="clear" w:color="auto" w:fill="FFFFFF"/>
            <w:lang w:val="fr-BE"/>
          </w:rPr>
          <w:fldChar w:fldCharType="end"/>
        </w:r>
        <w:r w:rsidRPr="00B3424F">
          <w:rPr>
            <w:rFonts w:ascii="Arial" w:hAnsi="Arial" w:cs="Arial"/>
            <w:color w:val="666666"/>
            <w:sz w:val="20"/>
            <w:szCs w:val="20"/>
            <w:bdr w:val="none" w:sz="0" w:space="0" w:color="auto" w:frame="1"/>
            <w:shd w:val="clear" w:color="auto" w:fill="FFFFFF"/>
            <w:lang w:val="nl-BE"/>
          </w:rPr>
          <w:t xml:space="preserve"> of </w:t>
        </w:r>
        <w:r w:rsidRPr="00E12C20">
          <w:rPr>
            <w:rFonts w:ascii="Arial" w:hAnsi="Arial" w:cs="Arial"/>
            <w:b/>
            <w:bCs/>
            <w:color w:val="666666"/>
            <w:sz w:val="20"/>
            <w:szCs w:val="20"/>
            <w:bdr w:val="none" w:sz="0" w:space="0" w:color="auto" w:frame="1"/>
            <w:shd w:val="clear" w:color="auto" w:fill="FFFFFF"/>
            <w:lang w:val="fr-BE"/>
          </w:rPr>
          <w:fldChar w:fldCharType="begin"/>
        </w:r>
        <w:r w:rsidRPr="00B3424F">
          <w:rPr>
            <w:rFonts w:ascii="Arial" w:hAnsi="Arial" w:cs="Arial"/>
            <w:b/>
            <w:bCs/>
            <w:color w:val="666666"/>
            <w:sz w:val="20"/>
            <w:szCs w:val="20"/>
            <w:bdr w:val="none" w:sz="0" w:space="0" w:color="auto" w:frame="1"/>
            <w:shd w:val="clear" w:color="auto" w:fill="FFFFFF"/>
            <w:lang w:val="nl-BE"/>
          </w:rPr>
          <w:instrText xml:space="preserve"> NUMPAGES  \* Arabic  \* MERGEFORMAT </w:instrText>
        </w:r>
        <w:r w:rsidRPr="00E12C20">
          <w:rPr>
            <w:rFonts w:ascii="Arial" w:hAnsi="Arial" w:cs="Arial"/>
            <w:b/>
            <w:bCs/>
            <w:color w:val="666666"/>
            <w:sz w:val="20"/>
            <w:szCs w:val="20"/>
            <w:bdr w:val="none" w:sz="0" w:space="0" w:color="auto" w:frame="1"/>
            <w:shd w:val="clear" w:color="auto" w:fill="FFFFFF"/>
            <w:lang w:val="fr-BE"/>
          </w:rPr>
          <w:fldChar w:fldCharType="separate"/>
        </w:r>
        <w:r w:rsidRPr="00CB6187">
          <w:rPr>
            <w:rFonts w:ascii="Arial" w:hAnsi="Arial" w:cs="Arial"/>
            <w:b/>
            <w:bCs/>
            <w:color w:val="666666"/>
            <w:sz w:val="20"/>
            <w:szCs w:val="20"/>
            <w:bdr w:val="none" w:sz="0" w:space="0" w:color="auto" w:frame="1"/>
            <w:shd w:val="clear" w:color="auto" w:fill="FFFFFF"/>
            <w:lang w:val="nl-BE"/>
          </w:rPr>
          <w:t>45</w:t>
        </w:r>
        <w:r w:rsidRPr="00E12C20">
          <w:rPr>
            <w:rFonts w:ascii="Arial" w:hAnsi="Arial" w:cs="Arial"/>
            <w:b/>
            <w:bCs/>
            <w:color w:val="666666"/>
            <w:sz w:val="20"/>
            <w:szCs w:val="20"/>
            <w:bdr w:val="none" w:sz="0" w:space="0" w:color="auto" w:frame="1"/>
            <w:shd w:val="clear" w:color="auto" w:fill="FFFFFF"/>
            <w:lang w:val="fr-BE"/>
          </w:rPr>
          <w:fldChar w:fldCharType="end"/>
        </w:r>
        <w:r w:rsidRPr="00B3424F">
          <w:rPr>
            <w:rFonts w:ascii="Arial" w:hAnsi="Arial" w:cs="Arial"/>
            <w:b/>
            <w:bCs/>
            <w:color w:val="666666"/>
            <w:sz w:val="20"/>
            <w:szCs w:val="20"/>
            <w:bdr w:val="none" w:sz="0" w:space="0" w:color="auto" w:frame="1"/>
            <w:shd w:val="clear" w:color="auto" w:fill="FFFFFF"/>
            <w:lang w:val="nl-BE"/>
          </w:rPr>
          <w:t xml:space="preserve"> </w:t>
        </w:r>
      </w:sdtContent>
    </w:sdt>
  </w:p>
  <w:p w14:paraId="6A2DEBC3" w14:textId="66AE2A21" w:rsidR="00FD64B4" w:rsidRPr="000517B2" w:rsidRDefault="00FD64B4">
    <w:pPr>
      <w:pStyle w:val="Footer"/>
      <w:rPr>
        <w:lang w:val="nl-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704A4" w14:textId="07E23556" w:rsidR="00FD64B4" w:rsidRPr="00B3424F" w:rsidRDefault="00FD64B4" w:rsidP="004C5034">
    <w:pPr>
      <w:pStyle w:val="Footer"/>
      <w:ind w:firstLine="2160"/>
      <w:rPr>
        <w:lang w:val="nl-BE"/>
      </w:rPr>
    </w:pPr>
    <w:r w:rsidRPr="00FD64B4">
      <w:rPr>
        <w:noProof/>
      </w:rPr>
      <w:drawing>
        <wp:anchor distT="0" distB="0" distL="114300" distR="114300" simplePos="0" relativeHeight="251624448" behindDoc="1" locked="0" layoutInCell="1" allowOverlap="1" wp14:anchorId="3B6E89F8" wp14:editId="39B466B5">
          <wp:simplePos x="0" y="0"/>
          <wp:positionH relativeFrom="column">
            <wp:posOffset>-228600</wp:posOffset>
          </wp:positionH>
          <wp:positionV relativeFrom="page">
            <wp:posOffset>6877685</wp:posOffset>
          </wp:positionV>
          <wp:extent cx="1468368" cy="391272"/>
          <wp:effectExtent l="38100" t="0" r="36830" b="46990"/>
          <wp:wrapNone/>
          <wp:docPr id="1710260283" name="Picture 171026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a:effectLst>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Pr="00FD64B4">
      <w:rPr>
        <w:noProof/>
      </w:rPr>
      <w:drawing>
        <wp:anchor distT="0" distB="0" distL="114300" distR="114300" simplePos="0" relativeHeight="251621376" behindDoc="0" locked="0" layoutInCell="1" allowOverlap="1" wp14:anchorId="2AF9AB78" wp14:editId="6B743E80">
          <wp:simplePos x="0" y="0"/>
          <wp:positionH relativeFrom="column">
            <wp:posOffset>-23323</wp:posOffset>
          </wp:positionH>
          <wp:positionV relativeFrom="page">
            <wp:posOffset>9179560</wp:posOffset>
          </wp:positionV>
          <wp:extent cx="1468368" cy="391272"/>
          <wp:effectExtent l="0" t="0" r="0" b="8890"/>
          <wp:wrapNone/>
          <wp:docPr id="1710260284" name="Picture 171026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583569217"/>
        <w:placeholder>
          <w:docPart w:val="DefaultPlaceholder_1081868574"/>
        </w:placeholder>
        <w:docPartObj>
          <w:docPartGallery w:val="Page Numbers (Bottom of Page)"/>
          <w:docPartUnique/>
        </w:docPartObj>
      </w:sdtPr>
      <w:sdtEndPr>
        <w:rPr>
          <w:noProof/>
        </w:rPr>
      </w:sdtEndPr>
      <w:sdtContent>
        <w:sdt>
          <w:sdtPr>
            <w:id w:val="-530195819"/>
            <w:placeholder>
              <w:docPart w:val="DefaultPlaceholder_1081868574"/>
            </w:placeholder>
            <w:docPartObj>
              <w:docPartGallery w:val="Page Numbers (Bottom of Page)"/>
              <w:docPartUnique/>
            </w:docPartObj>
          </w:sdtPr>
          <w:sdtEndPr>
            <w:rPr>
              <w:noProof/>
            </w:rPr>
          </w:sdtEndPr>
          <w:sdtContent>
            <w:r w:rsidRPr="00FD64B4">
              <w:rPr>
                <w:lang w:val="nl-BE"/>
              </w:rPr>
              <w:t xml:space="preserve">   </w:t>
            </w:r>
            <w:r w:rsidRPr="00FD64B4">
              <w:rPr>
                <w:color w:val="666666"/>
                <w:sz w:val="20"/>
                <w:szCs w:val="20"/>
                <w:lang w:val="nl-BE"/>
              </w:rPr>
              <w:t>Redactiedatum : januari 2021</w:t>
            </w:r>
            <w:r w:rsidRPr="00FD64B4">
              <w:rPr>
                <w:b/>
                <w:bCs/>
                <w:color w:val="509E2E"/>
                <w:sz w:val="20"/>
                <w:szCs w:val="20"/>
                <w:lang w:val="nl-BE"/>
              </w:rPr>
              <w:t xml:space="preserve">  </w:t>
            </w:r>
            <w:r w:rsidRPr="00FD64B4">
              <w:rPr>
                <w:rFonts w:ascii="Wingdings" w:eastAsia="Wingdings" w:hAnsi="Wingdings" w:cs="Wingdings"/>
                <w:b/>
                <w:bCs/>
                <w:color w:val="666666"/>
                <w:sz w:val="20"/>
                <w:szCs w:val="20"/>
                <w:lang w:val="fr-BE"/>
              </w:rPr>
              <w:t></w:t>
            </w:r>
            <w:r w:rsidRPr="00FD64B4">
              <w:rPr>
                <w:b/>
                <w:bCs/>
                <w:color w:val="509E2E"/>
                <w:sz w:val="20"/>
                <w:szCs w:val="20"/>
                <w:lang w:val="nl-BE"/>
              </w:rPr>
              <w:t xml:space="preserve">  </w:t>
            </w:r>
            <w:r w:rsidRPr="00FD64B4">
              <w:rPr>
                <w:color w:val="666666"/>
                <w:sz w:val="20"/>
                <w:szCs w:val="20"/>
                <w:lang w:val="nl-BE"/>
              </w:rPr>
              <w:t xml:space="preserve">Laatste update : 04/03/2021 </w:t>
            </w:r>
            <w:r w:rsidRPr="00FD64B4">
              <w:rPr>
                <w:rFonts w:ascii="Arial" w:hAnsi="Arial" w:cs="Arial"/>
                <w:color w:val="666666"/>
                <w:sz w:val="20"/>
                <w:szCs w:val="20"/>
                <w:bdr w:val="none" w:sz="0" w:space="0" w:color="auto" w:frame="1"/>
                <w:shd w:val="clear" w:color="auto" w:fill="FFFFFF"/>
                <w:lang w:val="nl-BE"/>
              </w:rPr>
              <w:t xml:space="preserve">Page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PAGE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3</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color w:val="666666"/>
                <w:sz w:val="20"/>
                <w:szCs w:val="20"/>
                <w:bdr w:val="none" w:sz="0" w:space="0" w:color="auto" w:frame="1"/>
                <w:shd w:val="clear" w:color="auto" w:fill="FFFFFF"/>
                <w:lang w:val="nl-BE"/>
              </w:rPr>
              <w:t xml:space="preserve"> of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NUMPAGES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45</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b/>
                <w:bCs/>
                <w:color w:val="666666"/>
                <w:sz w:val="20"/>
                <w:szCs w:val="20"/>
                <w:bdr w:val="none" w:sz="0" w:space="0" w:color="auto" w:frame="1"/>
                <w:shd w:val="clear" w:color="auto" w:fill="FFFFFF"/>
                <w:lang w:val="nl-BE"/>
              </w:rPr>
              <w:t xml:space="preserve"> </w:t>
            </w:r>
          </w:sdtContent>
        </w:sdt>
        <w:r w:rsidRPr="00FD64B4">
          <w:rPr>
            <w:noProof/>
            <w:lang w:val="nl-BE"/>
          </w:rPr>
          <w:t xml:space="preserve"> </w:t>
        </w:r>
      </w:sdtContent>
    </w:sdt>
  </w:p>
  <w:p w14:paraId="1A216343" w14:textId="3585C42D" w:rsidR="00FD64B4" w:rsidRPr="000517B2" w:rsidRDefault="00FD64B4" w:rsidP="004C5034">
    <w:pPr>
      <w:pStyle w:val="Footer"/>
      <w:jc w:val="right"/>
      <w:rPr>
        <w:lang w:val="nl-B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641D" w14:textId="36C95BD8" w:rsidR="00FD64B4" w:rsidRPr="00B3424F" w:rsidRDefault="00FD64B4" w:rsidP="004C5034">
    <w:pPr>
      <w:pStyle w:val="Footer"/>
      <w:ind w:firstLine="2160"/>
      <w:jc w:val="right"/>
      <w:rPr>
        <w:lang w:val="nl-BE"/>
      </w:rPr>
    </w:pPr>
    <w:r w:rsidRPr="00FD64B4">
      <w:rPr>
        <w:noProof/>
      </w:rPr>
      <w:drawing>
        <wp:anchor distT="0" distB="0" distL="114300" distR="114300" simplePos="0" relativeHeight="251625472" behindDoc="0" locked="0" layoutInCell="1" allowOverlap="1" wp14:anchorId="410DBBF0" wp14:editId="211AA093">
          <wp:simplePos x="0" y="0"/>
          <wp:positionH relativeFrom="column">
            <wp:posOffset>-86360</wp:posOffset>
          </wp:positionH>
          <wp:positionV relativeFrom="page">
            <wp:posOffset>9128760</wp:posOffset>
          </wp:positionV>
          <wp:extent cx="1468368" cy="391272"/>
          <wp:effectExtent l="0" t="0" r="0" b="8890"/>
          <wp:wrapNone/>
          <wp:docPr id="1710260287" name="Picture 171026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04100084"/>
        <w:placeholder>
          <w:docPart w:val="DefaultPlaceholder_1081868574"/>
        </w:placeholder>
        <w:docPartObj>
          <w:docPartGallery w:val="Page Numbers (Bottom of Page)"/>
          <w:docPartUnique/>
        </w:docPartObj>
      </w:sdtPr>
      <w:sdtEndPr>
        <w:rPr>
          <w:noProof/>
        </w:rPr>
      </w:sdtEndPr>
      <w:sdtContent>
        <w:sdt>
          <w:sdtPr>
            <w:id w:val="-1265455149"/>
            <w:placeholder>
              <w:docPart w:val="DefaultPlaceholder_1081868574"/>
            </w:placeholder>
            <w:docPartObj>
              <w:docPartGallery w:val="Page Numbers (Bottom of Page)"/>
              <w:docPartUnique/>
            </w:docPartObj>
          </w:sdtPr>
          <w:sdtEndPr>
            <w:rPr>
              <w:noProof/>
            </w:rPr>
          </w:sdtEndPr>
          <w:sdtContent>
            <w:r w:rsidRPr="00FD64B4">
              <w:rPr>
                <w:lang w:val="nl-BE"/>
              </w:rPr>
              <w:t xml:space="preserve">   </w:t>
            </w:r>
            <w:r w:rsidRPr="00FD64B4">
              <w:rPr>
                <w:color w:val="666666"/>
                <w:sz w:val="20"/>
                <w:szCs w:val="20"/>
                <w:lang w:val="nl-BE"/>
              </w:rPr>
              <w:t>Redactiedatum : januari 2021</w:t>
            </w:r>
            <w:r w:rsidRPr="00FD64B4">
              <w:rPr>
                <w:b/>
                <w:bCs/>
                <w:color w:val="509E2E"/>
                <w:sz w:val="20"/>
                <w:szCs w:val="20"/>
                <w:lang w:val="nl-BE"/>
              </w:rPr>
              <w:t xml:space="preserve">  </w:t>
            </w:r>
            <w:r w:rsidRPr="00FD64B4">
              <w:rPr>
                <w:rFonts w:ascii="Wingdings" w:eastAsia="Wingdings" w:hAnsi="Wingdings" w:cs="Wingdings"/>
                <w:b/>
                <w:bCs/>
                <w:color w:val="666666"/>
                <w:sz w:val="20"/>
                <w:szCs w:val="20"/>
                <w:lang w:val="fr-BE"/>
              </w:rPr>
              <w:t></w:t>
            </w:r>
            <w:r w:rsidRPr="00FD64B4">
              <w:rPr>
                <w:b/>
                <w:bCs/>
                <w:color w:val="509E2E"/>
                <w:sz w:val="20"/>
                <w:szCs w:val="20"/>
                <w:lang w:val="nl-BE"/>
              </w:rPr>
              <w:t xml:space="preserve">  </w:t>
            </w:r>
            <w:r w:rsidRPr="00FD64B4">
              <w:rPr>
                <w:color w:val="666666"/>
                <w:sz w:val="20"/>
                <w:szCs w:val="20"/>
                <w:lang w:val="nl-BE"/>
              </w:rPr>
              <w:t xml:space="preserve">Laatste update : 04/03/2021        </w:t>
            </w:r>
            <w:r w:rsidRPr="00FD64B4">
              <w:rPr>
                <w:rFonts w:ascii="Arial" w:hAnsi="Arial" w:cs="Arial"/>
                <w:color w:val="666666"/>
                <w:sz w:val="20"/>
                <w:szCs w:val="20"/>
                <w:bdr w:val="none" w:sz="0" w:space="0" w:color="auto" w:frame="1"/>
                <w:shd w:val="clear" w:color="auto" w:fill="FFFFFF"/>
                <w:lang w:val="nl-BE"/>
              </w:rPr>
              <w:t xml:space="preserve">Page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PAGE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3</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color w:val="666666"/>
                <w:sz w:val="20"/>
                <w:szCs w:val="20"/>
                <w:bdr w:val="none" w:sz="0" w:space="0" w:color="auto" w:frame="1"/>
                <w:shd w:val="clear" w:color="auto" w:fill="FFFFFF"/>
                <w:lang w:val="nl-BE"/>
              </w:rPr>
              <w:t xml:space="preserve"> of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NUMPAGES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45</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b/>
                <w:bCs/>
                <w:color w:val="666666"/>
                <w:sz w:val="20"/>
                <w:szCs w:val="20"/>
                <w:bdr w:val="none" w:sz="0" w:space="0" w:color="auto" w:frame="1"/>
                <w:shd w:val="clear" w:color="auto" w:fill="FFFFFF"/>
                <w:lang w:val="nl-BE"/>
              </w:rPr>
              <w:t xml:space="preserve"> </w:t>
            </w:r>
          </w:sdtContent>
        </w:sdt>
        <w:r w:rsidRPr="00FD64B4">
          <w:rPr>
            <w:noProof/>
            <w:lang w:val="nl-BE"/>
          </w:rPr>
          <w:t xml:space="preserve"> </w:t>
        </w:r>
      </w:sdtContent>
    </w:sdt>
  </w:p>
  <w:p w14:paraId="35B49848" w14:textId="77777777" w:rsidR="00FD64B4" w:rsidRPr="000517B2" w:rsidRDefault="00FD64B4" w:rsidP="004C5034">
    <w:pPr>
      <w:pStyle w:val="Footer"/>
      <w:jc w:val="right"/>
      <w:rPr>
        <w:lang w:val="nl-B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2D01" w14:textId="086C3C3C" w:rsidR="00FD64B4" w:rsidRPr="00B3424F" w:rsidRDefault="00FD64B4" w:rsidP="004C5034">
    <w:pPr>
      <w:pStyle w:val="Footer"/>
      <w:ind w:firstLine="2160"/>
      <w:jc w:val="right"/>
      <w:rPr>
        <w:lang w:val="nl-BE"/>
      </w:rPr>
    </w:pPr>
    <w:r w:rsidRPr="00FD64B4">
      <w:rPr>
        <w:noProof/>
      </w:rPr>
      <w:drawing>
        <wp:anchor distT="0" distB="0" distL="114300" distR="114300" simplePos="0" relativeHeight="251695104" behindDoc="0" locked="0" layoutInCell="1" allowOverlap="1" wp14:anchorId="42DC9754" wp14:editId="23A649A2">
          <wp:simplePos x="0" y="0"/>
          <wp:positionH relativeFrom="column">
            <wp:posOffset>1043940</wp:posOffset>
          </wp:positionH>
          <wp:positionV relativeFrom="page">
            <wp:posOffset>9128760</wp:posOffset>
          </wp:positionV>
          <wp:extent cx="1468368" cy="391272"/>
          <wp:effectExtent l="0" t="0" r="0" b="8890"/>
          <wp:wrapNone/>
          <wp:docPr id="1152589666" name="Picture 115258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396963216"/>
        <w:placeholder>
          <w:docPart w:val="DefaultPlaceholder_1081868574"/>
        </w:placeholder>
        <w:docPartObj>
          <w:docPartGallery w:val="Page Numbers (Bottom of Page)"/>
          <w:docPartUnique/>
        </w:docPartObj>
      </w:sdtPr>
      <w:sdtEndPr>
        <w:rPr>
          <w:noProof/>
        </w:rPr>
      </w:sdtEndPr>
      <w:sdtContent>
        <w:sdt>
          <w:sdtPr>
            <w:id w:val="59756284"/>
            <w:placeholder>
              <w:docPart w:val="DefaultPlaceholder_1081868574"/>
            </w:placeholder>
            <w:docPartObj>
              <w:docPartGallery w:val="Page Numbers (Bottom of Page)"/>
              <w:docPartUnique/>
            </w:docPartObj>
          </w:sdtPr>
          <w:sdtEndPr>
            <w:rPr>
              <w:noProof/>
            </w:rPr>
          </w:sdtEndPr>
          <w:sdtContent>
            <w:r w:rsidRPr="00FD64B4">
              <w:rPr>
                <w:lang w:val="nl-BE"/>
              </w:rPr>
              <w:t xml:space="preserve">   </w:t>
            </w:r>
            <w:r w:rsidRPr="00FD64B4">
              <w:rPr>
                <w:color w:val="666666"/>
                <w:sz w:val="20"/>
                <w:szCs w:val="20"/>
                <w:lang w:val="nl-BE"/>
              </w:rPr>
              <w:t>Redactiedatum : januari 2021</w:t>
            </w:r>
            <w:r w:rsidRPr="00FD64B4">
              <w:rPr>
                <w:b/>
                <w:bCs/>
                <w:color w:val="509E2E"/>
                <w:sz w:val="20"/>
                <w:szCs w:val="20"/>
                <w:lang w:val="nl-BE"/>
              </w:rPr>
              <w:t xml:space="preserve">  </w:t>
            </w:r>
            <w:r w:rsidRPr="00FD64B4">
              <w:rPr>
                <w:rFonts w:ascii="Wingdings" w:eastAsia="Wingdings" w:hAnsi="Wingdings" w:cs="Wingdings"/>
                <w:b/>
                <w:bCs/>
                <w:color w:val="666666"/>
                <w:sz w:val="20"/>
                <w:szCs w:val="20"/>
                <w:lang w:val="fr-BE"/>
              </w:rPr>
              <w:t></w:t>
            </w:r>
            <w:r w:rsidRPr="00FD64B4">
              <w:rPr>
                <w:b/>
                <w:bCs/>
                <w:color w:val="509E2E"/>
                <w:sz w:val="20"/>
                <w:szCs w:val="20"/>
                <w:lang w:val="nl-BE"/>
              </w:rPr>
              <w:t xml:space="preserve">  </w:t>
            </w:r>
            <w:r w:rsidRPr="00FD64B4">
              <w:rPr>
                <w:color w:val="666666"/>
                <w:sz w:val="20"/>
                <w:szCs w:val="20"/>
                <w:lang w:val="nl-BE"/>
              </w:rPr>
              <w:t xml:space="preserve">Laatste update : 04/03/2021       </w:t>
            </w:r>
            <w:r w:rsidRPr="00FD64B4">
              <w:rPr>
                <w:rFonts w:ascii="Arial" w:hAnsi="Arial" w:cs="Arial"/>
                <w:color w:val="666666"/>
                <w:sz w:val="20"/>
                <w:szCs w:val="20"/>
                <w:bdr w:val="none" w:sz="0" w:space="0" w:color="auto" w:frame="1"/>
                <w:shd w:val="clear" w:color="auto" w:fill="FFFFFF"/>
                <w:lang w:val="nl-BE"/>
              </w:rPr>
              <w:t xml:space="preserve">Page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PAGE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3</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color w:val="666666"/>
                <w:sz w:val="20"/>
                <w:szCs w:val="20"/>
                <w:bdr w:val="none" w:sz="0" w:space="0" w:color="auto" w:frame="1"/>
                <w:shd w:val="clear" w:color="auto" w:fill="FFFFFF"/>
                <w:lang w:val="nl-BE"/>
              </w:rPr>
              <w:t xml:space="preserve"> of </w:t>
            </w:r>
            <w:r w:rsidRPr="00FD64B4">
              <w:rPr>
                <w:rFonts w:ascii="Arial" w:hAnsi="Arial" w:cs="Arial"/>
                <w:b/>
                <w:bCs/>
                <w:color w:val="666666"/>
                <w:sz w:val="20"/>
                <w:szCs w:val="20"/>
                <w:bdr w:val="none" w:sz="0" w:space="0" w:color="auto" w:frame="1"/>
                <w:shd w:val="clear" w:color="auto" w:fill="FFFFFF"/>
                <w:lang w:val="fr-BE"/>
              </w:rPr>
              <w:fldChar w:fldCharType="begin"/>
            </w:r>
            <w:r w:rsidRPr="00FD64B4">
              <w:rPr>
                <w:rFonts w:ascii="Arial" w:hAnsi="Arial" w:cs="Arial"/>
                <w:b/>
                <w:bCs/>
                <w:color w:val="666666"/>
                <w:sz w:val="20"/>
                <w:szCs w:val="20"/>
                <w:bdr w:val="none" w:sz="0" w:space="0" w:color="auto" w:frame="1"/>
                <w:shd w:val="clear" w:color="auto" w:fill="FFFFFF"/>
                <w:lang w:val="nl-BE"/>
              </w:rPr>
              <w:instrText xml:space="preserve"> NUMPAGES  \* Arabic  \* MERGEFORMAT </w:instrText>
            </w:r>
            <w:r w:rsidRPr="00FD64B4">
              <w:rPr>
                <w:rFonts w:ascii="Arial" w:hAnsi="Arial" w:cs="Arial"/>
                <w:b/>
                <w:bCs/>
                <w:color w:val="666666"/>
                <w:sz w:val="20"/>
                <w:szCs w:val="20"/>
                <w:bdr w:val="none" w:sz="0" w:space="0" w:color="auto" w:frame="1"/>
                <w:shd w:val="clear" w:color="auto" w:fill="FFFFFF"/>
                <w:lang w:val="fr-BE"/>
              </w:rPr>
              <w:fldChar w:fldCharType="separate"/>
            </w:r>
            <w:r w:rsidRPr="00FD64B4">
              <w:rPr>
                <w:rFonts w:ascii="Arial" w:hAnsi="Arial" w:cs="Arial"/>
                <w:b/>
                <w:bCs/>
                <w:color w:val="666666"/>
                <w:sz w:val="20"/>
                <w:szCs w:val="20"/>
                <w:bdr w:val="none" w:sz="0" w:space="0" w:color="auto" w:frame="1"/>
                <w:shd w:val="clear" w:color="auto" w:fill="FFFFFF"/>
                <w:lang w:val="nl-BE"/>
              </w:rPr>
              <w:t>45</w:t>
            </w:r>
            <w:r w:rsidRPr="00FD64B4">
              <w:rPr>
                <w:rFonts w:ascii="Arial" w:hAnsi="Arial" w:cs="Arial"/>
                <w:b/>
                <w:bCs/>
                <w:color w:val="666666"/>
                <w:sz w:val="20"/>
                <w:szCs w:val="20"/>
                <w:bdr w:val="none" w:sz="0" w:space="0" w:color="auto" w:frame="1"/>
                <w:shd w:val="clear" w:color="auto" w:fill="FFFFFF"/>
                <w:lang w:val="fr-BE"/>
              </w:rPr>
              <w:fldChar w:fldCharType="end"/>
            </w:r>
            <w:r w:rsidRPr="00FD64B4">
              <w:rPr>
                <w:rFonts w:ascii="Arial" w:hAnsi="Arial" w:cs="Arial"/>
                <w:b/>
                <w:bCs/>
                <w:color w:val="666666"/>
                <w:sz w:val="20"/>
                <w:szCs w:val="20"/>
                <w:bdr w:val="none" w:sz="0" w:space="0" w:color="auto" w:frame="1"/>
                <w:shd w:val="clear" w:color="auto" w:fill="FFFFFF"/>
                <w:lang w:val="nl-BE"/>
              </w:rPr>
              <w:t xml:space="preserve"> </w:t>
            </w:r>
          </w:sdtContent>
        </w:sdt>
        <w:r w:rsidRPr="00FD64B4">
          <w:rPr>
            <w:noProof/>
            <w:lang w:val="nl-BE"/>
          </w:rPr>
          <w:t xml:space="preserve"> </w:t>
        </w:r>
      </w:sdtContent>
    </w:sdt>
  </w:p>
  <w:p w14:paraId="270D4353" w14:textId="77777777" w:rsidR="00FD64B4" w:rsidRPr="000517B2" w:rsidRDefault="00FD64B4" w:rsidP="004C5034">
    <w:pPr>
      <w:pStyle w:val="Footer"/>
      <w:jc w:val="right"/>
      <w:rPr>
        <w:lang w:val="nl-B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5589" w14:textId="4DC31E92" w:rsidR="00FD64B4" w:rsidRPr="00B3424F" w:rsidRDefault="00FD64B4" w:rsidP="004C5034">
    <w:pPr>
      <w:pStyle w:val="Footer"/>
      <w:ind w:firstLine="1440"/>
      <w:jc w:val="right"/>
      <w:rPr>
        <w:lang w:val="nl-BE"/>
      </w:rPr>
    </w:pPr>
    <w:r w:rsidRPr="00264942">
      <w:rPr>
        <w:noProof/>
      </w:rPr>
      <w:drawing>
        <wp:anchor distT="0" distB="0" distL="114300" distR="114300" simplePos="0" relativeHeight="251628544" behindDoc="0" locked="0" layoutInCell="1" allowOverlap="1" wp14:anchorId="471901B1" wp14:editId="4A79796F">
          <wp:simplePos x="0" y="0"/>
          <wp:positionH relativeFrom="column">
            <wp:posOffset>-60960</wp:posOffset>
          </wp:positionH>
          <wp:positionV relativeFrom="page">
            <wp:posOffset>9179560</wp:posOffset>
          </wp:positionV>
          <wp:extent cx="1468368" cy="391272"/>
          <wp:effectExtent l="0" t="0" r="0" b="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718539894"/>
        <w:placeholder>
          <w:docPart w:val="DefaultPlaceholder_1081868574"/>
        </w:placeholder>
        <w:docPartObj>
          <w:docPartGallery w:val="Page Numbers (Bottom of Page)"/>
          <w:docPartUnique/>
        </w:docPartObj>
      </w:sdtPr>
      <w:sdtEndPr>
        <w:rPr>
          <w:noProof/>
        </w:rPr>
      </w:sdtEndPr>
      <w:sdtContent>
        <w:sdt>
          <w:sdtPr>
            <w:id w:val="-801466599"/>
            <w:placeholder>
              <w:docPart w:val="DefaultPlaceholder_1081868574"/>
            </w:placeholder>
            <w:docPartObj>
              <w:docPartGallery w:val="Page Numbers (Bottom of Page)"/>
              <w:docPartUnique/>
            </w:docPartObj>
          </w:sdtPr>
          <w:sdtEndPr>
            <w:rPr>
              <w:noProof/>
            </w:rPr>
          </w:sdtEndPr>
          <w:sdtContent>
            <w:r w:rsidRPr="00264942">
              <w:rPr>
                <w:lang w:val="nl-BE"/>
              </w:rPr>
              <w:t xml:space="preserve">  </w:t>
            </w:r>
            <w:r w:rsidRPr="00264942">
              <w:rPr>
                <w:color w:val="666666"/>
                <w:sz w:val="20"/>
                <w:szCs w:val="20"/>
                <w:lang w:val="nl-BE"/>
              </w:rPr>
              <w:t>Redactiedatum : januari 2021</w:t>
            </w:r>
            <w:r w:rsidRPr="00264942">
              <w:rPr>
                <w:b/>
                <w:bCs/>
                <w:color w:val="509E2E"/>
                <w:sz w:val="20"/>
                <w:szCs w:val="20"/>
                <w:lang w:val="nl-BE"/>
              </w:rPr>
              <w:t xml:space="preserve">  </w:t>
            </w:r>
            <w:r w:rsidRPr="00264942">
              <w:rPr>
                <w:rFonts w:ascii="Wingdings" w:eastAsia="Wingdings" w:hAnsi="Wingdings" w:cs="Wingdings"/>
                <w:b/>
                <w:bCs/>
                <w:color w:val="666666"/>
                <w:sz w:val="20"/>
                <w:szCs w:val="20"/>
                <w:lang w:val="fr-BE"/>
              </w:rPr>
              <w:t></w:t>
            </w:r>
            <w:r w:rsidRPr="00264942">
              <w:rPr>
                <w:b/>
                <w:bCs/>
                <w:color w:val="509E2E"/>
                <w:sz w:val="20"/>
                <w:szCs w:val="20"/>
                <w:lang w:val="nl-BE"/>
              </w:rPr>
              <w:t xml:space="preserve">  </w:t>
            </w:r>
            <w:r w:rsidRPr="00264942">
              <w:rPr>
                <w:color w:val="666666"/>
                <w:sz w:val="20"/>
                <w:szCs w:val="20"/>
                <w:lang w:val="nl-BE"/>
              </w:rPr>
              <w:t xml:space="preserve">Laatste update : </w:t>
            </w:r>
            <w:r w:rsidR="00264942" w:rsidRPr="00264942">
              <w:rPr>
                <w:color w:val="666666"/>
                <w:sz w:val="20"/>
                <w:szCs w:val="20"/>
                <w:lang w:val="nl-BE"/>
              </w:rPr>
              <w:t>04/03/2021</w:t>
            </w:r>
            <w:r w:rsidRPr="00264942">
              <w:rPr>
                <w:color w:val="666666"/>
                <w:sz w:val="20"/>
                <w:szCs w:val="20"/>
                <w:lang w:val="nl-BE"/>
              </w:rPr>
              <w:t xml:space="preserve">       </w:t>
            </w:r>
            <w:r w:rsidRPr="00264942">
              <w:rPr>
                <w:rFonts w:ascii="Arial" w:hAnsi="Arial" w:cs="Arial"/>
                <w:color w:val="666666"/>
                <w:sz w:val="20"/>
                <w:szCs w:val="20"/>
                <w:bdr w:val="none" w:sz="0" w:space="0" w:color="auto" w:frame="1"/>
                <w:shd w:val="clear" w:color="auto" w:fill="FFFFFF"/>
                <w:lang w:val="nl-BE"/>
              </w:rPr>
              <w:t xml:space="preserve">Page </w:t>
            </w:r>
            <w:r w:rsidRPr="00264942">
              <w:rPr>
                <w:rFonts w:ascii="Arial" w:hAnsi="Arial" w:cs="Arial"/>
                <w:b/>
                <w:bCs/>
                <w:color w:val="666666"/>
                <w:sz w:val="20"/>
                <w:szCs w:val="20"/>
                <w:bdr w:val="none" w:sz="0" w:space="0" w:color="auto" w:frame="1"/>
                <w:shd w:val="clear" w:color="auto" w:fill="FFFFFF"/>
                <w:lang w:val="fr-BE"/>
              </w:rPr>
              <w:fldChar w:fldCharType="begin"/>
            </w:r>
            <w:r w:rsidRPr="00264942">
              <w:rPr>
                <w:rFonts w:ascii="Arial" w:hAnsi="Arial" w:cs="Arial"/>
                <w:b/>
                <w:bCs/>
                <w:color w:val="666666"/>
                <w:sz w:val="20"/>
                <w:szCs w:val="20"/>
                <w:bdr w:val="none" w:sz="0" w:space="0" w:color="auto" w:frame="1"/>
                <w:shd w:val="clear" w:color="auto" w:fill="FFFFFF"/>
                <w:lang w:val="nl-BE"/>
              </w:rPr>
              <w:instrText xml:space="preserve"> PAGE  \* Arabic  \* MERGEFORMAT </w:instrText>
            </w:r>
            <w:r w:rsidRPr="00264942">
              <w:rPr>
                <w:rFonts w:ascii="Arial" w:hAnsi="Arial" w:cs="Arial"/>
                <w:b/>
                <w:bCs/>
                <w:color w:val="666666"/>
                <w:sz w:val="20"/>
                <w:szCs w:val="20"/>
                <w:bdr w:val="none" w:sz="0" w:space="0" w:color="auto" w:frame="1"/>
                <w:shd w:val="clear" w:color="auto" w:fill="FFFFFF"/>
                <w:lang w:val="fr-BE"/>
              </w:rPr>
              <w:fldChar w:fldCharType="separate"/>
            </w:r>
            <w:r w:rsidRPr="00264942">
              <w:rPr>
                <w:rFonts w:ascii="Arial" w:hAnsi="Arial" w:cs="Arial"/>
                <w:b/>
                <w:bCs/>
                <w:color w:val="666666"/>
                <w:sz w:val="20"/>
                <w:szCs w:val="20"/>
                <w:bdr w:val="none" w:sz="0" w:space="0" w:color="auto" w:frame="1"/>
                <w:shd w:val="clear" w:color="auto" w:fill="FFFFFF"/>
                <w:lang w:val="nl-BE"/>
              </w:rPr>
              <w:t>37</w:t>
            </w:r>
            <w:r w:rsidRPr="00264942">
              <w:rPr>
                <w:rFonts w:ascii="Arial" w:hAnsi="Arial" w:cs="Arial"/>
                <w:b/>
                <w:bCs/>
                <w:color w:val="666666"/>
                <w:sz w:val="20"/>
                <w:szCs w:val="20"/>
                <w:bdr w:val="none" w:sz="0" w:space="0" w:color="auto" w:frame="1"/>
                <w:shd w:val="clear" w:color="auto" w:fill="FFFFFF"/>
                <w:lang w:val="fr-BE"/>
              </w:rPr>
              <w:fldChar w:fldCharType="end"/>
            </w:r>
            <w:r w:rsidRPr="00264942">
              <w:rPr>
                <w:rFonts w:ascii="Arial" w:hAnsi="Arial" w:cs="Arial"/>
                <w:color w:val="666666"/>
                <w:sz w:val="20"/>
                <w:szCs w:val="20"/>
                <w:bdr w:val="none" w:sz="0" w:space="0" w:color="auto" w:frame="1"/>
                <w:shd w:val="clear" w:color="auto" w:fill="FFFFFF"/>
                <w:lang w:val="nl-BE"/>
              </w:rPr>
              <w:t xml:space="preserve"> of </w:t>
            </w:r>
            <w:r w:rsidRPr="00264942">
              <w:rPr>
                <w:rFonts w:ascii="Arial" w:hAnsi="Arial" w:cs="Arial"/>
                <w:b/>
                <w:bCs/>
                <w:color w:val="666666"/>
                <w:sz w:val="20"/>
                <w:szCs w:val="20"/>
                <w:bdr w:val="none" w:sz="0" w:space="0" w:color="auto" w:frame="1"/>
                <w:shd w:val="clear" w:color="auto" w:fill="FFFFFF"/>
                <w:lang w:val="fr-BE"/>
              </w:rPr>
              <w:fldChar w:fldCharType="begin"/>
            </w:r>
            <w:r w:rsidRPr="00264942">
              <w:rPr>
                <w:rFonts w:ascii="Arial" w:hAnsi="Arial" w:cs="Arial"/>
                <w:b/>
                <w:bCs/>
                <w:color w:val="666666"/>
                <w:sz w:val="20"/>
                <w:szCs w:val="20"/>
                <w:bdr w:val="none" w:sz="0" w:space="0" w:color="auto" w:frame="1"/>
                <w:shd w:val="clear" w:color="auto" w:fill="FFFFFF"/>
                <w:lang w:val="nl-BE"/>
              </w:rPr>
              <w:instrText xml:space="preserve"> NUMPAGES  \* Arabic  \* MERGEFORMAT </w:instrText>
            </w:r>
            <w:r w:rsidRPr="00264942">
              <w:rPr>
                <w:rFonts w:ascii="Arial" w:hAnsi="Arial" w:cs="Arial"/>
                <w:b/>
                <w:bCs/>
                <w:color w:val="666666"/>
                <w:sz w:val="20"/>
                <w:szCs w:val="20"/>
                <w:bdr w:val="none" w:sz="0" w:space="0" w:color="auto" w:frame="1"/>
                <w:shd w:val="clear" w:color="auto" w:fill="FFFFFF"/>
                <w:lang w:val="fr-BE"/>
              </w:rPr>
              <w:fldChar w:fldCharType="separate"/>
            </w:r>
            <w:r w:rsidRPr="00264942">
              <w:rPr>
                <w:rFonts w:ascii="Arial" w:hAnsi="Arial" w:cs="Arial"/>
                <w:b/>
                <w:bCs/>
                <w:color w:val="666666"/>
                <w:sz w:val="20"/>
                <w:szCs w:val="20"/>
                <w:bdr w:val="none" w:sz="0" w:space="0" w:color="auto" w:frame="1"/>
                <w:shd w:val="clear" w:color="auto" w:fill="FFFFFF"/>
                <w:lang w:val="nl-BE"/>
              </w:rPr>
              <w:t>40</w:t>
            </w:r>
            <w:r w:rsidRPr="00264942">
              <w:rPr>
                <w:rFonts w:ascii="Arial" w:hAnsi="Arial" w:cs="Arial"/>
                <w:b/>
                <w:bCs/>
                <w:color w:val="666666"/>
                <w:sz w:val="20"/>
                <w:szCs w:val="20"/>
                <w:bdr w:val="none" w:sz="0" w:space="0" w:color="auto" w:frame="1"/>
                <w:shd w:val="clear" w:color="auto" w:fill="FFFFFF"/>
                <w:lang w:val="fr-BE"/>
              </w:rPr>
              <w:fldChar w:fldCharType="end"/>
            </w:r>
            <w:r w:rsidRPr="00264942">
              <w:rPr>
                <w:rFonts w:ascii="Arial" w:hAnsi="Arial" w:cs="Arial"/>
                <w:b/>
                <w:bCs/>
                <w:color w:val="666666"/>
                <w:sz w:val="20"/>
                <w:szCs w:val="20"/>
                <w:bdr w:val="none" w:sz="0" w:space="0" w:color="auto" w:frame="1"/>
                <w:shd w:val="clear" w:color="auto" w:fill="FFFFFF"/>
                <w:lang w:val="nl-BE"/>
              </w:rPr>
              <w:t xml:space="preserve"> </w:t>
            </w:r>
          </w:sdtContent>
        </w:sdt>
        <w:r w:rsidRPr="00264942">
          <w:rPr>
            <w:noProof/>
            <w:lang w:val="nl-BE"/>
          </w:rPr>
          <w:t xml:space="preserve"> </w:t>
        </w:r>
      </w:sdtContent>
    </w:sdt>
  </w:p>
  <w:p w14:paraId="2B1D7782" w14:textId="77777777" w:rsidR="00FD64B4" w:rsidRPr="000517B2" w:rsidRDefault="00FD64B4">
    <w:pPr>
      <w:pStyle w:val="Footer"/>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44462" w14:textId="77777777" w:rsidR="00FD64B4" w:rsidRDefault="00FD64B4" w:rsidP="00367C4D">
      <w:pPr>
        <w:spacing w:after="0" w:line="240" w:lineRule="auto"/>
      </w:pPr>
      <w:r>
        <w:separator/>
      </w:r>
    </w:p>
  </w:footnote>
  <w:footnote w:type="continuationSeparator" w:id="0">
    <w:p w14:paraId="6151FA46" w14:textId="77777777" w:rsidR="00FD64B4" w:rsidRDefault="00FD64B4" w:rsidP="00367C4D">
      <w:pPr>
        <w:spacing w:after="0" w:line="240" w:lineRule="auto"/>
      </w:pPr>
      <w:r>
        <w:continuationSeparator/>
      </w:r>
    </w:p>
  </w:footnote>
  <w:footnote w:type="continuationNotice" w:id="1">
    <w:p w14:paraId="62A99CDA" w14:textId="77777777" w:rsidR="00FD64B4" w:rsidRDefault="00FD6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92F63" w14:textId="460C6D2A" w:rsidR="00FD64B4" w:rsidRPr="001933D4" w:rsidRDefault="00FD64B4" w:rsidP="00736FEC">
    <w:pPr>
      <w:pStyle w:val="BodyText"/>
      <w:spacing w:line="266" w:lineRule="auto"/>
      <w:ind w:left="1985" w:right="1296"/>
      <w:jc w:val="center"/>
      <w:rPr>
        <w:rFonts w:ascii="Arial" w:eastAsia="Arial" w:hAnsi="Arial" w:cs="Arial"/>
        <w:color w:val="7C7C7B"/>
        <w:sz w:val="40"/>
        <w:szCs w:val="40"/>
        <w:lang w:val="nl-BE"/>
      </w:rPr>
    </w:pPr>
    <w:bookmarkStart w:id="6" w:name="_Hlk534711746"/>
    <w:r>
      <w:rPr>
        <w:rFonts w:ascii="Arial" w:hAnsi="Arial" w:cs="Arial"/>
        <w:b/>
        <w:noProof/>
        <w:color w:val="666666"/>
        <w:sz w:val="24"/>
        <w:szCs w:val="24"/>
        <w:lang w:val="fr-BE"/>
      </w:rPr>
      <w:drawing>
        <wp:anchor distT="0" distB="0" distL="114300" distR="114300" simplePos="0" relativeHeight="251658240" behindDoc="1" locked="0" layoutInCell="1" allowOverlap="1" wp14:anchorId="12100D56" wp14:editId="4647E791">
          <wp:simplePos x="0" y="0"/>
          <wp:positionH relativeFrom="page">
            <wp:posOffset>5203371</wp:posOffset>
          </wp:positionH>
          <wp:positionV relativeFrom="page">
            <wp:posOffset>174171</wp:posOffset>
          </wp:positionV>
          <wp:extent cx="2588110" cy="685800"/>
          <wp:effectExtent l="0" t="0" r="3175" b="0"/>
          <wp:wrapNone/>
          <wp:docPr id="1710260273" name="Picture 171026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41" behindDoc="0" locked="0" layoutInCell="1" allowOverlap="1" wp14:anchorId="796FA895" wp14:editId="4AA69A21">
          <wp:simplePos x="0" y="0"/>
          <wp:positionH relativeFrom="margin">
            <wp:posOffset>-807266</wp:posOffset>
          </wp:positionH>
          <wp:positionV relativeFrom="paragraph">
            <wp:posOffset>-287383</wp:posOffset>
          </wp:positionV>
          <wp:extent cx="1491852" cy="892356"/>
          <wp:effectExtent l="0" t="0" r="0" b="3175"/>
          <wp:wrapNone/>
          <wp:docPr id="1710260274" name="Picture 171026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491852" cy="89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D4">
      <w:rPr>
        <w:rFonts w:ascii="Arial" w:eastAsia="Arial" w:hAnsi="Arial" w:cs="Arial"/>
        <w:color w:val="7C7C7B"/>
        <w:sz w:val="40"/>
        <w:szCs w:val="40"/>
        <w:lang w:val="nl-BE"/>
      </w:rPr>
      <w:t>Draaiboek</w:t>
    </w:r>
  </w:p>
  <w:p w14:paraId="69FBBB75" w14:textId="1A506913" w:rsidR="00FD64B4" w:rsidRPr="001933D4" w:rsidRDefault="00FD64B4" w:rsidP="00736FEC">
    <w:pPr>
      <w:pStyle w:val="BodyText"/>
      <w:spacing w:line="266" w:lineRule="auto"/>
      <w:ind w:left="1985" w:right="146"/>
      <w:jc w:val="center"/>
      <w:rPr>
        <w:rFonts w:ascii="Arial" w:hAnsi="Arial" w:cs="Arial"/>
        <w:noProof/>
        <w:color w:val="666666"/>
        <w:sz w:val="40"/>
        <w:szCs w:val="40"/>
        <w:lang w:val="nl-BE"/>
      </w:rPr>
    </w:pPr>
    <w:r w:rsidRPr="001933D4">
      <w:rPr>
        <w:rFonts w:ascii="Arial" w:eastAsia="Arial" w:hAnsi="Arial" w:cs="Arial"/>
        <w:color w:val="7C7C7B"/>
        <w:sz w:val="40"/>
        <w:szCs w:val="40"/>
        <w:lang w:val="nl-BE"/>
      </w:rPr>
      <w:t>Antigeen sneltesten in d</w:t>
    </w:r>
    <w:r>
      <w:rPr>
        <w:rFonts w:ascii="Arial" w:eastAsia="Arial" w:hAnsi="Arial" w:cs="Arial"/>
        <w:color w:val="7C7C7B"/>
        <w:sz w:val="40"/>
        <w:szCs w:val="40"/>
        <w:lang w:val="nl-BE"/>
      </w:rPr>
      <w:t xml:space="preserve">e </w:t>
    </w:r>
    <w:r w:rsidRPr="001933D4">
      <w:rPr>
        <w:rFonts w:ascii="Arial" w:eastAsia="Arial" w:hAnsi="Arial" w:cs="Arial"/>
        <w:color w:val="7C7C7B"/>
        <w:sz w:val="40"/>
        <w:szCs w:val="40"/>
        <w:lang w:val="nl-BE"/>
      </w:rPr>
      <w:t>apotheek</w:t>
    </w:r>
  </w:p>
  <w:p w14:paraId="7953772E" w14:textId="65433DAC" w:rsidR="00FD64B4" w:rsidRPr="00F95697" w:rsidRDefault="00FD64B4" w:rsidP="00736FEC">
    <w:pPr>
      <w:pStyle w:val="BodyText"/>
      <w:spacing w:line="266" w:lineRule="auto"/>
      <w:ind w:left="3600" w:right="1296"/>
      <w:rPr>
        <w:rFonts w:ascii="Arial" w:hAnsi="Arial" w:cs="Arial"/>
        <w:b/>
        <w:color w:val="666666"/>
        <w:sz w:val="24"/>
        <w:szCs w:val="24"/>
        <w:lang w:val="fr-BE"/>
      </w:rPr>
    </w:pPr>
    <w:bookmarkStart w:id="7" w:name="_Hlk64963863"/>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bookmarkEnd w:id="6"/>
  <w:bookmarkEnd w:id="7"/>
  <w:p w14:paraId="7CEC3D90" w14:textId="0E02C90F" w:rsidR="00FD64B4" w:rsidRDefault="00FD64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FD64B4" w14:paraId="4116B962" w14:textId="77777777" w:rsidTr="0DFEDB64">
      <w:tc>
        <w:tcPr>
          <w:tcW w:w="3120" w:type="dxa"/>
        </w:tcPr>
        <w:p w14:paraId="5F1B8E3A" w14:textId="3676A251" w:rsidR="00FD64B4" w:rsidRDefault="00FD64B4" w:rsidP="0DFEDB64">
          <w:pPr>
            <w:pStyle w:val="Header"/>
            <w:ind w:left="-115"/>
          </w:pPr>
        </w:p>
      </w:tc>
      <w:tc>
        <w:tcPr>
          <w:tcW w:w="3120" w:type="dxa"/>
        </w:tcPr>
        <w:p w14:paraId="71EAAA49" w14:textId="5D92489F" w:rsidR="00FD64B4" w:rsidRDefault="00FD64B4" w:rsidP="0DFEDB64">
          <w:pPr>
            <w:pStyle w:val="Header"/>
            <w:jc w:val="center"/>
          </w:pPr>
        </w:p>
      </w:tc>
      <w:tc>
        <w:tcPr>
          <w:tcW w:w="3120" w:type="dxa"/>
        </w:tcPr>
        <w:p w14:paraId="7D112EC7" w14:textId="46DC69F1" w:rsidR="00FD64B4" w:rsidRDefault="00FD64B4" w:rsidP="0DFEDB64">
          <w:pPr>
            <w:pStyle w:val="Header"/>
            <w:ind w:right="-115"/>
            <w:jc w:val="right"/>
          </w:pPr>
        </w:p>
      </w:tc>
    </w:tr>
  </w:tbl>
  <w:p w14:paraId="287BCE15" w14:textId="7648AB74" w:rsidR="00FD64B4" w:rsidRDefault="00FD64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B03C" w14:textId="77777777" w:rsidR="00FD64B4" w:rsidRPr="001933D4" w:rsidRDefault="00FD64B4" w:rsidP="000517B2">
    <w:pPr>
      <w:pStyle w:val="BodyText"/>
      <w:spacing w:line="266" w:lineRule="auto"/>
      <w:ind w:left="1985" w:right="1296"/>
      <w:jc w:val="center"/>
      <w:rPr>
        <w:rFonts w:ascii="Arial" w:eastAsia="Arial" w:hAnsi="Arial" w:cs="Arial"/>
        <w:color w:val="7C7C7B"/>
        <w:sz w:val="40"/>
        <w:szCs w:val="40"/>
        <w:lang w:val="nl-BE"/>
      </w:rPr>
    </w:pPr>
    <w:r>
      <w:rPr>
        <w:rFonts w:ascii="Arial" w:hAnsi="Arial" w:cs="Arial"/>
        <w:b/>
        <w:noProof/>
        <w:color w:val="666666"/>
        <w:sz w:val="24"/>
        <w:szCs w:val="24"/>
        <w:lang w:val="fr-BE"/>
      </w:rPr>
      <w:drawing>
        <wp:anchor distT="0" distB="0" distL="114300" distR="114300" simplePos="0" relativeHeight="251658242" behindDoc="1" locked="0" layoutInCell="1" allowOverlap="1" wp14:anchorId="57026F31" wp14:editId="137096DA">
          <wp:simplePos x="0" y="0"/>
          <wp:positionH relativeFrom="page">
            <wp:posOffset>5203371</wp:posOffset>
          </wp:positionH>
          <wp:positionV relativeFrom="page">
            <wp:posOffset>174171</wp:posOffset>
          </wp:positionV>
          <wp:extent cx="2588110" cy="685800"/>
          <wp:effectExtent l="0" t="0" r="3175" b="0"/>
          <wp:wrapNone/>
          <wp:docPr id="1710260276" name="Picture 171026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43" behindDoc="0" locked="0" layoutInCell="1" allowOverlap="1" wp14:anchorId="6157D9D2" wp14:editId="024C4913">
          <wp:simplePos x="0" y="0"/>
          <wp:positionH relativeFrom="margin">
            <wp:posOffset>-807266</wp:posOffset>
          </wp:positionH>
          <wp:positionV relativeFrom="paragraph">
            <wp:posOffset>-287383</wp:posOffset>
          </wp:positionV>
          <wp:extent cx="1491852" cy="892356"/>
          <wp:effectExtent l="0" t="0" r="0" b="3175"/>
          <wp:wrapNone/>
          <wp:docPr id="1710260277" name="Picture 171026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491852" cy="89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D4">
      <w:rPr>
        <w:rFonts w:ascii="Arial" w:eastAsia="Arial" w:hAnsi="Arial" w:cs="Arial"/>
        <w:color w:val="7C7C7B"/>
        <w:sz w:val="40"/>
        <w:szCs w:val="40"/>
        <w:lang w:val="nl-BE"/>
      </w:rPr>
      <w:t>Draaiboek</w:t>
    </w:r>
  </w:p>
  <w:p w14:paraId="2FBBE9BB" w14:textId="77777777" w:rsidR="00FD64B4" w:rsidRPr="001933D4" w:rsidRDefault="00FD64B4" w:rsidP="000517B2">
    <w:pPr>
      <w:pStyle w:val="BodyText"/>
      <w:spacing w:line="266" w:lineRule="auto"/>
      <w:ind w:left="1985" w:right="146"/>
      <w:jc w:val="center"/>
      <w:rPr>
        <w:rFonts w:ascii="Arial" w:hAnsi="Arial" w:cs="Arial"/>
        <w:noProof/>
        <w:color w:val="666666"/>
        <w:sz w:val="40"/>
        <w:szCs w:val="40"/>
        <w:lang w:val="nl-BE"/>
      </w:rPr>
    </w:pPr>
    <w:r w:rsidRPr="001933D4">
      <w:rPr>
        <w:rFonts w:ascii="Arial" w:eastAsia="Arial" w:hAnsi="Arial" w:cs="Arial"/>
        <w:color w:val="7C7C7B"/>
        <w:sz w:val="40"/>
        <w:szCs w:val="40"/>
        <w:lang w:val="nl-BE"/>
      </w:rPr>
      <w:t>Antigeen sneltesten in d</w:t>
    </w:r>
    <w:r>
      <w:rPr>
        <w:rFonts w:ascii="Arial" w:eastAsia="Arial" w:hAnsi="Arial" w:cs="Arial"/>
        <w:color w:val="7C7C7B"/>
        <w:sz w:val="40"/>
        <w:szCs w:val="40"/>
        <w:lang w:val="nl-BE"/>
      </w:rPr>
      <w:t xml:space="preserve">e </w:t>
    </w:r>
    <w:r w:rsidRPr="001933D4">
      <w:rPr>
        <w:rFonts w:ascii="Arial" w:eastAsia="Arial" w:hAnsi="Arial" w:cs="Arial"/>
        <w:color w:val="7C7C7B"/>
        <w:sz w:val="40"/>
        <w:szCs w:val="40"/>
        <w:lang w:val="nl-BE"/>
      </w:rPr>
      <w:t>apotheek</w:t>
    </w:r>
  </w:p>
  <w:p w14:paraId="391E4D5D" w14:textId="726C9691" w:rsidR="00FD64B4" w:rsidRPr="000517B2" w:rsidRDefault="00FD64B4">
    <w:pPr>
      <w:pStyle w:val="Header"/>
      <w:rPr>
        <w:lang w:val="nl-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C719" w14:textId="77777777" w:rsidR="00FD64B4" w:rsidRPr="001933D4" w:rsidRDefault="00FD64B4" w:rsidP="000517B2">
    <w:pPr>
      <w:pStyle w:val="BodyText"/>
      <w:spacing w:line="266" w:lineRule="auto"/>
      <w:ind w:left="1985" w:right="1296"/>
      <w:jc w:val="center"/>
      <w:rPr>
        <w:rFonts w:ascii="Arial" w:eastAsia="Arial" w:hAnsi="Arial" w:cs="Arial"/>
        <w:color w:val="7C7C7B"/>
        <w:sz w:val="40"/>
        <w:szCs w:val="40"/>
        <w:lang w:val="nl-BE"/>
      </w:rPr>
    </w:pPr>
    <w:r>
      <w:rPr>
        <w:rFonts w:ascii="Arial" w:hAnsi="Arial" w:cs="Arial"/>
        <w:b/>
        <w:noProof/>
        <w:color w:val="666666"/>
        <w:sz w:val="24"/>
        <w:szCs w:val="24"/>
        <w:lang w:val="fr-BE"/>
      </w:rPr>
      <w:drawing>
        <wp:anchor distT="0" distB="0" distL="114300" distR="114300" simplePos="0" relativeHeight="251658257" behindDoc="1" locked="0" layoutInCell="1" allowOverlap="1" wp14:anchorId="352EBC0E" wp14:editId="5CF1387B">
          <wp:simplePos x="0" y="0"/>
          <wp:positionH relativeFrom="page">
            <wp:posOffset>5203371</wp:posOffset>
          </wp:positionH>
          <wp:positionV relativeFrom="page">
            <wp:posOffset>174171</wp:posOffset>
          </wp:positionV>
          <wp:extent cx="2588110" cy="685800"/>
          <wp:effectExtent l="0" t="0" r="3175" b="0"/>
          <wp:wrapNone/>
          <wp:docPr id="1710260279" name="Picture 171026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58" behindDoc="0" locked="0" layoutInCell="1" allowOverlap="1" wp14:anchorId="2D10A6E5" wp14:editId="72DF5B5B">
          <wp:simplePos x="0" y="0"/>
          <wp:positionH relativeFrom="margin">
            <wp:posOffset>-807266</wp:posOffset>
          </wp:positionH>
          <wp:positionV relativeFrom="paragraph">
            <wp:posOffset>-287383</wp:posOffset>
          </wp:positionV>
          <wp:extent cx="1491852" cy="892356"/>
          <wp:effectExtent l="0" t="0" r="0" b="3175"/>
          <wp:wrapNone/>
          <wp:docPr id="1710260280" name="Picture 171026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491852" cy="89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D4">
      <w:rPr>
        <w:rFonts w:ascii="Arial" w:eastAsia="Arial" w:hAnsi="Arial" w:cs="Arial"/>
        <w:color w:val="7C7C7B"/>
        <w:sz w:val="40"/>
        <w:szCs w:val="40"/>
        <w:lang w:val="nl-BE"/>
      </w:rPr>
      <w:t>Draaiboek</w:t>
    </w:r>
  </w:p>
  <w:p w14:paraId="549FD59C" w14:textId="77777777" w:rsidR="00FD64B4" w:rsidRPr="001933D4" w:rsidRDefault="00FD64B4" w:rsidP="000517B2">
    <w:pPr>
      <w:pStyle w:val="BodyText"/>
      <w:spacing w:line="266" w:lineRule="auto"/>
      <w:ind w:left="1985" w:right="146"/>
      <w:jc w:val="center"/>
      <w:rPr>
        <w:rFonts w:ascii="Arial" w:hAnsi="Arial" w:cs="Arial"/>
        <w:noProof/>
        <w:color w:val="666666"/>
        <w:sz w:val="40"/>
        <w:szCs w:val="40"/>
        <w:lang w:val="nl-BE"/>
      </w:rPr>
    </w:pPr>
    <w:r w:rsidRPr="001933D4">
      <w:rPr>
        <w:rFonts w:ascii="Arial" w:eastAsia="Arial" w:hAnsi="Arial" w:cs="Arial"/>
        <w:color w:val="7C7C7B"/>
        <w:sz w:val="40"/>
        <w:szCs w:val="40"/>
        <w:lang w:val="nl-BE"/>
      </w:rPr>
      <w:t>Antigeen sneltesten in d</w:t>
    </w:r>
    <w:r>
      <w:rPr>
        <w:rFonts w:ascii="Arial" w:eastAsia="Arial" w:hAnsi="Arial" w:cs="Arial"/>
        <w:color w:val="7C7C7B"/>
        <w:sz w:val="40"/>
        <w:szCs w:val="40"/>
        <w:lang w:val="nl-BE"/>
      </w:rPr>
      <w:t xml:space="preserve">e </w:t>
    </w:r>
    <w:r w:rsidRPr="001933D4">
      <w:rPr>
        <w:rFonts w:ascii="Arial" w:eastAsia="Arial" w:hAnsi="Arial" w:cs="Arial"/>
        <w:color w:val="7C7C7B"/>
        <w:sz w:val="40"/>
        <w:szCs w:val="40"/>
        <w:lang w:val="nl-BE"/>
      </w:rPr>
      <w:t>apotheek</w:t>
    </w:r>
  </w:p>
  <w:p w14:paraId="04CDD35F" w14:textId="4FA67934" w:rsidR="00FD64B4" w:rsidRPr="00460AAF" w:rsidRDefault="00FD64B4" w:rsidP="00FD64B4">
    <w:pPr>
      <w:pStyle w:val="BodyText"/>
      <w:spacing w:line="266" w:lineRule="auto"/>
      <w:ind w:left="3600" w:right="1296"/>
      <w:rPr>
        <w:rFonts w:ascii="Arial" w:hAnsi="Arial" w:cs="Arial"/>
        <w:b/>
        <w:color w:val="666666"/>
        <w:sz w:val="24"/>
        <w:szCs w:val="24"/>
        <w:lang w:val="fr-BE"/>
      </w:rPr>
    </w:pPr>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BD37B" w14:textId="77777777" w:rsidR="00FD64B4" w:rsidRPr="001933D4" w:rsidRDefault="00FD64B4" w:rsidP="000517B2">
    <w:pPr>
      <w:pStyle w:val="BodyText"/>
      <w:spacing w:line="266" w:lineRule="auto"/>
      <w:ind w:left="1985" w:right="1296"/>
      <w:jc w:val="center"/>
      <w:rPr>
        <w:rFonts w:ascii="Arial" w:eastAsia="Arial" w:hAnsi="Arial" w:cs="Arial"/>
        <w:color w:val="7C7C7B"/>
        <w:sz w:val="40"/>
        <w:szCs w:val="40"/>
        <w:lang w:val="nl-BE"/>
      </w:rPr>
    </w:pPr>
    <w:r>
      <w:rPr>
        <w:rFonts w:ascii="Arial" w:hAnsi="Arial" w:cs="Arial"/>
        <w:b/>
        <w:noProof/>
        <w:color w:val="666666"/>
        <w:sz w:val="24"/>
        <w:szCs w:val="24"/>
        <w:lang w:val="fr-BE"/>
      </w:rPr>
      <w:drawing>
        <wp:anchor distT="0" distB="0" distL="114300" distR="114300" simplePos="0" relativeHeight="251658244" behindDoc="1" locked="0" layoutInCell="1" allowOverlap="1" wp14:anchorId="222F0762" wp14:editId="4B46E596">
          <wp:simplePos x="0" y="0"/>
          <wp:positionH relativeFrom="page">
            <wp:posOffset>7209790</wp:posOffset>
          </wp:positionH>
          <wp:positionV relativeFrom="page">
            <wp:posOffset>161290</wp:posOffset>
          </wp:positionV>
          <wp:extent cx="2588110" cy="685800"/>
          <wp:effectExtent l="0" t="0" r="3175" b="0"/>
          <wp:wrapNone/>
          <wp:docPr id="1710260281" name="Picture 171026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45" behindDoc="0" locked="0" layoutInCell="1" allowOverlap="1" wp14:anchorId="4D985DC1" wp14:editId="69519CD0">
          <wp:simplePos x="0" y="0"/>
          <wp:positionH relativeFrom="margin">
            <wp:posOffset>-807266</wp:posOffset>
          </wp:positionH>
          <wp:positionV relativeFrom="paragraph">
            <wp:posOffset>-287383</wp:posOffset>
          </wp:positionV>
          <wp:extent cx="1491852" cy="892356"/>
          <wp:effectExtent l="0" t="0" r="0" b="3175"/>
          <wp:wrapNone/>
          <wp:docPr id="1710260282" name="Picture 171026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491852" cy="89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D4">
      <w:rPr>
        <w:rFonts w:ascii="Arial" w:eastAsia="Arial" w:hAnsi="Arial" w:cs="Arial"/>
        <w:color w:val="7C7C7B"/>
        <w:sz w:val="40"/>
        <w:szCs w:val="40"/>
        <w:lang w:val="nl-BE"/>
      </w:rPr>
      <w:t>Draaiboek</w:t>
    </w:r>
  </w:p>
  <w:p w14:paraId="52CD1F1A" w14:textId="1E8F0699" w:rsidR="00FD64B4" w:rsidRDefault="00FD64B4" w:rsidP="000517B2">
    <w:pPr>
      <w:pStyle w:val="BodyText"/>
      <w:spacing w:line="266" w:lineRule="auto"/>
      <w:ind w:left="1985" w:right="146"/>
      <w:jc w:val="center"/>
      <w:rPr>
        <w:rFonts w:ascii="Arial" w:eastAsia="Arial" w:hAnsi="Arial" w:cs="Arial"/>
        <w:color w:val="7C7C7B"/>
        <w:sz w:val="40"/>
        <w:szCs w:val="40"/>
        <w:lang w:val="nl-BE"/>
      </w:rPr>
    </w:pPr>
    <w:r w:rsidRPr="001933D4">
      <w:rPr>
        <w:rFonts w:ascii="Arial" w:eastAsia="Arial" w:hAnsi="Arial" w:cs="Arial"/>
        <w:color w:val="7C7C7B"/>
        <w:sz w:val="40"/>
        <w:szCs w:val="40"/>
        <w:lang w:val="nl-BE"/>
      </w:rPr>
      <w:t>Antigeen sneltesten in d</w:t>
    </w:r>
    <w:r>
      <w:rPr>
        <w:rFonts w:ascii="Arial" w:eastAsia="Arial" w:hAnsi="Arial" w:cs="Arial"/>
        <w:color w:val="7C7C7B"/>
        <w:sz w:val="40"/>
        <w:szCs w:val="40"/>
        <w:lang w:val="nl-BE"/>
      </w:rPr>
      <w:t xml:space="preserve">e </w:t>
    </w:r>
    <w:r w:rsidRPr="001933D4">
      <w:rPr>
        <w:rFonts w:ascii="Arial" w:eastAsia="Arial" w:hAnsi="Arial" w:cs="Arial"/>
        <w:color w:val="7C7C7B"/>
        <w:sz w:val="40"/>
        <w:szCs w:val="40"/>
        <w:lang w:val="nl-BE"/>
      </w:rPr>
      <w:t>apotheek</w:t>
    </w:r>
  </w:p>
  <w:p w14:paraId="597EA6AF" w14:textId="059C2724" w:rsidR="00FD64B4" w:rsidRPr="00F95697" w:rsidRDefault="00FD64B4" w:rsidP="00FD64B4">
    <w:pPr>
      <w:pStyle w:val="BodyText"/>
      <w:spacing w:line="266" w:lineRule="auto"/>
      <w:ind w:left="3600" w:right="1296"/>
      <w:rPr>
        <w:rFonts w:ascii="Arial" w:hAnsi="Arial" w:cs="Arial"/>
        <w:b/>
        <w:color w:val="666666"/>
        <w:sz w:val="24"/>
        <w:szCs w:val="24"/>
        <w:lang w:val="fr-BE"/>
      </w:rPr>
    </w:pPr>
    <w:r w:rsidRPr="00FD64B4">
      <w:rPr>
        <w:rFonts w:ascii="Arial" w:hAnsi="Arial" w:cs="Arial"/>
        <w:b/>
        <w:color w:val="666666"/>
        <w:sz w:val="24"/>
        <w:szCs w:val="24"/>
        <w:lang w:val="nl-BE"/>
      </w:rPr>
      <w:t xml:space="preserve">                             </w:t>
    </w:r>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p w14:paraId="6FFCE2B0" w14:textId="77777777" w:rsidR="00FD64B4" w:rsidRPr="001933D4" w:rsidRDefault="00FD64B4" w:rsidP="000517B2">
    <w:pPr>
      <w:pStyle w:val="BodyText"/>
      <w:spacing w:line="266" w:lineRule="auto"/>
      <w:ind w:left="1985" w:right="146"/>
      <w:jc w:val="center"/>
      <w:rPr>
        <w:rFonts w:ascii="Arial" w:hAnsi="Arial" w:cs="Arial"/>
        <w:noProof/>
        <w:color w:val="666666"/>
        <w:sz w:val="40"/>
        <w:szCs w:val="40"/>
        <w:lang w:val="nl-BE"/>
      </w:rPr>
    </w:pPr>
  </w:p>
  <w:p w14:paraId="44A69FD9" w14:textId="2FE700DD" w:rsidR="00FD64B4" w:rsidRPr="000517B2" w:rsidRDefault="00FD64B4">
    <w:pPr>
      <w:pStyle w:val="Header"/>
      <w:rPr>
        <w:lang w:val="nl-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8B87" w14:textId="77777777" w:rsidR="00FD64B4" w:rsidRPr="001933D4" w:rsidRDefault="00FD64B4" w:rsidP="000517B2">
    <w:pPr>
      <w:pStyle w:val="BodyText"/>
      <w:spacing w:line="266" w:lineRule="auto"/>
      <w:ind w:left="1985" w:right="1296"/>
      <w:jc w:val="center"/>
      <w:rPr>
        <w:rFonts w:ascii="Arial" w:eastAsia="Arial" w:hAnsi="Arial" w:cs="Arial"/>
        <w:color w:val="7C7C7B"/>
        <w:sz w:val="40"/>
        <w:szCs w:val="40"/>
        <w:lang w:val="nl-BE"/>
      </w:rPr>
    </w:pPr>
    <w:r>
      <w:rPr>
        <w:rFonts w:ascii="Arial" w:hAnsi="Arial" w:cs="Arial"/>
        <w:b/>
        <w:noProof/>
        <w:color w:val="666666"/>
        <w:sz w:val="24"/>
        <w:szCs w:val="24"/>
        <w:lang w:val="fr-BE"/>
      </w:rPr>
      <w:drawing>
        <wp:anchor distT="0" distB="0" distL="114300" distR="114300" simplePos="0" relativeHeight="251658246" behindDoc="1" locked="0" layoutInCell="1" allowOverlap="1" wp14:anchorId="598AF061" wp14:editId="42349CF8">
          <wp:simplePos x="0" y="0"/>
          <wp:positionH relativeFrom="page">
            <wp:posOffset>5203371</wp:posOffset>
          </wp:positionH>
          <wp:positionV relativeFrom="page">
            <wp:posOffset>174171</wp:posOffset>
          </wp:positionV>
          <wp:extent cx="2588110" cy="685800"/>
          <wp:effectExtent l="0" t="0" r="3175" b="0"/>
          <wp:wrapNone/>
          <wp:docPr id="1710260285" name="Picture 171026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47" behindDoc="0" locked="0" layoutInCell="1" allowOverlap="1" wp14:anchorId="7776A6DD" wp14:editId="1DEC6526">
          <wp:simplePos x="0" y="0"/>
          <wp:positionH relativeFrom="margin">
            <wp:posOffset>-807266</wp:posOffset>
          </wp:positionH>
          <wp:positionV relativeFrom="paragraph">
            <wp:posOffset>-287383</wp:posOffset>
          </wp:positionV>
          <wp:extent cx="1491852" cy="892356"/>
          <wp:effectExtent l="0" t="0" r="0" b="3175"/>
          <wp:wrapNone/>
          <wp:docPr id="1710260286" name="Picture 171026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491852" cy="89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D4">
      <w:rPr>
        <w:rFonts w:ascii="Arial" w:eastAsia="Arial" w:hAnsi="Arial" w:cs="Arial"/>
        <w:color w:val="7C7C7B"/>
        <w:sz w:val="40"/>
        <w:szCs w:val="40"/>
        <w:lang w:val="nl-BE"/>
      </w:rPr>
      <w:t>Draaiboek</w:t>
    </w:r>
  </w:p>
  <w:p w14:paraId="4FE6850C" w14:textId="77777777" w:rsidR="00FD64B4" w:rsidRPr="001933D4" w:rsidRDefault="00FD64B4" w:rsidP="000517B2">
    <w:pPr>
      <w:pStyle w:val="BodyText"/>
      <w:spacing w:line="266" w:lineRule="auto"/>
      <w:ind w:left="1985" w:right="146"/>
      <w:jc w:val="center"/>
      <w:rPr>
        <w:rFonts w:ascii="Arial" w:hAnsi="Arial" w:cs="Arial"/>
        <w:noProof/>
        <w:color w:val="666666"/>
        <w:sz w:val="40"/>
        <w:szCs w:val="40"/>
        <w:lang w:val="nl-BE"/>
      </w:rPr>
    </w:pPr>
    <w:r w:rsidRPr="001933D4">
      <w:rPr>
        <w:rFonts w:ascii="Arial" w:eastAsia="Arial" w:hAnsi="Arial" w:cs="Arial"/>
        <w:color w:val="7C7C7B"/>
        <w:sz w:val="40"/>
        <w:szCs w:val="40"/>
        <w:lang w:val="nl-BE"/>
      </w:rPr>
      <w:t>Antigeen sneltesten in d</w:t>
    </w:r>
    <w:r>
      <w:rPr>
        <w:rFonts w:ascii="Arial" w:eastAsia="Arial" w:hAnsi="Arial" w:cs="Arial"/>
        <w:color w:val="7C7C7B"/>
        <w:sz w:val="40"/>
        <w:szCs w:val="40"/>
        <w:lang w:val="nl-BE"/>
      </w:rPr>
      <w:t xml:space="preserve">e </w:t>
    </w:r>
    <w:r w:rsidRPr="001933D4">
      <w:rPr>
        <w:rFonts w:ascii="Arial" w:eastAsia="Arial" w:hAnsi="Arial" w:cs="Arial"/>
        <w:color w:val="7C7C7B"/>
        <w:sz w:val="40"/>
        <w:szCs w:val="40"/>
        <w:lang w:val="nl-BE"/>
      </w:rPr>
      <w:t>apotheek</w:t>
    </w:r>
  </w:p>
  <w:p w14:paraId="6DD7ABF2" w14:textId="77777777" w:rsidR="00FD64B4" w:rsidRPr="00F95697" w:rsidRDefault="00FD64B4" w:rsidP="00FD64B4">
    <w:pPr>
      <w:pStyle w:val="BodyText"/>
      <w:spacing w:line="266" w:lineRule="auto"/>
      <w:ind w:left="3600" w:right="1296"/>
      <w:rPr>
        <w:rFonts w:ascii="Arial" w:hAnsi="Arial" w:cs="Arial"/>
        <w:b/>
        <w:color w:val="666666"/>
        <w:sz w:val="24"/>
        <w:szCs w:val="24"/>
        <w:lang w:val="fr-BE"/>
      </w:rPr>
    </w:pPr>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p w14:paraId="51938625" w14:textId="519838DC" w:rsidR="00FD64B4" w:rsidRPr="000517B2" w:rsidRDefault="00FD64B4">
    <w:pPr>
      <w:pStyle w:val="Header"/>
      <w:rPr>
        <w:lang w:val="nl-B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7473" w14:textId="04D0E9F5" w:rsidR="00FD64B4" w:rsidRPr="001933D4" w:rsidRDefault="00FD64B4" w:rsidP="000517B2">
    <w:pPr>
      <w:pStyle w:val="BodyText"/>
      <w:spacing w:line="266" w:lineRule="auto"/>
      <w:ind w:left="1985" w:right="1296"/>
      <w:jc w:val="center"/>
      <w:rPr>
        <w:rFonts w:ascii="Arial" w:eastAsia="Arial" w:hAnsi="Arial" w:cs="Arial"/>
        <w:color w:val="7C7C7B"/>
        <w:sz w:val="40"/>
        <w:szCs w:val="40"/>
        <w:lang w:val="nl-BE"/>
      </w:rPr>
    </w:pPr>
    <w:r w:rsidRPr="00F95697">
      <w:rPr>
        <w:rFonts w:ascii="Arial" w:hAnsi="Arial" w:cs="Arial"/>
        <w:b/>
        <w:noProof/>
        <w:color w:val="666666"/>
        <w:sz w:val="24"/>
        <w:szCs w:val="24"/>
        <w:lang w:val="fr-BE"/>
      </w:rPr>
      <w:drawing>
        <wp:anchor distT="0" distB="0" distL="114300" distR="114300" simplePos="0" relativeHeight="251658249" behindDoc="0" locked="0" layoutInCell="1" allowOverlap="1" wp14:anchorId="42F29AF3" wp14:editId="0816BA55">
          <wp:simplePos x="0" y="0"/>
          <wp:positionH relativeFrom="margin">
            <wp:posOffset>-197485</wp:posOffset>
          </wp:positionH>
          <wp:positionV relativeFrom="paragraph">
            <wp:posOffset>-287020</wp:posOffset>
          </wp:positionV>
          <wp:extent cx="1491852" cy="892356"/>
          <wp:effectExtent l="0" t="0" r="0" b="3175"/>
          <wp:wrapNone/>
          <wp:docPr id="1152589664" name="Picture 115258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1">
                    <a:extLst>
                      <a:ext uri="{28A0092B-C50C-407E-A947-70E740481C1C}">
                        <a14:useLocalDpi xmlns:a14="http://schemas.microsoft.com/office/drawing/2010/main" val="0"/>
                      </a:ext>
                    </a:extLst>
                  </a:blip>
                  <a:srcRect t="20091" b="20077"/>
                  <a:stretch/>
                </pic:blipFill>
                <pic:spPr bwMode="auto">
                  <a:xfrm>
                    <a:off x="0" y="0"/>
                    <a:ext cx="1491852" cy="89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666666"/>
        <w:sz w:val="24"/>
        <w:szCs w:val="24"/>
        <w:lang w:val="fr-BE"/>
      </w:rPr>
      <w:drawing>
        <wp:anchor distT="0" distB="0" distL="114300" distR="114300" simplePos="0" relativeHeight="251658248" behindDoc="1" locked="0" layoutInCell="1" allowOverlap="1" wp14:anchorId="3E0DFBFA" wp14:editId="4EA29EFA">
          <wp:simplePos x="0" y="0"/>
          <wp:positionH relativeFrom="page">
            <wp:posOffset>5203371</wp:posOffset>
          </wp:positionH>
          <wp:positionV relativeFrom="page">
            <wp:posOffset>174171</wp:posOffset>
          </wp:positionV>
          <wp:extent cx="2588110" cy="685800"/>
          <wp:effectExtent l="0" t="0" r="3175" b="0"/>
          <wp:wrapNone/>
          <wp:docPr id="1152589665" name="Picture 115258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1933D4">
      <w:rPr>
        <w:rFonts w:ascii="Arial" w:eastAsia="Arial" w:hAnsi="Arial" w:cs="Arial"/>
        <w:color w:val="7C7C7B"/>
        <w:sz w:val="40"/>
        <w:szCs w:val="40"/>
        <w:lang w:val="nl-BE"/>
      </w:rPr>
      <w:t>Draaiboek</w:t>
    </w:r>
  </w:p>
  <w:p w14:paraId="03F811B0" w14:textId="77777777" w:rsidR="00FD64B4" w:rsidRDefault="00FD64B4" w:rsidP="00460AAF">
    <w:pPr>
      <w:pStyle w:val="BodyText"/>
      <w:spacing w:line="266" w:lineRule="auto"/>
      <w:ind w:left="1985" w:right="146"/>
      <w:jc w:val="center"/>
      <w:rPr>
        <w:rFonts w:ascii="Arial" w:eastAsia="Arial" w:hAnsi="Arial" w:cs="Arial"/>
        <w:color w:val="7C7C7B"/>
        <w:sz w:val="40"/>
        <w:szCs w:val="40"/>
        <w:lang w:val="nl-BE"/>
      </w:rPr>
    </w:pPr>
    <w:r w:rsidRPr="001933D4">
      <w:rPr>
        <w:rFonts w:ascii="Arial" w:eastAsia="Arial" w:hAnsi="Arial" w:cs="Arial"/>
        <w:color w:val="7C7C7B"/>
        <w:sz w:val="40"/>
        <w:szCs w:val="40"/>
        <w:lang w:val="nl-BE"/>
      </w:rPr>
      <w:t>Antigeen sneltesten in d</w:t>
    </w:r>
    <w:r>
      <w:rPr>
        <w:rFonts w:ascii="Arial" w:eastAsia="Arial" w:hAnsi="Arial" w:cs="Arial"/>
        <w:color w:val="7C7C7B"/>
        <w:sz w:val="40"/>
        <w:szCs w:val="40"/>
        <w:lang w:val="nl-BE"/>
      </w:rPr>
      <w:t xml:space="preserve">e </w:t>
    </w:r>
    <w:r w:rsidRPr="001933D4">
      <w:rPr>
        <w:rFonts w:ascii="Arial" w:eastAsia="Arial" w:hAnsi="Arial" w:cs="Arial"/>
        <w:color w:val="7C7C7B"/>
        <w:sz w:val="40"/>
        <w:szCs w:val="40"/>
        <w:lang w:val="nl-BE"/>
      </w:rPr>
      <w:t>apotheek</w:t>
    </w:r>
  </w:p>
  <w:p w14:paraId="4C2400B8" w14:textId="1C0139A5" w:rsidR="00FD64B4" w:rsidRPr="00F95697" w:rsidRDefault="00FD64B4" w:rsidP="00FD64B4">
    <w:pPr>
      <w:pStyle w:val="BodyText"/>
      <w:spacing w:line="266" w:lineRule="auto"/>
      <w:ind w:left="3600" w:right="1296"/>
      <w:rPr>
        <w:rFonts w:ascii="Arial" w:hAnsi="Arial" w:cs="Arial"/>
        <w:b/>
        <w:color w:val="666666"/>
        <w:sz w:val="24"/>
        <w:szCs w:val="24"/>
        <w:lang w:val="fr-BE"/>
      </w:rPr>
    </w:pPr>
    <w:r w:rsidRPr="00FD64B4">
      <w:rPr>
        <w:rFonts w:ascii="Arial" w:hAnsi="Arial" w:cs="Arial"/>
        <w:b/>
        <w:color w:val="666666"/>
        <w:sz w:val="24"/>
        <w:szCs w:val="24"/>
        <w:lang w:val="nl-BE"/>
      </w:rPr>
      <w:t xml:space="preserve">     </w:t>
    </w:r>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p w14:paraId="1D6D71BF" w14:textId="16037F86" w:rsidR="00FD64B4" w:rsidRPr="000517B2" w:rsidRDefault="00FD64B4">
    <w:pPr>
      <w:pStyle w:val="Header"/>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06FA1"/>
    <w:multiLevelType w:val="hybridMultilevel"/>
    <w:tmpl w:val="650AA4DC"/>
    <w:lvl w:ilvl="0" w:tplc="201E82C6">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A09E1"/>
    <w:multiLevelType w:val="hybridMultilevel"/>
    <w:tmpl w:val="491E6F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36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B95B01"/>
    <w:multiLevelType w:val="hybridMultilevel"/>
    <w:tmpl w:val="F140E3B8"/>
    <w:lvl w:ilvl="0" w:tplc="2FF2CA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925D3"/>
    <w:multiLevelType w:val="hybridMultilevel"/>
    <w:tmpl w:val="80BE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B7D50"/>
    <w:multiLevelType w:val="hybridMultilevel"/>
    <w:tmpl w:val="DA7091E4"/>
    <w:lvl w:ilvl="0" w:tplc="4E6CFC4A">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D26371"/>
    <w:multiLevelType w:val="hybridMultilevel"/>
    <w:tmpl w:val="51802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B1C4E"/>
    <w:multiLevelType w:val="hybridMultilevel"/>
    <w:tmpl w:val="2EDE815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0B94C35"/>
    <w:multiLevelType w:val="hybridMultilevel"/>
    <w:tmpl w:val="079A17F2"/>
    <w:lvl w:ilvl="0" w:tplc="1E40CC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4055FA"/>
    <w:multiLevelType w:val="hybridMultilevel"/>
    <w:tmpl w:val="5720F5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46E636EA"/>
    <w:multiLevelType w:val="hybridMultilevel"/>
    <w:tmpl w:val="BE94A4EA"/>
    <w:lvl w:ilvl="0" w:tplc="201E82C6">
      <w:start w:val="1"/>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4B13D2"/>
    <w:multiLevelType w:val="multilevel"/>
    <w:tmpl w:val="146CEBE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1B849D5"/>
    <w:multiLevelType w:val="multilevel"/>
    <w:tmpl w:val="C1FEC80C"/>
    <w:lvl w:ilvl="0">
      <w:start w:val="1"/>
      <w:numFmt w:val="decimal"/>
      <w:pStyle w:val="APBtekst"/>
      <w:lvlText w:val="%1"/>
      <w:lvlJc w:val="left"/>
      <w:pPr>
        <w:ind w:left="360" w:hanging="360"/>
      </w:pPr>
      <w:rPr>
        <w:rFonts w:hint="default"/>
      </w:rPr>
    </w:lvl>
    <w:lvl w:ilvl="1">
      <w:start w:val="1"/>
      <w:numFmt w:val="decimal"/>
      <w:pStyle w:val="2-APB"/>
      <w:lvlText w:val="%1.%2"/>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3D4530"/>
    <w:multiLevelType w:val="hybridMultilevel"/>
    <w:tmpl w:val="FABC8C9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593093"/>
    <w:multiLevelType w:val="hybridMultilevel"/>
    <w:tmpl w:val="70B658CC"/>
    <w:lvl w:ilvl="0" w:tplc="201E82C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60308"/>
    <w:multiLevelType w:val="hybridMultilevel"/>
    <w:tmpl w:val="5C708ECE"/>
    <w:lvl w:ilvl="0" w:tplc="BEBA8FA6">
      <w:start w:val="2"/>
      <w:numFmt w:val="bullet"/>
      <w:lvlText w:val=""/>
      <w:lvlJc w:val="left"/>
      <w:pPr>
        <w:ind w:left="1080" w:hanging="360"/>
      </w:pPr>
      <w:rPr>
        <w:rFonts w:ascii="Symbol" w:eastAsiaTheme="minorHAnsi" w:hAnsi="Symbol" w:cstheme="minorBidi"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7B43AFE"/>
    <w:multiLevelType w:val="hybridMultilevel"/>
    <w:tmpl w:val="420E8B08"/>
    <w:lvl w:ilvl="0" w:tplc="5B2E7CEE">
      <w:start w:val="1"/>
      <w:numFmt w:val="decimal"/>
      <w:pStyle w:val="1-APB"/>
      <w:lvlText w:val="%1."/>
      <w:lvlJc w:val="left"/>
      <w:pPr>
        <w:ind w:left="360" w:hanging="360"/>
        <w:jc w:val="right"/>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2A41C1C">
      <w:start w:val="1"/>
      <w:numFmt w:val="decimal"/>
      <w:lvlText w:val="(%2)"/>
      <w:lvlJc w:val="left"/>
      <w:pPr>
        <w:ind w:left="930" w:hanging="360"/>
      </w:pPr>
      <w:rPr>
        <w:rFonts w:ascii="Calibri" w:eastAsia="Calibri" w:hAnsi="Calibri" w:cs="Calibri" w:hint="default"/>
        <w:i/>
        <w:spacing w:val="-1"/>
        <w:w w:val="100"/>
        <w:sz w:val="22"/>
        <w:szCs w:val="22"/>
      </w:rPr>
    </w:lvl>
    <w:lvl w:ilvl="2" w:tplc="B7782E7E">
      <w:numFmt w:val="bullet"/>
      <w:lvlText w:val="•"/>
      <w:lvlJc w:val="left"/>
      <w:pPr>
        <w:ind w:left="1897" w:hanging="360"/>
      </w:pPr>
      <w:rPr>
        <w:rFonts w:hint="default"/>
      </w:rPr>
    </w:lvl>
    <w:lvl w:ilvl="3" w:tplc="0DDC292C">
      <w:numFmt w:val="bullet"/>
      <w:lvlText w:val="•"/>
      <w:lvlJc w:val="left"/>
      <w:pPr>
        <w:ind w:left="2855" w:hanging="360"/>
      </w:pPr>
      <w:rPr>
        <w:rFonts w:hint="default"/>
      </w:rPr>
    </w:lvl>
    <w:lvl w:ilvl="4" w:tplc="EA8EF1CE">
      <w:numFmt w:val="bullet"/>
      <w:lvlText w:val="•"/>
      <w:lvlJc w:val="left"/>
      <w:pPr>
        <w:ind w:left="3813" w:hanging="360"/>
      </w:pPr>
      <w:rPr>
        <w:rFonts w:hint="default"/>
      </w:rPr>
    </w:lvl>
    <w:lvl w:ilvl="5" w:tplc="26922976">
      <w:numFmt w:val="bullet"/>
      <w:lvlText w:val="•"/>
      <w:lvlJc w:val="left"/>
      <w:pPr>
        <w:ind w:left="4771" w:hanging="360"/>
      </w:pPr>
      <w:rPr>
        <w:rFonts w:hint="default"/>
      </w:rPr>
    </w:lvl>
    <w:lvl w:ilvl="6" w:tplc="0B762226">
      <w:numFmt w:val="bullet"/>
      <w:lvlText w:val="•"/>
      <w:lvlJc w:val="left"/>
      <w:pPr>
        <w:ind w:left="5728" w:hanging="360"/>
      </w:pPr>
      <w:rPr>
        <w:rFonts w:hint="default"/>
      </w:rPr>
    </w:lvl>
    <w:lvl w:ilvl="7" w:tplc="5A7A85D4">
      <w:numFmt w:val="bullet"/>
      <w:lvlText w:val="•"/>
      <w:lvlJc w:val="left"/>
      <w:pPr>
        <w:ind w:left="6686" w:hanging="360"/>
      </w:pPr>
      <w:rPr>
        <w:rFonts w:hint="default"/>
      </w:rPr>
    </w:lvl>
    <w:lvl w:ilvl="8" w:tplc="B0B6A738">
      <w:numFmt w:val="bullet"/>
      <w:lvlText w:val="•"/>
      <w:lvlJc w:val="left"/>
      <w:pPr>
        <w:ind w:left="7644" w:hanging="360"/>
      </w:pPr>
      <w:rPr>
        <w:rFonts w:hint="default"/>
      </w:rPr>
    </w:lvl>
  </w:abstractNum>
  <w:abstractNum w:abstractNumId="16" w15:restartNumberingAfterBreak="0">
    <w:nsid w:val="68A13290"/>
    <w:multiLevelType w:val="hybridMultilevel"/>
    <w:tmpl w:val="21CE6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A3F5325"/>
    <w:multiLevelType w:val="hybridMultilevel"/>
    <w:tmpl w:val="83DE7520"/>
    <w:lvl w:ilvl="0" w:tplc="201E82C6">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6C5EBF"/>
    <w:multiLevelType w:val="hybridMultilevel"/>
    <w:tmpl w:val="279E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900235"/>
    <w:multiLevelType w:val="hybridMultilevel"/>
    <w:tmpl w:val="687012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36F472C"/>
    <w:multiLevelType w:val="hybridMultilevel"/>
    <w:tmpl w:val="FED0F72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541BAF"/>
    <w:multiLevelType w:val="hybridMultilevel"/>
    <w:tmpl w:val="6D4C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146E2"/>
    <w:multiLevelType w:val="multilevel"/>
    <w:tmpl w:val="CEA419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7"/>
  </w:num>
  <w:num w:numId="3">
    <w:abstractNumId w:val="10"/>
  </w:num>
  <w:num w:numId="4">
    <w:abstractNumId w:val="14"/>
  </w:num>
  <w:num w:numId="5">
    <w:abstractNumId w:val="4"/>
  </w:num>
  <w:num w:numId="6">
    <w:abstractNumId w:val="17"/>
  </w:num>
  <w:num w:numId="7">
    <w:abstractNumId w:val="20"/>
  </w:num>
  <w:num w:numId="8">
    <w:abstractNumId w:val="2"/>
  </w:num>
  <w:num w:numId="9">
    <w:abstractNumId w:val="5"/>
  </w:num>
  <w:num w:numId="10">
    <w:abstractNumId w:val="12"/>
  </w:num>
  <w:num w:numId="11">
    <w:abstractNumId w:val="15"/>
  </w:num>
  <w:num w:numId="12">
    <w:abstractNumId w:val="11"/>
  </w:num>
  <w:num w:numId="13">
    <w:abstractNumId w:val="19"/>
  </w:num>
  <w:num w:numId="14">
    <w:abstractNumId w:val="18"/>
  </w:num>
  <w:num w:numId="15">
    <w:abstractNumId w:val="3"/>
  </w:num>
  <w:num w:numId="16">
    <w:abstractNumId w:val="21"/>
  </w:num>
  <w:num w:numId="17">
    <w:abstractNumId w:val="15"/>
    <w:lvlOverride w:ilvl="0">
      <w:startOverride w:val="1"/>
    </w:lvlOverride>
  </w:num>
  <w:num w:numId="18">
    <w:abstractNumId w:val="13"/>
  </w:num>
  <w:num w:numId="19">
    <w:abstractNumId w:val="6"/>
  </w:num>
  <w:num w:numId="20">
    <w:abstractNumId w:val="9"/>
  </w:num>
  <w:num w:numId="21">
    <w:abstractNumId w:val="0"/>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22"/>
  </w:num>
  <w:num w:numId="26">
    <w:abstractNumId w:val="1"/>
  </w:num>
  <w:num w:numId="2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trackedChanges" w:enforcement="0"/>
  <w:defaultTabStop w:val="720"/>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45"/>
    <w:rsid w:val="00001036"/>
    <w:rsid w:val="000026B9"/>
    <w:rsid w:val="0000325D"/>
    <w:rsid w:val="00013153"/>
    <w:rsid w:val="00022EB7"/>
    <w:rsid w:val="000237FA"/>
    <w:rsid w:val="000260F9"/>
    <w:rsid w:val="00030157"/>
    <w:rsid w:val="00031425"/>
    <w:rsid w:val="00032669"/>
    <w:rsid w:val="000340A1"/>
    <w:rsid w:val="000359F6"/>
    <w:rsid w:val="000410D1"/>
    <w:rsid w:val="00042728"/>
    <w:rsid w:val="000517B2"/>
    <w:rsid w:val="00051C63"/>
    <w:rsid w:val="0005225E"/>
    <w:rsid w:val="0005254E"/>
    <w:rsid w:val="0005266C"/>
    <w:rsid w:val="00057FCC"/>
    <w:rsid w:val="00060CD9"/>
    <w:rsid w:val="00062C13"/>
    <w:rsid w:val="00062DA8"/>
    <w:rsid w:val="00065FAC"/>
    <w:rsid w:val="000662E9"/>
    <w:rsid w:val="00073745"/>
    <w:rsid w:val="00075EFD"/>
    <w:rsid w:val="00080177"/>
    <w:rsid w:val="0008060C"/>
    <w:rsid w:val="00086CC2"/>
    <w:rsid w:val="00094427"/>
    <w:rsid w:val="00094CA4"/>
    <w:rsid w:val="00096273"/>
    <w:rsid w:val="00096490"/>
    <w:rsid w:val="000A131C"/>
    <w:rsid w:val="000A1535"/>
    <w:rsid w:val="000A15F5"/>
    <w:rsid w:val="000A4C54"/>
    <w:rsid w:val="000A50D5"/>
    <w:rsid w:val="000A6145"/>
    <w:rsid w:val="000A68E1"/>
    <w:rsid w:val="000B12A1"/>
    <w:rsid w:val="000B1CAD"/>
    <w:rsid w:val="000B6CF1"/>
    <w:rsid w:val="000C1A97"/>
    <w:rsid w:val="000C4E8B"/>
    <w:rsid w:val="000D02A8"/>
    <w:rsid w:val="000D03C7"/>
    <w:rsid w:val="000D3F2E"/>
    <w:rsid w:val="000D4770"/>
    <w:rsid w:val="000D4EC7"/>
    <w:rsid w:val="000D56AE"/>
    <w:rsid w:val="000D79BE"/>
    <w:rsid w:val="000E0657"/>
    <w:rsid w:val="000E1B6A"/>
    <w:rsid w:val="000E4E20"/>
    <w:rsid w:val="000F178F"/>
    <w:rsid w:val="000F3840"/>
    <w:rsid w:val="000F3CA5"/>
    <w:rsid w:val="00100B8A"/>
    <w:rsid w:val="00101E2E"/>
    <w:rsid w:val="001023B3"/>
    <w:rsid w:val="001032DD"/>
    <w:rsid w:val="001046BB"/>
    <w:rsid w:val="00107F31"/>
    <w:rsid w:val="00111A91"/>
    <w:rsid w:val="00112A46"/>
    <w:rsid w:val="00112D64"/>
    <w:rsid w:val="0012022A"/>
    <w:rsid w:val="00121043"/>
    <w:rsid w:val="00122122"/>
    <w:rsid w:val="00122294"/>
    <w:rsid w:val="00122296"/>
    <w:rsid w:val="00122E13"/>
    <w:rsid w:val="00123B46"/>
    <w:rsid w:val="001262B7"/>
    <w:rsid w:val="001318A0"/>
    <w:rsid w:val="001322B4"/>
    <w:rsid w:val="001368E9"/>
    <w:rsid w:val="00141A67"/>
    <w:rsid w:val="00142772"/>
    <w:rsid w:val="00142D46"/>
    <w:rsid w:val="00143153"/>
    <w:rsid w:val="00143696"/>
    <w:rsid w:val="0015058E"/>
    <w:rsid w:val="00153145"/>
    <w:rsid w:val="0015413C"/>
    <w:rsid w:val="001570FF"/>
    <w:rsid w:val="00160FD6"/>
    <w:rsid w:val="001622B9"/>
    <w:rsid w:val="001640DB"/>
    <w:rsid w:val="00166C24"/>
    <w:rsid w:val="00167E84"/>
    <w:rsid w:val="0017385A"/>
    <w:rsid w:val="00176A1F"/>
    <w:rsid w:val="00180786"/>
    <w:rsid w:val="00181A92"/>
    <w:rsid w:val="00183288"/>
    <w:rsid w:val="001845DA"/>
    <w:rsid w:val="00185FA8"/>
    <w:rsid w:val="001860A8"/>
    <w:rsid w:val="00186177"/>
    <w:rsid w:val="00186BE8"/>
    <w:rsid w:val="00194473"/>
    <w:rsid w:val="001A21EE"/>
    <w:rsid w:val="001A6F7E"/>
    <w:rsid w:val="001B1F20"/>
    <w:rsid w:val="001C0109"/>
    <w:rsid w:val="001C01F8"/>
    <w:rsid w:val="001C07A4"/>
    <w:rsid w:val="001C213A"/>
    <w:rsid w:val="001C2D1B"/>
    <w:rsid w:val="001C3897"/>
    <w:rsid w:val="001C3D79"/>
    <w:rsid w:val="001C7251"/>
    <w:rsid w:val="001D38CC"/>
    <w:rsid w:val="001D3DAA"/>
    <w:rsid w:val="001D44B5"/>
    <w:rsid w:val="001D4868"/>
    <w:rsid w:val="001E01B8"/>
    <w:rsid w:val="001E16AA"/>
    <w:rsid w:val="001E378C"/>
    <w:rsid w:val="001E55EB"/>
    <w:rsid w:val="001E7644"/>
    <w:rsid w:val="001F0A2F"/>
    <w:rsid w:val="001F3018"/>
    <w:rsid w:val="001F72B4"/>
    <w:rsid w:val="00204F9A"/>
    <w:rsid w:val="0020708E"/>
    <w:rsid w:val="00221116"/>
    <w:rsid w:val="00227380"/>
    <w:rsid w:val="0023768B"/>
    <w:rsid w:val="00241F5D"/>
    <w:rsid w:val="0026276A"/>
    <w:rsid w:val="00262794"/>
    <w:rsid w:val="00262BD8"/>
    <w:rsid w:val="00264942"/>
    <w:rsid w:val="0026618F"/>
    <w:rsid w:val="00267895"/>
    <w:rsid w:val="00274BB1"/>
    <w:rsid w:val="00274E86"/>
    <w:rsid w:val="00275EA1"/>
    <w:rsid w:val="00285612"/>
    <w:rsid w:val="00286079"/>
    <w:rsid w:val="002913A6"/>
    <w:rsid w:val="002964C2"/>
    <w:rsid w:val="002A1908"/>
    <w:rsid w:val="002A1AB3"/>
    <w:rsid w:val="002A2E36"/>
    <w:rsid w:val="002B0F12"/>
    <w:rsid w:val="002B174F"/>
    <w:rsid w:val="002B235C"/>
    <w:rsid w:val="002B5321"/>
    <w:rsid w:val="002C30E8"/>
    <w:rsid w:val="002C3490"/>
    <w:rsid w:val="002C350D"/>
    <w:rsid w:val="002C4499"/>
    <w:rsid w:val="002D14A0"/>
    <w:rsid w:val="002D4B26"/>
    <w:rsid w:val="002E11AF"/>
    <w:rsid w:val="002F1962"/>
    <w:rsid w:val="002F6E8F"/>
    <w:rsid w:val="002F79A3"/>
    <w:rsid w:val="00300CD4"/>
    <w:rsid w:val="003055F2"/>
    <w:rsid w:val="00311F41"/>
    <w:rsid w:val="00323A29"/>
    <w:rsid w:val="003244F5"/>
    <w:rsid w:val="00325A49"/>
    <w:rsid w:val="00330E50"/>
    <w:rsid w:val="00332AA7"/>
    <w:rsid w:val="00333407"/>
    <w:rsid w:val="0034018E"/>
    <w:rsid w:val="00340F36"/>
    <w:rsid w:val="00341560"/>
    <w:rsid w:val="003429A2"/>
    <w:rsid w:val="00342EA7"/>
    <w:rsid w:val="00344E6E"/>
    <w:rsid w:val="003467D3"/>
    <w:rsid w:val="003513AC"/>
    <w:rsid w:val="00365E75"/>
    <w:rsid w:val="00366E68"/>
    <w:rsid w:val="00367C4D"/>
    <w:rsid w:val="00372082"/>
    <w:rsid w:val="00377E86"/>
    <w:rsid w:val="003812A3"/>
    <w:rsid w:val="003916B5"/>
    <w:rsid w:val="00392AE9"/>
    <w:rsid w:val="00392F7A"/>
    <w:rsid w:val="00395801"/>
    <w:rsid w:val="0039706C"/>
    <w:rsid w:val="003A3595"/>
    <w:rsid w:val="003A4DDA"/>
    <w:rsid w:val="003A6DA7"/>
    <w:rsid w:val="003B332C"/>
    <w:rsid w:val="003B5BD4"/>
    <w:rsid w:val="003C1148"/>
    <w:rsid w:val="003C1296"/>
    <w:rsid w:val="003C2167"/>
    <w:rsid w:val="003C2C83"/>
    <w:rsid w:val="003C3C86"/>
    <w:rsid w:val="003C3C9F"/>
    <w:rsid w:val="003D095E"/>
    <w:rsid w:val="003D23CD"/>
    <w:rsid w:val="003D6DB8"/>
    <w:rsid w:val="003D72A0"/>
    <w:rsid w:val="003D7D74"/>
    <w:rsid w:val="003E09FD"/>
    <w:rsid w:val="003E6A78"/>
    <w:rsid w:val="003F2CE3"/>
    <w:rsid w:val="003F2EFC"/>
    <w:rsid w:val="004013B9"/>
    <w:rsid w:val="00405205"/>
    <w:rsid w:val="004052CE"/>
    <w:rsid w:val="00406268"/>
    <w:rsid w:val="00411C7E"/>
    <w:rsid w:val="00414AEA"/>
    <w:rsid w:val="00414B18"/>
    <w:rsid w:val="00414B71"/>
    <w:rsid w:val="0041510E"/>
    <w:rsid w:val="004165FB"/>
    <w:rsid w:val="00421ECC"/>
    <w:rsid w:val="004249C6"/>
    <w:rsid w:val="00435D54"/>
    <w:rsid w:val="00436C1F"/>
    <w:rsid w:val="00442302"/>
    <w:rsid w:val="004444E5"/>
    <w:rsid w:val="00444FD8"/>
    <w:rsid w:val="00446931"/>
    <w:rsid w:val="00447E53"/>
    <w:rsid w:val="004502A4"/>
    <w:rsid w:val="00452138"/>
    <w:rsid w:val="00454EF2"/>
    <w:rsid w:val="00456965"/>
    <w:rsid w:val="00460AAF"/>
    <w:rsid w:val="0046381F"/>
    <w:rsid w:val="00463A8C"/>
    <w:rsid w:val="00465BAB"/>
    <w:rsid w:val="00473548"/>
    <w:rsid w:val="00477C0A"/>
    <w:rsid w:val="00482107"/>
    <w:rsid w:val="00484BFA"/>
    <w:rsid w:val="004901BE"/>
    <w:rsid w:val="00490EF4"/>
    <w:rsid w:val="004918AF"/>
    <w:rsid w:val="00492889"/>
    <w:rsid w:val="00494392"/>
    <w:rsid w:val="004948A5"/>
    <w:rsid w:val="00494BBA"/>
    <w:rsid w:val="0049616D"/>
    <w:rsid w:val="00496C30"/>
    <w:rsid w:val="00497EC1"/>
    <w:rsid w:val="004A0B21"/>
    <w:rsid w:val="004A154F"/>
    <w:rsid w:val="004A2014"/>
    <w:rsid w:val="004A28C9"/>
    <w:rsid w:val="004A33D2"/>
    <w:rsid w:val="004A6488"/>
    <w:rsid w:val="004A6C07"/>
    <w:rsid w:val="004A6DAB"/>
    <w:rsid w:val="004B12B2"/>
    <w:rsid w:val="004B2730"/>
    <w:rsid w:val="004B3862"/>
    <w:rsid w:val="004B3BE8"/>
    <w:rsid w:val="004B493F"/>
    <w:rsid w:val="004B4FCA"/>
    <w:rsid w:val="004B7B9D"/>
    <w:rsid w:val="004C2473"/>
    <w:rsid w:val="004C4ABC"/>
    <w:rsid w:val="004C5034"/>
    <w:rsid w:val="004C68FC"/>
    <w:rsid w:val="004C784A"/>
    <w:rsid w:val="004C78F8"/>
    <w:rsid w:val="004D0396"/>
    <w:rsid w:val="004D0F86"/>
    <w:rsid w:val="004D197B"/>
    <w:rsid w:val="004D2F80"/>
    <w:rsid w:val="004D399A"/>
    <w:rsid w:val="004E2799"/>
    <w:rsid w:val="004E377D"/>
    <w:rsid w:val="004E4D0E"/>
    <w:rsid w:val="004E50C3"/>
    <w:rsid w:val="004F1CC8"/>
    <w:rsid w:val="004F2BA6"/>
    <w:rsid w:val="004F584C"/>
    <w:rsid w:val="004F5E1A"/>
    <w:rsid w:val="004F5E95"/>
    <w:rsid w:val="004F7817"/>
    <w:rsid w:val="00500E6B"/>
    <w:rsid w:val="00506F31"/>
    <w:rsid w:val="005157F6"/>
    <w:rsid w:val="0052232D"/>
    <w:rsid w:val="00526EB7"/>
    <w:rsid w:val="00527E3D"/>
    <w:rsid w:val="00530ED5"/>
    <w:rsid w:val="00531A49"/>
    <w:rsid w:val="005426E1"/>
    <w:rsid w:val="0054389D"/>
    <w:rsid w:val="0054396E"/>
    <w:rsid w:val="00543AB1"/>
    <w:rsid w:val="00546647"/>
    <w:rsid w:val="00547441"/>
    <w:rsid w:val="00550AB2"/>
    <w:rsid w:val="00552537"/>
    <w:rsid w:val="005535DB"/>
    <w:rsid w:val="005538F1"/>
    <w:rsid w:val="0055494A"/>
    <w:rsid w:val="00554C80"/>
    <w:rsid w:val="005570FC"/>
    <w:rsid w:val="0056253B"/>
    <w:rsid w:val="00564A18"/>
    <w:rsid w:val="00565153"/>
    <w:rsid w:val="00567695"/>
    <w:rsid w:val="0057059E"/>
    <w:rsid w:val="00572183"/>
    <w:rsid w:val="00572AB6"/>
    <w:rsid w:val="00572C9B"/>
    <w:rsid w:val="00575E6D"/>
    <w:rsid w:val="005767E9"/>
    <w:rsid w:val="00576ADC"/>
    <w:rsid w:val="0058046E"/>
    <w:rsid w:val="0058246D"/>
    <w:rsid w:val="00582D78"/>
    <w:rsid w:val="0058615E"/>
    <w:rsid w:val="00593795"/>
    <w:rsid w:val="00593F27"/>
    <w:rsid w:val="00594F4B"/>
    <w:rsid w:val="00595027"/>
    <w:rsid w:val="005B4229"/>
    <w:rsid w:val="005B4435"/>
    <w:rsid w:val="005C3147"/>
    <w:rsid w:val="005C7BB3"/>
    <w:rsid w:val="005D216E"/>
    <w:rsid w:val="005D7D23"/>
    <w:rsid w:val="005E0644"/>
    <w:rsid w:val="005E06AD"/>
    <w:rsid w:val="005E0E5B"/>
    <w:rsid w:val="005E1829"/>
    <w:rsid w:val="005E20E4"/>
    <w:rsid w:val="005F2ABD"/>
    <w:rsid w:val="005F3903"/>
    <w:rsid w:val="005F44A9"/>
    <w:rsid w:val="006027D3"/>
    <w:rsid w:val="00610750"/>
    <w:rsid w:val="006137C4"/>
    <w:rsid w:val="006161DE"/>
    <w:rsid w:val="0062122F"/>
    <w:rsid w:val="00622104"/>
    <w:rsid w:val="00622177"/>
    <w:rsid w:val="00622BEF"/>
    <w:rsid w:val="006234D6"/>
    <w:rsid w:val="00630C08"/>
    <w:rsid w:val="00631A13"/>
    <w:rsid w:val="00632136"/>
    <w:rsid w:val="0063486F"/>
    <w:rsid w:val="00640A30"/>
    <w:rsid w:val="00641861"/>
    <w:rsid w:val="00644BFB"/>
    <w:rsid w:val="0065059C"/>
    <w:rsid w:val="00653B8C"/>
    <w:rsid w:val="00657090"/>
    <w:rsid w:val="00657760"/>
    <w:rsid w:val="00662DF4"/>
    <w:rsid w:val="00670098"/>
    <w:rsid w:val="0067134A"/>
    <w:rsid w:val="006720CA"/>
    <w:rsid w:val="0067332D"/>
    <w:rsid w:val="006747E9"/>
    <w:rsid w:val="006758F1"/>
    <w:rsid w:val="00677E89"/>
    <w:rsid w:val="00680882"/>
    <w:rsid w:val="0068258B"/>
    <w:rsid w:val="006836A7"/>
    <w:rsid w:val="00683FA2"/>
    <w:rsid w:val="006853D9"/>
    <w:rsid w:val="0068547F"/>
    <w:rsid w:val="0069074C"/>
    <w:rsid w:val="00694979"/>
    <w:rsid w:val="00695CAD"/>
    <w:rsid w:val="00696126"/>
    <w:rsid w:val="006966CF"/>
    <w:rsid w:val="00697519"/>
    <w:rsid w:val="006A1720"/>
    <w:rsid w:val="006A4CC6"/>
    <w:rsid w:val="006B17BD"/>
    <w:rsid w:val="006B25F3"/>
    <w:rsid w:val="006B264F"/>
    <w:rsid w:val="006B2676"/>
    <w:rsid w:val="006B2703"/>
    <w:rsid w:val="006B30B1"/>
    <w:rsid w:val="006B627D"/>
    <w:rsid w:val="006B6DFB"/>
    <w:rsid w:val="006C40B2"/>
    <w:rsid w:val="006D25BD"/>
    <w:rsid w:val="006D2650"/>
    <w:rsid w:val="006D3C8A"/>
    <w:rsid w:val="006D4E51"/>
    <w:rsid w:val="006D775F"/>
    <w:rsid w:val="006D7EA8"/>
    <w:rsid w:val="006E2397"/>
    <w:rsid w:val="006E2917"/>
    <w:rsid w:val="006E3881"/>
    <w:rsid w:val="006E5C90"/>
    <w:rsid w:val="006F127B"/>
    <w:rsid w:val="006F2227"/>
    <w:rsid w:val="006F34A1"/>
    <w:rsid w:val="006F471D"/>
    <w:rsid w:val="006F7182"/>
    <w:rsid w:val="006F72C4"/>
    <w:rsid w:val="006F763B"/>
    <w:rsid w:val="006FE4B1"/>
    <w:rsid w:val="00701B5B"/>
    <w:rsid w:val="00702C9D"/>
    <w:rsid w:val="00710690"/>
    <w:rsid w:val="00712732"/>
    <w:rsid w:val="00713280"/>
    <w:rsid w:val="00713C9C"/>
    <w:rsid w:val="00715F85"/>
    <w:rsid w:val="00717260"/>
    <w:rsid w:val="007202D6"/>
    <w:rsid w:val="007215D5"/>
    <w:rsid w:val="00722827"/>
    <w:rsid w:val="00723465"/>
    <w:rsid w:val="00725769"/>
    <w:rsid w:val="00726A0C"/>
    <w:rsid w:val="0073026D"/>
    <w:rsid w:val="00735001"/>
    <w:rsid w:val="00735BA5"/>
    <w:rsid w:val="00736FEC"/>
    <w:rsid w:val="00737104"/>
    <w:rsid w:val="007378FE"/>
    <w:rsid w:val="00737A45"/>
    <w:rsid w:val="007432D7"/>
    <w:rsid w:val="0074542D"/>
    <w:rsid w:val="007503A1"/>
    <w:rsid w:val="00750E89"/>
    <w:rsid w:val="0075444F"/>
    <w:rsid w:val="00760F3C"/>
    <w:rsid w:val="00763B8C"/>
    <w:rsid w:val="00765BF6"/>
    <w:rsid w:val="0076628E"/>
    <w:rsid w:val="00771193"/>
    <w:rsid w:val="00775D64"/>
    <w:rsid w:val="007819BB"/>
    <w:rsid w:val="00784CA0"/>
    <w:rsid w:val="00784F36"/>
    <w:rsid w:val="0078714C"/>
    <w:rsid w:val="007922B1"/>
    <w:rsid w:val="007954A7"/>
    <w:rsid w:val="00796E84"/>
    <w:rsid w:val="007972C9"/>
    <w:rsid w:val="007A18BA"/>
    <w:rsid w:val="007A2177"/>
    <w:rsid w:val="007A3D18"/>
    <w:rsid w:val="007A7313"/>
    <w:rsid w:val="007B0F06"/>
    <w:rsid w:val="007B1F3B"/>
    <w:rsid w:val="007B338C"/>
    <w:rsid w:val="007B6D01"/>
    <w:rsid w:val="007B7027"/>
    <w:rsid w:val="007B774E"/>
    <w:rsid w:val="007D145F"/>
    <w:rsid w:val="007D2431"/>
    <w:rsid w:val="007D4EAD"/>
    <w:rsid w:val="007F241E"/>
    <w:rsid w:val="007F5155"/>
    <w:rsid w:val="0080006B"/>
    <w:rsid w:val="00803A56"/>
    <w:rsid w:val="00804C42"/>
    <w:rsid w:val="00813241"/>
    <w:rsid w:val="00813E2C"/>
    <w:rsid w:val="00816BFA"/>
    <w:rsid w:val="00820957"/>
    <w:rsid w:val="00823C12"/>
    <w:rsid w:val="00823D71"/>
    <w:rsid w:val="008276F6"/>
    <w:rsid w:val="00827A57"/>
    <w:rsid w:val="0083432B"/>
    <w:rsid w:val="008354CD"/>
    <w:rsid w:val="00836096"/>
    <w:rsid w:val="00836478"/>
    <w:rsid w:val="008400D5"/>
    <w:rsid w:val="00842B2F"/>
    <w:rsid w:val="00845A78"/>
    <w:rsid w:val="00847A6E"/>
    <w:rsid w:val="008518AE"/>
    <w:rsid w:val="00855446"/>
    <w:rsid w:val="00861104"/>
    <w:rsid w:val="00865B36"/>
    <w:rsid w:val="00866711"/>
    <w:rsid w:val="00870E38"/>
    <w:rsid w:val="00871609"/>
    <w:rsid w:val="0087357B"/>
    <w:rsid w:val="00874B88"/>
    <w:rsid w:val="0087632F"/>
    <w:rsid w:val="00882035"/>
    <w:rsid w:val="00892706"/>
    <w:rsid w:val="008948F8"/>
    <w:rsid w:val="008A090C"/>
    <w:rsid w:val="008A40A7"/>
    <w:rsid w:val="008A62D1"/>
    <w:rsid w:val="008B1071"/>
    <w:rsid w:val="008B11DC"/>
    <w:rsid w:val="008B1450"/>
    <w:rsid w:val="008B26EC"/>
    <w:rsid w:val="008B3A50"/>
    <w:rsid w:val="008B6509"/>
    <w:rsid w:val="008B76D5"/>
    <w:rsid w:val="008C4AD0"/>
    <w:rsid w:val="008C52EB"/>
    <w:rsid w:val="008C5CFF"/>
    <w:rsid w:val="008C7443"/>
    <w:rsid w:val="008D583A"/>
    <w:rsid w:val="008E1E86"/>
    <w:rsid w:val="008E4858"/>
    <w:rsid w:val="008E6C12"/>
    <w:rsid w:val="008F288E"/>
    <w:rsid w:val="008F6DAD"/>
    <w:rsid w:val="0090025F"/>
    <w:rsid w:val="009013B6"/>
    <w:rsid w:val="00901C2E"/>
    <w:rsid w:val="009057D1"/>
    <w:rsid w:val="0091083D"/>
    <w:rsid w:val="0091088B"/>
    <w:rsid w:val="009108CD"/>
    <w:rsid w:val="009124C1"/>
    <w:rsid w:val="00914E74"/>
    <w:rsid w:val="009265B6"/>
    <w:rsid w:val="00926F39"/>
    <w:rsid w:val="00930B77"/>
    <w:rsid w:val="009326D4"/>
    <w:rsid w:val="00932927"/>
    <w:rsid w:val="00933B61"/>
    <w:rsid w:val="00934AE0"/>
    <w:rsid w:val="00936EC6"/>
    <w:rsid w:val="00937F5C"/>
    <w:rsid w:val="00940B4F"/>
    <w:rsid w:val="0094222A"/>
    <w:rsid w:val="009428AA"/>
    <w:rsid w:val="00944117"/>
    <w:rsid w:val="009446CF"/>
    <w:rsid w:val="0094629C"/>
    <w:rsid w:val="00950FE7"/>
    <w:rsid w:val="009511B5"/>
    <w:rsid w:val="00952D29"/>
    <w:rsid w:val="009622C0"/>
    <w:rsid w:val="00963D87"/>
    <w:rsid w:val="009655BD"/>
    <w:rsid w:val="00966052"/>
    <w:rsid w:val="00967083"/>
    <w:rsid w:val="00971754"/>
    <w:rsid w:val="00974EF3"/>
    <w:rsid w:val="009753F9"/>
    <w:rsid w:val="00977599"/>
    <w:rsid w:val="00980486"/>
    <w:rsid w:val="009813BE"/>
    <w:rsid w:val="00982928"/>
    <w:rsid w:val="00982F6F"/>
    <w:rsid w:val="009830A3"/>
    <w:rsid w:val="009834C6"/>
    <w:rsid w:val="009861EA"/>
    <w:rsid w:val="00987D5E"/>
    <w:rsid w:val="0099103C"/>
    <w:rsid w:val="00992DB3"/>
    <w:rsid w:val="009A0062"/>
    <w:rsid w:val="009A24B3"/>
    <w:rsid w:val="009A43DC"/>
    <w:rsid w:val="009A64DE"/>
    <w:rsid w:val="009A65FA"/>
    <w:rsid w:val="009A6B2D"/>
    <w:rsid w:val="009B78BC"/>
    <w:rsid w:val="009C7825"/>
    <w:rsid w:val="009D0A59"/>
    <w:rsid w:val="009D1DDA"/>
    <w:rsid w:val="009D22ED"/>
    <w:rsid w:val="009D3DE4"/>
    <w:rsid w:val="009D643D"/>
    <w:rsid w:val="009F05E0"/>
    <w:rsid w:val="009F209B"/>
    <w:rsid w:val="009F3BE1"/>
    <w:rsid w:val="009F41F3"/>
    <w:rsid w:val="009F793F"/>
    <w:rsid w:val="009F7A70"/>
    <w:rsid w:val="00A00B6B"/>
    <w:rsid w:val="00A0121D"/>
    <w:rsid w:val="00A0158A"/>
    <w:rsid w:val="00A01985"/>
    <w:rsid w:val="00A1309B"/>
    <w:rsid w:val="00A15A6F"/>
    <w:rsid w:val="00A166A4"/>
    <w:rsid w:val="00A17B9D"/>
    <w:rsid w:val="00A2091A"/>
    <w:rsid w:val="00A212A8"/>
    <w:rsid w:val="00A22F07"/>
    <w:rsid w:val="00A25036"/>
    <w:rsid w:val="00A25417"/>
    <w:rsid w:val="00A255B4"/>
    <w:rsid w:val="00A25CA9"/>
    <w:rsid w:val="00A26EFC"/>
    <w:rsid w:val="00A3191B"/>
    <w:rsid w:val="00A4085E"/>
    <w:rsid w:val="00A40B67"/>
    <w:rsid w:val="00A42846"/>
    <w:rsid w:val="00A45DED"/>
    <w:rsid w:val="00A47966"/>
    <w:rsid w:val="00A52004"/>
    <w:rsid w:val="00A525B7"/>
    <w:rsid w:val="00A52BB0"/>
    <w:rsid w:val="00A53E9F"/>
    <w:rsid w:val="00A556B8"/>
    <w:rsid w:val="00A5671B"/>
    <w:rsid w:val="00A57B11"/>
    <w:rsid w:val="00A60695"/>
    <w:rsid w:val="00A608F4"/>
    <w:rsid w:val="00A63F90"/>
    <w:rsid w:val="00A642A2"/>
    <w:rsid w:val="00A7065B"/>
    <w:rsid w:val="00A71731"/>
    <w:rsid w:val="00A74FD7"/>
    <w:rsid w:val="00A75569"/>
    <w:rsid w:val="00A762E2"/>
    <w:rsid w:val="00A768E0"/>
    <w:rsid w:val="00A872E5"/>
    <w:rsid w:val="00AA1BE2"/>
    <w:rsid w:val="00AA2327"/>
    <w:rsid w:val="00AA24D9"/>
    <w:rsid w:val="00AA2DFE"/>
    <w:rsid w:val="00AA42E7"/>
    <w:rsid w:val="00AA6528"/>
    <w:rsid w:val="00AB3B4D"/>
    <w:rsid w:val="00AB5C73"/>
    <w:rsid w:val="00AC095B"/>
    <w:rsid w:val="00AC3688"/>
    <w:rsid w:val="00AC4257"/>
    <w:rsid w:val="00AD25CF"/>
    <w:rsid w:val="00AD2933"/>
    <w:rsid w:val="00AD3786"/>
    <w:rsid w:val="00AD5F90"/>
    <w:rsid w:val="00AD631C"/>
    <w:rsid w:val="00AD6FBF"/>
    <w:rsid w:val="00AD7192"/>
    <w:rsid w:val="00AE0719"/>
    <w:rsid w:val="00AE15CC"/>
    <w:rsid w:val="00AE3B02"/>
    <w:rsid w:val="00AE4921"/>
    <w:rsid w:val="00AF1FE7"/>
    <w:rsid w:val="00B02EDD"/>
    <w:rsid w:val="00B04250"/>
    <w:rsid w:val="00B06C06"/>
    <w:rsid w:val="00B07436"/>
    <w:rsid w:val="00B07DD6"/>
    <w:rsid w:val="00B12223"/>
    <w:rsid w:val="00B12A8F"/>
    <w:rsid w:val="00B130AC"/>
    <w:rsid w:val="00B204B9"/>
    <w:rsid w:val="00B20A8B"/>
    <w:rsid w:val="00B33A21"/>
    <w:rsid w:val="00B3424F"/>
    <w:rsid w:val="00B403A2"/>
    <w:rsid w:val="00B419A2"/>
    <w:rsid w:val="00B505A4"/>
    <w:rsid w:val="00B5064A"/>
    <w:rsid w:val="00B508EA"/>
    <w:rsid w:val="00B52BFD"/>
    <w:rsid w:val="00B548FB"/>
    <w:rsid w:val="00B54AA0"/>
    <w:rsid w:val="00B57D07"/>
    <w:rsid w:val="00B60ADA"/>
    <w:rsid w:val="00B62898"/>
    <w:rsid w:val="00B63DC4"/>
    <w:rsid w:val="00B651E8"/>
    <w:rsid w:val="00B6705D"/>
    <w:rsid w:val="00B8205A"/>
    <w:rsid w:val="00B83F36"/>
    <w:rsid w:val="00B858F4"/>
    <w:rsid w:val="00B86FFE"/>
    <w:rsid w:val="00B90A70"/>
    <w:rsid w:val="00B93F03"/>
    <w:rsid w:val="00B97319"/>
    <w:rsid w:val="00BA0E8C"/>
    <w:rsid w:val="00BA7F44"/>
    <w:rsid w:val="00BA7F81"/>
    <w:rsid w:val="00BB3F38"/>
    <w:rsid w:val="00BB3F64"/>
    <w:rsid w:val="00BB540C"/>
    <w:rsid w:val="00BC063D"/>
    <w:rsid w:val="00BC18E6"/>
    <w:rsid w:val="00BD5B37"/>
    <w:rsid w:val="00BD6C20"/>
    <w:rsid w:val="00BE10E8"/>
    <w:rsid w:val="00BE2675"/>
    <w:rsid w:val="00BE4801"/>
    <w:rsid w:val="00BE4FFF"/>
    <w:rsid w:val="00BF136C"/>
    <w:rsid w:val="00BF34A8"/>
    <w:rsid w:val="00BF5FD8"/>
    <w:rsid w:val="00C0003A"/>
    <w:rsid w:val="00C016ED"/>
    <w:rsid w:val="00C02229"/>
    <w:rsid w:val="00C03A71"/>
    <w:rsid w:val="00C04E32"/>
    <w:rsid w:val="00C06339"/>
    <w:rsid w:val="00C12BF3"/>
    <w:rsid w:val="00C144DF"/>
    <w:rsid w:val="00C15078"/>
    <w:rsid w:val="00C15090"/>
    <w:rsid w:val="00C1534F"/>
    <w:rsid w:val="00C20A6D"/>
    <w:rsid w:val="00C22F70"/>
    <w:rsid w:val="00C2344F"/>
    <w:rsid w:val="00C3436F"/>
    <w:rsid w:val="00C35A75"/>
    <w:rsid w:val="00C37032"/>
    <w:rsid w:val="00C40ACB"/>
    <w:rsid w:val="00C40CB8"/>
    <w:rsid w:val="00C40E0D"/>
    <w:rsid w:val="00C42775"/>
    <w:rsid w:val="00C4525C"/>
    <w:rsid w:val="00C52E00"/>
    <w:rsid w:val="00C53227"/>
    <w:rsid w:val="00C533ED"/>
    <w:rsid w:val="00C54681"/>
    <w:rsid w:val="00C60F8E"/>
    <w:rsid w:val="00C61A8C"/>
    <w:rsid w:val="00C63F97"/>
    <w:rsid w:val="00C64BF0"/>
    <w:rsid w:val="00C7195D"/>
    <w:rsid w:val="00C728B3"/>
    <w:rsid w:val="00C74683"/>
    <w:rsid w:val="00C75A2C"/>
    <w:rsid w:val="00C76253"/>
    <w:rsid w:val="00C777B4"/>
    <w:rsid w:val="00C86900"/>
    <w:rsid w:val="00C86FA4"/>
    <w:rsid w:val="00C91C90"/>
    <w:rsid w:val="00C95D31"/>
    <w:rsid w:val="00C972F8"/>
    <w:rsid w:val="00CA077D"/>
    <w:rsid w:val="00CA1519"/>
    <w:rsid w:val="00CA3606"/>
    <w:rsid w:val="00CA591E"/>
    <w:rsid w:val="00CA698E"/>
    <w:rsid w:val="00CB0FBC"/>
    <w:rsid w:val="00CB112B"/>
    <w:rsid w:val="00CB3B29"/>
    <w:rsid w:val="00CB6187"/>
    <w:rsid w:val="00CB7544"/>
    <w:rsid w:val="00CC3200"/>
    <w:rsid w:val="00CC41F7"/>
    <w:rsid w:val="00CD06F0"/>
    <w:rsid w:val="00CD162F"/>
    <w:rsid w:val="00CD5714"/>
    <w:rsid w:val="00CD6CFD"/>
    <w:rsid w:val="00CE19B4"/>
    <w:rsid w:val="00CE3B3C"/>
    <w:rsid w:val="00CE5982"/>
    <w:rsid w:val="00CE764C"/>
    <w:rsid w:val="00CF1925"/>
    <w:rsid w:val="00CF4DF9"/>
    <w:rsid w:val="00CF53B7"/>
    <w:rsid w:val="00CF5768"/>
    <w:rsid w:val="00CF778B"/>
    <w:rsid w:val="00D02CB3"/>
    <w:rsid w:val="00D05E79"/>
    <w:rsid w:val="00D06CE5"/>
    <w:rsid w:val="00D071AD"/>
    <w:rsid w:val="00D071CD"/>
    <w:rsid w:val="00D164E2"/>
    <w:rsid w:val="00D30A5F"/>
    <w:rsid w:val="00D3291D"/>
    <w:rsid w:val="00D3327C"/>
    <w:rsid w:val="00D3616D"/>
    <w:rsid w:val="00D439B1"/>
    <w:rsid w:val="00D44B24"/>
    <w:rsid w:val="00D464FD"/>
    <w:rsid w:val="00D522F4"/>
    <w:rsid w:val="00D541ED"/>
    <w:rsid w:val="00D6148F"/>
    <w:rsid w:val="00D62107"/>
    <w:rsid w:val="00D65267"/>
    <w:rsid w:val="00D6544E"/>
    <w:rsid w:val="00D66058"/>
    <w:rsid w:val="00D673C1"/>
    <w:rsid w:val="00D67C25"/>
    <w:rsid w:val="00D71696"/>
    <w:rsid w:val="00D7202E"/>
    <w:rsid w:val="00D73139"/>
    <w:rsid w:val="00D73174"/>
    <w:rsid w:val="00D73527"/>
    <w:rsid w:val="00D800F8"/>
    <w:rsid w:val="00D83E4E"/>
    <w:rsid w:val="00D861C0"/>
    <w:rsid w:val="00D900A0"/>
    <w:rsid w:val="00D9346F"/>
    <w:rsid w:val="00D96AE0"/>
    <w:rsid w:val="00DA5186"/>
    <w:rsid w:val="00DB4409"/>
    <w:rsid w:val="00DB6915"/>
    <w:rsid w:val="00DB7D7D"/>
    <w:rsid w:val="00DC56B2"/>
    <w:rsid w:val="00DD5D1A"/>
    <w:rsid w:val="00DD6F62"/>
    <w:rsid w:val="00DD73CA"/>
    <w:rsid w:val="00DD78AA"/>
    <w:rsid w:val="00DD7A42"/>
    <w:rsid w:val="00DE127C"/>
    <w:rsid w:val="00DE3BA7"/>
    <w:rsid w:val="00DE6F43"/>
    <w:rsid w:val="00DF0834"/>
    <w:rsid w:val="00DF6282"/>
    <w:rsid w:val="00E019FE"/>
    <w:rsid w:val="00E02AA2"/>
    <w:rsid w:val="00E04B34"/>
    <w:rsid w:val="00E14C59"/>
    <w:rsid w:val="00E21F3C"/>
    <w:rsid w:val="00E25AC5"/>
    <w:rsid w:val="00E26A43"/>
    <w:rsid w:val="00E36E3B"/>
    <w:rsid w:val="00E41317"/>
    <w:rsid w:val="00E42367"/>
    <w:rsid w:val="00E44B3C"/>
    <w:rsid w:val="00E453D5"/>
    <w:rsid w:val="00E550B5"/>
    <w:rsid w:val="00E60507"/>
    <w:rsid w:val="00E60970"/>
    <w:rsid w:val="00E64D65"/>
    <w:rsid w:val="00E65158"/>
    <w:rsid w:val="00E67D91"/>
    <w:rsid w:val="00E8148D"/>
    <w:rsid w:val="00E87895"/>
    <w:rsid w:val="00E90949"/>
    <w:rsid w:val="00E911C1"/>
    <w:rsid w:val="00E92EFD"/>
    <w:rsid w:val="00E94575"/>
    <w:rsid w:val="00E96C32"/>
    <w:rsid w:val="00E96DD3"/>
    <w:rsid w:val="00EA066D"/>
    <w:rsid w:val="00EA7DC5"/>
    <w:rsid w:val="00EB3AFD"/>
    <w:rsid w:val="00EB4EEE"/>
    <w:rsid w:val="00EC5AA7"/>
    <w:rsid w:val="00EC5C8A"/>
    <w:rsid w:val="00EC7466"/>
    <w:rsid w:val="00EC78BD"/>
    <w:rsid w:val="00ED43A2"/>
    <w:rsid w:val="00EE1142"/>
    <w:rsid w:val="00EE1DDD"/>
    <w:rsid w:val="00EE4180"/>
    <w:rsid w:val="00EF2A35"/>
    <w:rsid w:val="00F01CFF"/>
    <w:rsid w:val="00F059D7"/>
    <w:rsid w:val="00F0699E"/>
    <w:rsid w:val="00F07C4B"/>
    <w:rsid w:val="00F112D3"/>
    <w:rsid w:val="00F1139A"/>
    <w:rsid w:val="00F20E27"/>
    <w:rsid w:val="00F24593"/>
    <w:rsid w:val="00F25CD7"/>
    <w:rsid w:val="00F32AA3"/>
    <w:rsid w:val="00F37EEE"/>
    <w:rsid w:val="00F40939"/>
    <w:rsid w:val="00F412CF"/>
    <w:rsid w:val="00F41329"/>
    <w:rsid w:val="00F43893"/>
    <w:rsid w:val="00F43C56"/>
    <w:rsid w:val="00F44B68"/>
    <w:rsid w:val="00F44FA0"/>
    <w:rsid w:val="00F472A7"/>
    <w:rsid w:val="00F474E1"/>
    <w:rsid w:val="00F50097"/>
    <w:rsid w:val="00F549D8"/>
    <w:rsid w:val="00F54AED"/>
    <w:rsid w:val="00F56491"/>
    <w:rsid w:val="00F56ACC"/>
    <w:rsid w:val="00F6056A"/>
    <w:rsid w:val="00F62B7F"/>
    <w:rsid w:val="00F63CDC"/>
    <w:rsid w:val="00F64371"/>
    <w:rsid w:val="00F65D93"/>
    <w:rsid w:val="00F6669F"/>
    <w:rsid w:val="00F67927"/>
    <w:rsid w:val="00F6798C"/>
    <w:rsid w:val="00F72CE7"/>
    <w:rsid w:val="00F854C7"/>
    <w:rsid w:val="00F85757"/>
    <w:rsid w:val="00F8576B"/>
    <w:rsid w:val="00F87922"/>
    <w:rsid w:val="00F91029"/>
    <w:rsid w:val="00F94E71"/>
    <w:rsid w:val="00F9705C"/>
    <w:rsid w:val="00F9731A"/>
    <w:rsid w:val="00F978DE"/>
    <w:rsid w:val="00FA0706"/>
    <w:rsid w:val="00FA5632"/>
    <w:rsid w:val="00FB4B76"/>
    <w:rsid w:val="00FB6B57"/>
    <w:rsid w:val="00FC2EFD"/>
    <w:rsid w:val="00FC3AA1"/>
    <w:rsid w:val="00FC3E30"/>
    <w:rsid w:val="00FC5811"/>
    <w:rsid w:val="00FD0AC5"/>
    <w:rsid w:val="00FD112C"/>
    <w:rsid w:val="00FD344F"/>
    <w:rsid w:val="00FD4A3C"/>
    <w:rsid w:val="00FD5691"/>
    <w:rsid w:val="00FD6436"/>
    <w:rsid w:val="00FD64B4"/>
    <w:rsid w:val="00FE0C28"/>
    <w:rsid w:val="00FE2F5A"/>
    <w:rsid w:val="00FE4EEF"/>
    <w:rsid w:val="00FF0A93"/>
    <w:rsid w:val="00FF2474"/>
    <w:rsid w:val="00FF2FC5"/>
    <w:rsid w:val="00FF50AF"/>
    <w:rsid w:val="00FF7734"/>
    <w:rsid w:val="011CC3AE"/>
    <w:rsid w:val="012A08D4"/>
    <w:rsid w:val="0158EF8A"/>
    <w:rsid w:val="01B72F99"/>
    <w:rsid w:val="01C966D5"/>
    <w:rsid w:val="01E6E4E7"/>
    <w:rsid w:val="021C9D7D"/>
    <w:rsid w:val="0278599A"/>
    <w:rsid w:val="02A1665F"/>
    <w:rsid w:val="02B56C61"/>
    <w:rsid w:val="0458F368"/>
    <w:rsid w:val="0479E017"/>
    <w:rsid w:val="0490904C"/>
    <w:rsid w:val="053C1BE6"/>
    <w:rsid w:val="0554BBEE"/>
    <w:rsid w:val="059C677A"/>
    <w:rsid w:val="06A22559"/>
    <w:rsid w:val="06E34443"/>
    <w:rsid w:val="0726577B"/>
    <w:rsid w:val="08203BCA"/>
    <w:rsid w:val="089237F8"/>
    <w:rsid w:val="09761F63"/>
    <w:rsid w:val="09E83AF9"/>
    <w:rsid w:val="0A42DB1B"/>
    <w:rsid w:val="0AA55705"/>
    <w:rsid w:val="0BF280A1"/>
    <w:rsid w:val="0C5BF1A7"/>
    <w:rsid w:val="0C5F5DDB"/>
    <w:rsid w:val="0CC60D82"/>
    <w:rsid w:val="0DE3CC16"/>
    <w:rsid w:val="0DFEDB64"/>
    <w:rsid w:val="0FF23C27"/>
    <w:rsid w:val="0FFA382E"/>
    <w:rsid w:val="107ED24D"/>
    <w:rsid w:val="1087C9EB"/>
    <w:rsid w:val="11713EE3"/>
    <w:rsid w:val="12706F9D"/>
    <w:rsid w:val="1325969D"/>
    <w:rsid w:val="13E345A8"/>
    <w:rsid w:val="158699B8"/>
    <w:rsid w:val="16D7753B"/>
    <w:rsid w:val="1708AAA6"/>
    <w:rsid w:val="172963FF"/>
    <w:rsid w:val="17DA8975"/>
    <w:rsid w:val="18904833"/>
    <w:rsid w:val="1951B663"/>
    <w:rsid w:val="19852838"/>
    <w:rsid w:val="1C3B1B0B"/>
    <w:rsid w:val="1CB0E7A2"/>
    <w:rsid w:val="1CB9B381"/>
    <w:rsid w:val="1D41EA7D"/>
    <w:rsid w:val="1E8D4236"/>
    <w:rsid w:val="1EE05689"/>
    <w:rsid w:val="1F1347AB"/>
    <w:rsid w:val="1F3A50E0"/>
    <w:rsid w:val="1F7DB3B2"/>
    <w:rsid w:val="1FF7F878"/>
    <w:rsid w:val="201E184C"/>
    <w:rsid w:val="2188530C"/>
    <w:rsid w:val="2260494A"/>
    <w:rsid w:val="2271F1A2"/>
    <w:rsid w:val="23DC943F"/>
    <w:rsid w:val="24190165"/>
    <w:rsid w:val="255FDB1F"/>
    <w:rsid w:val="25613577"/>
    <w:rsid w:val="258A76B5"/>
    <w:rsid w:val="25A40238"/>
    <w:rsid w:val="25E110CB"/>
    <w:rsid w:val="269BF79F"/>
    <w:rsid w:val="26B36D8E"/>
    <w:rsid w:val="26F1F300"/>
    <w:rsid w:val="280C526B"/>
    <w:rsid w:val="291BF502"/>
    <w:rsid w:val="292E91F7"/>
    <w:rsid w:val="2932DCF8"/>
    <w:rsid w:val="2A99C251"/>
    <w:rsid w:val="2AA33862"/>
    <w:rsid w:val="2AC37B8F"/>
    <w:rsid w:val="2ACDC449"/>
    <w:rsid w:val="2B611EB4"/>
    <w:rsid w:val="2B70C67A"/>
    <w:rsid w:val="2B72FA5E"/>
    <w:rsid w:val="2B878B77"/>
    <w:rsid w:val="2BA6ECF9"/>
    <w:rsid w:val="2BA7B52B"/>
    <w:rsid w:val="2D544BEE"/>
    <w:rsid w:val="2DDFB1F6"/>
    <w:rsid w:val="2E5EAA6A"/>
    <w:rsid w:val="2EC611F2"/>
    <w:rsid w:val="2EDE4E63"/>
    <w:rsid w:val="30115E1E"/>
    <w:rsid w:val="306AB9EE"/>
    <w:rsid w:val="30D7C06E"/>
    <w:rsid w:val="30E4EFF8"/>
    <w:rsid w:val="30E8FB45"/>
    <w:rsid w:val="3124C680"/>
    <w:rsid w:val="319FD66C"/>
    <w:rsid w:val="31B93167"/>
    <w:rsid w:val="32A6708A"/>
    <w:rsid w:val="32E9E328"/>
    <w:rsid w:val="333D8CC3"/>
    <w:rsid w:val="34F66365"/>
    <w:rsid w:val="34FB54D8"/>
    <w:rsid w:val="35292DA6"/>
    <w:rsid w:val="35D1E13F"/>
    <w:rsid w:val="367117EF"/>
    <w:rsid w:val="371A9A45"/>
    <w:rsid w:val="372DD995"/>
    <w:rsid w:val="37E2B160"/>
    <w:rsid w:val="3825D54E"/>
    <w:rsid w:val="387C26DB"/>
    <w:rsid w:val="39742B9A"/>
    <w:rsid w:val="39824206"/>
    <w:rsid w:val="3A8A6D7D"/>
    <w:rsid w:val="3A9EAB44"/>
    <w:rsid w:val="3ADBCCB0"/>
    <w:rsid w:val="3B2FF781"/>
    <w:rsid w:val="3CA6D2F1"/>
    <w:rsid w:val="3CF2E7DB"/>
    <w:rsid w:val="3D94BBCD"/>
    <w:rsid w:val="3E6854E3"/>
    <w:rsid w:val="3E70909F"/>
    <w:rsid w:val="3E8D6D45"/>
    <w:rsid w:val="3F3C4A5B"/>
    <w:rsid w:val="3F929DE0"/>
    <w:rsid w:val="407E734D"/>
    <w:rsid w:val="40E91100"/>
    <w:rsid w:val="40EDE438"/>
    <w:rsid w:val="410BEB93"/>
    <w:rsid w:val="4111F2E8"/>
    <w:rsid w:val="412792E7"/>
    <w:rsid w:val="4136192D"/>
    <w:rsid w:val="41518F95"/>
    <w:rsid w:val="41A7FE90"/>
    <w:rsid w:val="41D08688"/>
    <w:rsid w:val="4221C570"/>
    <w:rsid w:val="42B46BB5"/>
    <w:rsid w:val="430F0382"/>
    <w:rsid w:val="431D9D3A"/>
    <w:rsid w:val="43256407"/>
    <w:rsid w:val="437CAD4C"/>
    <w:rsid w:val="43C804AA"/>
    <w:rsid w:val="43CDA64E"/>
    <w:rsid w:val="43FCD398"/>
    <w:rsid w:val="44458D07"/>
    <w:rsid w:val="4561B9F2"/>
    <w:rsid w:val="4568EBAB"/>
    <w:rsid w:val="45FCC342"/>
    <w:rsid w:val="46004A22"/>
    <w:rsid w:val="462E3EC7"/>
    <w:rsid w:val="465509E4"/>
    <w:rsid w:val="46B41579"/>
    <w:rsid w:val="4735091D"/>
    <w:rsid w:val="4800C73C"/>
    <w:rsid w:val="480F806A"/>
    <w:rsid w:val="482D2940"/>
    <w:rsid w:val="484C1577"/>
    <w:rsid w:val="48758345"/>
    <w:rsid w:val="48EC2C9F"/>
    <w:rsid w:val="4900BB92"/>
    <w:rsid w:val="4975BC80"/>
    <w:rsid w:val="498FC8B4"/>
    <w:rsid w:val="4994A58B"/>
    <w:rsid w:val="49E05B10"/>
    <w:rsid w:val="4B62791E"/>
    <w:rsid w:val="4CF36C9F"/>
    <w:rsid w:val="4D9858E6"/>
    <w:rsid w:val="4DABF9AE"/>
    <w:rsid w:val="4E03D13F"/>
    <w:rsid w:val="4E16EF02"/>
    <w:rsid w:val="4E67769C"/>
    <w:rsid w:val="4F3E1B58"/>
    <w:rsid w:val="4F52E1D7"/>
    <w:rsid w:val="500BD495"/>
    <w:rsid w:val="50158788"/>
    <w:rsid w:val="50383B25"/>
    <w:rsid w:val="50BFCAA0"/>
    <w:rsid w:val="51C68F55"/>
    <w:rsid w:val="51C85065"/>
    <w:rsid w:val="52117A21"/>
    <w:rsid w:val="52C7CE79"/>
    <w:rsid w:val="52D050C7"/>
    <w:rsid w:val="52D4D85D"/>
    <w:rsid w:val="53470571"/>
    <w:rsid w:val="549A41E8"/>
    <w:rsid w:val="557E2798"/>
    <w:rsid w:val="55B1F2C8"/>
    <w:rsid w:val="560B7428"/>
    <w:rsid w:val="564DC5DE"/>
    <w:rsid w:val="567B1619"/>
    <w:rsid w:val="56AD4083"/>
    <w:rsid w:val="56E97DBA"/>
    <w:rsid w:val="5720E39F"/>
    <w:rsid w:val="579978AE"/>
    <w:rsid w:val="57C4E3CA"/>
    <w:rsid w:val="57D86108"/>
    <w:rsid w:val="5812A1C8"/>
    <w:rsid w:val="59743169"/>
    <w:rsid w:val="59B2B6DB"/>
    <w:rsid w:val="5AAE6B45"/>
    <w:rsid w:val="5BA58D6E"/>
    <w:rsid w:val="5BBC951E"/>
    <w:rsid w:val="5BEDD86A"/>
    <w:rsid w:val="5C0369B6"/>
    <w:rsid w:val="5CB4DFBE"/>
    <w:rsid w:val="5CFD7272"/>
    <w:rsid w:val="5D21553F"/>
    <w:rsid w:val="5D61DF48"/>
    <w:rsid w:val="5DA0A8AD"/>
    <w:rsid w:val="5DE2A0D6"/>
    <w:rsid w:val="5E1EB02D"/>
    <w:rsid w:val="5EA1C9C3"/>
    <w:rsid w:val="5EC3A392"/>
    <w:rsid w:val="5ECF655B"/>
    <w:rsid w:val="5ED93296"/>
    <w:rsid w:val="5EF48F9F"/>
    <w:rsid w:val="5FEA1980"/>
    <w:rsid w:val="5FFCFB37"/>
    <w:rsid w:val="5FFDEEA5"/>
    <w:rsid w:val="608F3573"/>
    <w:rsid w:val="61533AE8"/>
    <w:rsid w:val="61680B9B"/>
    <w:rsid w:val="61F7E0B0"/>
    <w:rsid w:val="6443EA64"/>
    <w:rsid w:val="64C18B9A"/>
    <w:rsid w:val="6628C41C"/>
    <w:rsid w:val="666D87DD"/>
    <w:rsid w:val="66CB51D3"/>
    <w:rsid w:val="66F02D9B"/>
    <w:rsid w:val="67144BE3"/>
    <w:rsid w:val="67AF9C78"/>
    <w:rsid w:val="6813E1E7"/>
    <w:rsid w:val="68162D8C"/>
    <w:rsid w:val="681C6CBE"/>
    <w:rsid w:val="68460596"/>
    <w:rsid w:val="685F976C"/>
    <w:rsid w:val="68882741"/>
    <w:rsid w:val="689CA2A5"/>
    <w:rsid w:val="68F6F39A"/>
    <w:rsid w:val="69DA879F"/>
    <w:rsid w:val="69EB7432"/>
    <w:rsid w:val="6A213049"/>
    <w:rsid w:val="6B7BE8DA"/>
    <w:rsid w:val="6C4A3B80"/>
    <w:rsid w:val="6C5EA93B"/>
    <w:rsid w:val="6CCFF5A4"/>
    <w:rsid w:val="6DAD8605"/>
    <w:rsid w:val="6E3731E7"/>
    <w:rsid w:val="6E849698"/>
    <w:rsid w:val="6E9660B8"/>
    <w:rsid w:val="6F3860EC"/>
    <w:rsid w:val="7079A1CA"/>
    <w:rsid w:val="71405BC0"/>
    <w:rsid w:val="7252F71A"/>
    <w:rsid w:val="72AE544F"/>
    <w:rsid w:val="744FCCDF"/>
    <w:rsid w:val="74671DD2"/>
    <w:rsid w:val="7474F723"/>
    <w:rsid w:val="74818024"/>
    <w:rsid w:val="75151203"/>
    <w:rsid w:val="758E7A13"/>
    <w:rsid w:val="76952C7D"/>
    <w:rsid w:val="76BB9779"/>
    <w:rsid w:val="770C153F"/>
    <w:rsid w:val="77698A82"/>
    <w:rsid w:val="778668BD"/>
    <w:rsid w:val="77A4CBFD"/>
    <w:rsid w:val="796772CE"/>
    <w:rsid w:val="7991D311"/>
    <w:rsid w:val="7A4B6DD2"/>
    <w:rsid w:val="7A6231F8"/>
    <w:rsid w:val="7AA1D005"/>
    <w:rsid w:val="7AF86162"/>
    <w:rsid w:val="7B424F90"/>
    <w:rsid w:val="7BEEB142"/>
    <w:rsid w:val="7C6D542F"/>
    <w:rsid w:val="7CA4B039"/>
    <w:rsid w:val="7CE15AA0"/>
    <w:rsid w:val="7D3003FC"/>
    <w:rsid w:val="7D3A1B96"/>
    <w:rsid w:val="7D4BB332"/>
    <w:rsid w:val="7DBCFDB6"/>
    <w:rsid w:val="7E2BC2BD"/>
    <w:rsid w:val="7F858244"/>
    <w:rsid w:val="7FBF9750"/>
    <w:rsid w:val="7FC06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210FC42"/>
  <w15:chartTrackingRefBased/>
  <w15:docId w15:val="{B7701F7E-A446-4EBE-AD97-0E4A0353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778B"/>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link w:val="Heading3Char"/>
    <w:uiPriority w:val="9"/>
    <w:qFormat/>
    <w:rsid w:val="00A166A4"/>
    <w:pPr>
      <w:spacing w:before="100" w:beforeAutospacing="1" w:after="100" w:afterAutospacing="1" w:line="240" w:lineRule="auto"/>
      <w:ind w:left="720"/>
      <w:outlineLvl w:val="2"/>
    </w:pPr>
    <w:rPr>
      <w:rFonts w:eastAsia="Times New Roman" w:cs="Times New Roman"/>
      <w:bCs/>
      <w:sz w:val="24"/>
      <w:szCs w:val="27"/>
      <w:u w:val="single"/>
    </w:rPr>
  </w:style>
  <w:style w:type="paragraph" w:styleId="Heading4">
    <w:name w:val="heading 4"/>
    <w:basedOn w:val="Normal"/>
    <w:link w:val="Heading4Char"/>
    <w:uiPriority w:val="9"/>
    <w:qFormat/>
    <w:rsid w:val="007B6D01"/>
    <w:pPr>
      <w:spacing w:before="100" w:beforeAutospacing="1" w:after="100" w:afterAutospacing="1" w:line="240" w:lineRule="auto"/>
      <w:ind w:left="144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145"/>
    <w:rPr>
      <w:color w:val="0563C1" w:themeColor="hyperlink"/>
      <w:u w:val="single"/>
    </w:rPr>
  </w:style>
  <w:style w:type="character" w:styleId="UnresolvedMention">
    <w:name w:val="Unresolved Mention"/>
    <w:basedOn w:val="DefaultParagraphFont"/>
    <w:uiPriority w:val="99"/>
    <w:semiHidden/>
    <w:unhideWhenUsed/>
    <w:rsid w:val="00153145"/>
    <w:rPr>
      <w:color w:val="605E5C"/>
      <w:shd w:val="clear" w:color="auto" w:fill="E1DFDD"/>
    </w:rPr>
  </w:style>
  <w:style w:type="paragraph" w:customStyle="1" w:styleId="paragraph">
    <w:name w:val="paragraph"/>
    <w:basedOn w:val="Normal"/>
    <w:rsid w:val="005525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52537"/>
  </w:style>
  <w:style w:type="character" w:customStyle="1" w:styleId="eop">
    <w:name w:val="eop"/>
    <w:basedOn w:val="DefaultParagraphFont"/>
    <w:rsid w:val="00552537"/>
  </w:style>
  <w:style w:type="character" w:customStyle="1" w:styleId="superscript">
    <w:name w:val="superscript"/>
    <w:basedOn w:val="DefaultParagraphFont"/>
    <w:rsid w:val="00552537"/>
  </w:style>
  <w:style w:type="paragraph" w:styleId="ListParagraph">
    <w:name w:val="List Paragraph"/>
    <w:basedOn w:val="Normal"/>
    <w:link w:val="ListParagraphChar"/>
    <w:uiPriority w:val="34"/>
    <w:qFormat/>
    <w:rsid w:val="006D3C8A"/>
    <w:pPr>
      <w:ind w:left="720"/>
      <w:contextualSpacing/>
    </w:pPr>
  </w:style>
  <w:style w:type="character" w:styleId="CommentReference">
    <w:name w:val="annotation reference"/>
    <w:basedOn w:val="DefaultParagraphFont"/>
    <w:uiPriority w:val="99"/>
    <w:semiHidden/>
    <w:unhideWhenUsed/>
    <w:rsid w:val="00FD344F"/>
    <w:rPr>
      <w:sz w:val="16"/>
      <w:szCs w:val="16"/>
    </w:rPr>
  </w:style>
  <w:style w:type="paragraph" w:styleId="CommentText">
    <w:name w:val="annotation text"/>
    <w:basedOn w:val="Normal"/>
    <w:link w:val="CommentTextChar"/>
    <w:uiPriority w:val="99"/>
    <w:semiHidden/>
    <w:unhideWhenUsed/>
    <w:rsid w:val="00FD344F"/>
    <w:pPr>
      <w:spacing w:line="240" w:lineRule="auto"/>
    </w:pPr>
    <w:rPr>
      <w:sz w:val="20"/>
      <w:szCs w:val="20"/>
    </w:rPr>
  </w:style>
  <w:style w:type="character" w:customStyle="1" w:styleId="CommentTextChar">
    <w:name w:val="Comment Text Char"/>
    <w:basedOn w:val="DefaultParagraphFont"/>
    <w:link w:val="CommentText"/>
    <w:uiPriority w:val="99"/>
    <w:semiHidden/>
    <w:rsid w:val="00FD344F"/>
    <w:rPr>
      <w:sz w:val="20"/>
      <w:szCs w:val="20"/>
    </w:rPr>
  </w:style>
  <w:style w:type="paragraph" w:styleId="CommentSubject">
    <w:name w:val="annotation subject"/>
    <w:basedOn w:val="CommentText"/>
    <w:next w:val="CommentText"/>
    <w:link w:val="CommentSubjectChar"/>
    <w:uiPriority w:val="99"/>
    <w:semiHidden/>
    <w:unhideWhenUsed/>
    <w:rsid w:val="00FD344F"/>
    <w:rPr>
      <w:b/>
      <w:bCs/>
    </w:rPr>
  </w:style>
  <w:style w:type="character" w:customStyle="1" w:styleId="CommentSubjectChar">
    <w:name w:val="Comment Subject Char"/>
    <w:basedOn w:val="CommentTextChar"/>
    <w:link w:val="CommentSubject"/>
    <w:uiPriority w:val="99"/>
    <w:semiHidden/>
    <w:rsid w:val="00FD344F"/>
    <w:rPr>
      <w:b/>
      <w:bCs/>
      <w:sz w:val="20"/>
      <w:szCs w:val="20"/>
    </w:rPr>
  </w:style>
  <w:style w:type="paragraph" w:styleId="BalloonText">
    <w:name w:val="Balloon Text"/>
    <w:basedOn w:val="Normal"/>
    <w:link w:val="BalloonTextChar"/>
    <w:uiPriority w:val="99"/>
    <w:semiHidden/>
    <w:unhideWhenUsed/>
    <w:rsid w:val="00FD3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44F"/>
    <w:rPr>
      <w:rFonts w:ascii="Segoe UI" w:hAnsi="Segoe UI" w:cs="Segoe UI"/>
      <w:sz w:val="18"/>
      <w:szCs w:val="18"/>
    </w:rPr>
  </w:style>
  <w:style w:type="character" w:styleId="FollowedHyperlink">
    <w:name w:val="FollowedHyperlink"/>
    <w:basedOn w:val="DefaultParagraphFont"/>
    <w:uiPriority w:val="99"/>
    <w:semiHidden/>
    <w:unhideWhenUsed/>
    <w:rsid w:val="005C3147"/>
    <w:rPr>
      <w:color w:val="954F72" w:themeColor="followedHyperlink"/>
      <w:u w:val="single"/>
    </w:rPr>
  </w:style>
  <w:style w:type="character" w:customStyle="1" w:styleId="Heading3Char">
    <w:name w:val="Heading 3 Char"/>
    <w:basedOn w:val="DefaultParagraphFont"/>
    <w:link w:val="Heading3"/>
    <w:uiPriority w:val="9"/>
    <w:rsid w:val="00A166A4"/>
    <w:rPr>
      <w:rFonts w:eastAsia="Times New Roman" w:cs="Times New Roman"/>
      <w:bCs/>
      <w:sz w:val="24"/>
      <w:szCs w:val="27"/>
      <w:u w:val="single"/>
    </w:rPr>
  </w:style>
  <w:style w:type="character" w:customStyle="1" w:styleId="Heading4Char">
    <w:name w:val="Heading 4 Char"/>
    <w:basedOn w:val="DefaultParagraphFont"/>
    <w:link w:val="Heading4"/>
    <w:uiPriority w:val="9"/>
    <w:rsid w:val="007B6D0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A2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light">
    <w:name w:val="blue--light"/>
    <w:basedOn w:val="DefaultParagraphFont"/>
    <w:rsid w:val="004A2014"/>
  </w:style>
  <w:style w:type="character" w:styleId="Strong">
    <w:name w:val="Strong"/>
    <w:basedOn w:val="DefaultParagraphFont"/>
    <w:uiPriority w:val="22"/>
    <w:qFormat/>
    <w:rsid w:val="003E6A78"/>
    <w:rPr>
      <w:b/>
      <w:bCs/>
    </w:rPr>
  </w:style>
  <w:style w:type="paragraph" w:styleId="Header">
    <w:name w:val="header"/>
    <w:basedOn w:val="Normal"/>
    <w:link w:val="HeaderChar"/>
    <w:uiPriority w:val="99"/>
    <w:unhideWhenUsed/>
    <w:rsid w:val="00367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C4D"/>
  </w:style>
  <w:style w:type="paragraph" w:styleId="Footer">
    <w:name w:val="footer"/>
    <w:basedOn w:val="Normal"/>
    <w:link w:val="FooterChar"/>
    <w:uiPriority w:val="99"/>
    <w:unhideWhenUsed/>
    <w:rsid w:val="00367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C4D"/>
  </w:style>
  <w:style w:type="paragraph" w:customStyle="1" w:styleId="rizivinamistyle-element-h2">
    <w:name w:val="rizivinamistyle-element-h2"/>
    <w:basedOn w:val="Normal"/>
    <w:rsid w:val="00A209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340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F778B"/>
    <w:rPr>
      <w:rFonts w:asciiTheme="majorHAnsi" w:eastAsiaTheme="majorEastAsia" w:hAnsiTheme="majorHAnsi" w:cstheme="majorBidi"/>
      <w:b/>
      <w:sz w:val="26"/>
      <w:szCs w:val="26"/>
    </w:rPr>
  </w:style>
  <w:style w:type="table" w:styleId="TableGrid">
    <w:name w:val="Table Grid"/>
    <w:basedOn w:val="TableNormal"/>
    <w:uiPriority w:val="39"/>
    <w:rsid w:val="004F1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02A4"/>
    <w:pPr>
      <w:outlineLvl w:val="9"/>
    </w:pPr>
  </w:style>
  <w:style w:type="paragraph" w:styleId="TOC3">
    <w:name w:val="toc 3"/>
    <w:basedOn w:val="Normal"/>
    <w:next w:val="Normal"/>
    <w:autoRedefine/>
    <w:uiPriority w:val="39"/>
    <w:unhideWhenUsed/>
    <w:rsid w:val="004502A4"/>
    <w:pPr>
      <w:spacing w:after="100"/>
      <w:ind w:left="440"/>
    </w:pPr>
  </w:style>
  <w:style w:type="paragraph" w:styleId="TOC2">
    <w:name w:val="toc 2"/>
    <w:basedOn w:val="Normal"/>
    <w:next w:val="Normal"/>
    <w:autoRedefine/>
    <w:uiPriority w:val="39"/>
    <w:unhideWhenUsed/>
    <w:rsid w:val="004502A4"/>
    <w:pPr>
      <w:spacing w:after="100"/>
      <w:ind w:left="220"/>
    </w:pPr>
    <w:rPr>
      <w:rFonts w:eastAsiaTheme="minorEastAsia" w:cs="Times New Roman"/>
    </w:rPr>
  </w:style>
  <w:style w:type="paragraph" w:styleId="TOC1">
    <w:name w:val="toc 1"/>
    <w:basedOn w:val="Normal"/>
    <w:next w:val="Normal"/>
    <w:autoRedefine/>
    <w:uiPriority w:val="39"/>
    <w:unhideWhenUsed/>
    <w:rsid w:val="00C533ED"/>
    <w:pPr>
      <w:tabs>
        <w:tab w:val="right" w:leader="dot" w:pos="9350"/>
      </w:tabs>
      <w:spacing w:after="100"/>
    </w:pPr>
    <w:rPr>
      <w:rFonts w:eastAsiaTheme="minorEastAsia" w:cs="Times New Roman"/>
    </w:rPr>
  </w:style>
  <w:style w:type="paragraph" w:styleId="Revision">
    <w:name w:val="Revision"/>
    <w:hidden/>
    <w:uiPriority w:val="99"/>
    <w:semiHidden/>
    <w:rsid w:val="00A25036"/>
    <w:pPr>
      <w:spacing w:after="0" w:line="240" w:lineRule="auto"/>
    </w:pPr>
  </w:style>
  <w:style w:type="character" w:styleId="Mention">
    <w:name w:val="Mention"/>
    <w:basedOn w:val="DefaultParagraphFont"/>
    <w:uiPriority w:val="99"/>
    <w:unhideWhenUsed/>
    <w:rsid w:val="00C76253"/>
    <w:rPr>
      <w:color w:val="2B579A"/>
      <w:shd w:val="clear" w:color="auto" w:fill="E6E6E6"/>
    </w:rPr>
  </w:style>
  <w:style w:type="paragraph" w:styleId="BodyText">
    <w:name w:val="Body Text"/>
    <w:basedOn w:val="Normal"/>
    <w:link w:val="BodyTextChar"/>
    <w:uiPriority w:val="1"/>
    <w:qFormat/>
    <w:rsid w:val="00736FEC"/>
    <w:pPr>
      <w:widowControl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736FEC"/>
    <w:rPr>
      <w:rFonts w:ascii="Calibri" w:eastAsia="Calibri" w:hAnsi="Calibri" w:cs="Calibri"/>
    </w:rPr>
  </w:style>
  <w:style w:type="paragraph" w:customStyle="1" w:styleId="0APB">
    <w:name w:val="0 APB"/>
    <w:basedOn w:val="TOCHeading"/>
    <w:link w:val="0APBChar"/>
    <w:qFormat/>
    <w:rsid w:val="00992DB3"/>
  </w:style>
  <w:style w:type="paragraph" w:customStyle="1" w:styleId="1APB">
    <w:name w:val="1 APB"/>
    <w:basedOn w:val="BodyText"/>
    <w:link w:val="1APBChar"/>
    <w:qFormat/>
    <w:rsid w:val="00B3424F"/>
    <w:pPr>
      <w:spacing w:before="57" w:after="240" w:line="281" w:lineRule="auto"/>
      <w:ind w:right="58"/>
      <w:jc w:val="both"/>
    </w:pPr>
    <w:rPr>
      <w:rFonts w:ascii="Arial" w:hAnsi="Arial" w:cs="Arial"/>
      <w:b/>
      <w:color w:val="666666"/>
      <w:lang w:val="fr-BE"/>
    </w:rPr>
  </w:style>
  <w:style w:type="character" w:customStyle="1" w:styleId="0APBChar">
    <w:name w:val="0 APB Char"/>
    <w:basedOn w:val="DefaultParagraphFont"/>
    <w:link w:val="0APB"/>
    <w:rsid w:val="00992DB3"/>
    <w:rPr>
      <w:rFonts w:asciiTheme="majorHAnsi" w:eastAsiaTheme="majorEastAsia" w:hAnsiTheme="majorHAnsi" w:cstheme="majorBidi"/>
      <w:color w:val="2F5496" w:themeColor="accent1" w:themeShade="BF"/>
      <w:sz w:val="32"/>
      <w:szCs w:val="32"/>
    </w:rPr>
  </w:style>
  <w:style w:type="paragraph" w:customStyle="1" w:styleId="1-APB">
    <w:name w:val="1 - APB"/>
    <w:basedOn w:val="Normal"/>
    <w:link w:val="1-APBChar"/>
    <w:uiPriority w:val="1"/>
    <w:qFormat/>
    <w:rsid w:val="00B3424F"/>
    <w:pPr>
      <w:widowControl w:val="0"/>
      <w:numPr>
        <w:numId w:val="11"/>
      </w:numPr>
      <w:spacing w:before="120" w:after="120" w:line="240" w:lineRule="auto"/>
    </w:pPr>
    <w:rPr>
      <w:rFonts w:ascii="Arial" w:eastAsia="Arial" w:hAnsi="Arial" w:cs="Arial"/>
      <w:b/>
      <w:color w:val="509E2E"/>
      <w:sz w:val="24"/>
      <w:lang w:val="fr-BE"/>
    </w:rPr>
  </w:style>
  <w:style w:type="character" w:customStyle="1" w:styleId="1APBChar">
    <w:name w:val="1 APB Char"/>
    <w:basedOn w:val="BodyTextChar"/>
    <w:link w:val="1APB"/>
    <w:rsid w:val="00B3424F"/>
    <w:rPr>
      <w:rFonts w:ascii="Arial" w:eastAsia="Calibri" w:hAnsi="Arial" w:cs="Arial"/>
      <w:b/>
      <w:color w:val="666666"/>
      <w:lang w:val="fr-BE"/>
    </w:rPr>
  </w:style>
  <w:style w:type="character" w:customStyle="1" w:styleId="1-APBChar">
    <w:name w:val="1 - APB Char"/>
    <w:basedOn w:val="DefaultParagraphFont"/>
    <w:link w:val="1-APB"/>
    <w:uiPriority w:val="1"/>
    <w:rsid w:val="00B3424F"/>
    <w:rPr>
      <w:rFonts w:ascii="Arial" w:eastAsia="Arial" w:hAnsi="Arial" w:cs="Arial"/>
      <w:b/>
      <w:color w:val="509E2E"/>
      <w:sz w:val="24"/>
      <w:lang w:val="fr-BE"/>
    </w:rPr>
  </w:style>
  <w:style w:type="paragraph" w:customStyle="1" w:styleId="APBderde">
    <w:name w:val="APB derde"/>
    <w:basedOn w:val="1-APB"/>
    <w:link w:val="APBderdeChar"/>
    <w:qFormat/>
    <w:rsid w:val="00B3424F"/>
  </w:style>
  <w:style w:type="paragraph" w:customStyle="1" w:styleId="2-APB">
    <w:name w:val="2 - APB"/>
    <w:basedOn w:val="ListParagraph"/>
    <w:link w:val="2-APBChar"/>
    <w:uiPriority w:val="1"/>
    <w:qFormat/>
    <w:rsid w:val="00B3424F"/>
    <w:pPr>
      <w:widowControl w:val="0"/>
      <w:numPr>
        <w:ilvl w:val="1"/>
        <w:numId w:val="12"/>
      </w:numPr>
      <w:spacing w:before="120" w:after="120" w:line="240" w:lineRule="auto"/>
      <w:contextualSpacing w:val="0"/>
      <w:jc w:val="both"/>
    </w:pPr>
    <w:rPr>
      <w:rFonts w:ascii="Arial" w:eastAsia="Arial" w:hAnsi="Arial" w:cs="Arial"/>
      <w:color w:val="509E2E"/>
      <w:sz w:val="24"/>
      <w:lang w:val="nl-BE"/>
    </w:rPr>
  </w:style>
  <w:style w:type="character" w:customStyle="1" w:styleId="APBderdeChar">
    <w:name w:val="APB derde Char"/>
    <w:basedOn w:val="1-APBChar"/>
    <w:link w:val="APBderde"/>
    <w:rsid w:val="00B3424F"/>
    <w:rPr>
      <w:rFonts w:ascii="Arial" w:eastAsia="Arial" w:hAnsi="Arial" w:cs="Arial"/>
      <w:b/>
      <w:color w:val="509E2E"/>
      <w:sz w:val="24"/>
      <w:lang w:val="fr-BE"/>
    </w:rPr>
  </w:style>
  <w:style w:type="character" w:customStyle="1" w:styleId="2-APBChar">
    <w:name w:val="2 - APB Char"/>
    <w:basedOn w:val="DefaultParagraphFont"/>
    <w:link w:val="2-APB"/>
    <w:uiPriority w:val="1"/>
    <w:rsid w:val="00B3424F"/>
    <w:rPr>
      <w:rFonts w:ascii="Arial" w:eastAsia="Arial" w:hAnsi="Arial" w:cs="Arial"/>
      <w:color w:val="509E2E"/>
      <w:sz w:val="24"/>
      <w:lang w:val="nl-BE"/>
    </w:rPr>
  </w:style>
  <w:style w:type="paragraph" w:customStyle="1" w:styleId="4APB">
    <w:name w:val="4 APB"/>
    <w:basedOn w:val="2-APB"/>
    <w:link w:val="4APBChar"/>
    <w:qFormat/>
    <w:rsid w:val="00B3424F"/>
  </w:style>
  <w:style w:type="paragraph" w:customStyle="1" w:styleId="APBtekst">
    <w:name w:val="APB tekst"/>
    <w:basedOn w:val="BodyText"/>
    <w:link w:val="APBtekstChar"/>
    <w:qFormat/>
    <w:rsid w:val="00B3424F"/>
    <w:pPr>
      <w:numPr>
        <w:numId w:val="12"/>
      </w:numPr>
      <w:spacing w:before="31" w:line="281" w:lineRule="auto"/>
      <w:ind w:right="60"/>
      <w:jc w:val="both"/>
    </w:pPr>
    <w:rPr>
      <w:rFonts w:ascii="Arial" w:hAnsi="Arial" w:cs="Arial"/>
      <w:color w:val="666666"/>
      <w:lang w:val="fr-BE"/>
    </w:rPr>
  </w:style>
  <w:style w:type="character" w:customStyle="1" w:styleId="4APBChar">
    <w:name w:val="4 APB Char"/>
    <w:basedOn w:val="2-APBChar"/>
    <w:link w:val="4APB"/>
    <w:rsid w:val="00B3424F"/>
    <w:rPr>
      <w:rFonts w:ascii="Arial" w:eastAsia="Arial" w:hAnsi="Arial" w:cs="Arial"/>
      <w:color w:val="509E2E"/>
      <w:sz w:val="24"/>
      <w:lang w:val="nl-BE"/>
    </w:rPr>
  </w:style>
  <w:style w:type="paragraph" w:customStyle="1" w:styleId="APBlink">
    <w:name w:val="APB link"/>
    <w:basedOn w:val="BodyText"/>
    <w:link w:val="APBlinkChar"/>
    <w:qFormat/>
    <w:rsid w:val="00B3424F"/>
    <w:pPr>
      <w:spacing w:before="2" w:line="281" w:lineRule="auto"/>
      <w:ind w:right="36"/>
      <w:jc w:val="both"/>
    </w:pPr>
    <w:rPr>
      <w:rFonts w:ascii="Arial" w:eastAsia="Arial" w:hAnsi="Arial" w:cs="Arial"/>
      <w:color w:val="509E2E"/>
      <w:u w:val="single"/>
      <w:lang w:val="fr-BE"/>
    </w:rPr>
  </w:style>
  <w:style w:type="character" w:customStyle="1" w:styleId="ListParagraphChar">
    <w:name w:val="List Paragraph Char"/>
    <w:basedOn w:val="DefaultParagraphFont"/>
    <w:link w:val="ListParagraph"/>
    <w:uiPriority w:val="34"/>
    <w:rsid w:val="00B3424F"/>
  </w:style>
  <w:style w:type="character" w:customStyle="1" w:styleId="APBtekstChar">
    <w:name w:val="APB tekst Char"/>
    <w:basedOn w:val="ListParagraphChar"/>
    <w:link w:val="APBtekst"/>
    <w:rsid w:val="00183288"/>
    <w:rPr>
      <w:rFonts w:ascii="Arial" w:eastAsia="Calibri" w:hAnsi="Arial" w:cs="Arial"/>
      <w:color w:val="666666"/>
      <w:lang w:val="fr-BE"/>
    </w:rPr>
  </w:style>
  <w:style w:type="character" w:customStyle="1" w:styleId="APBlinkChar">
    <w:name w:val="APB link Char"/>
    <w:basedOn w:val="BodyTextChar"/>
    <w:link w:val="APBlink"/>
    <w:rsid w:val="00B3424F"/>
    <w:rPr>
      <w:rFonts w:ascii="Arial" w:eastAsia="Arial" w:hAnsi="Arial" w:cs="Arial"/>
      <w:color w:val="509E2E"/>
      <w:u w:val="single"/>
      <w:lang w:val="fr-BE"/>
    </w:rPr>
  </w:style>
</w:styles>
</file>

<file path=word/tasks.xml><?xml version="1.0" encoding="utf-8"?>
<t:Tasks xmlns:t="http://schemas.microsoft.com/office/tasks/2019/documenttasks" xmlns:oel="http://schemas.microsoft.com/office/2019/extlst">
  <t:Task id="{E4B73C11-93AA-4AA6-8116-1ACF29949974}">
    <t:Anchor>
      <t:Comment id="1806286094"/>
    </t:Anchor>
    <t:History>
      <t:Event id="{E1CA5970-E105-4CDA-9E58-982F3DAA2D72}" time="2021-01-09T22:16:14.899Z">
        <t:Attribution userId="S::magali.vansteenkiste@apb.be::470a330f-dff9-4c85-8952-03f7b584b477" userProvider="AD" userName="Van Steenkiste Magali"/>
        <t:Anchor>
          <t:Comment id="1806286094"/>
        </t:Anchor>
        <t:Create/>
      </t:Event>
      <t:Event id="{829F0057-88B1-45C4-B9E3-1796AF134376}" time="2021-01-09T22:16:14.899Z">
        <t:Attribution userId="S::magali.vansteenkiste@apb.be::470a330f-dff9-4c85-8952-03f7b584b477" userProvider="AD" userName="Van Steenkiste Magali"/>
        <t:Anchor>
          <t:Comment id="1806286094"/>
        </t:Anchor>
        <t:Assign userId="S::Lena.Vandersteen@apb.be::a8f3b655-f306-4400-812a-7279360389d1" userProvider="AD" userName="Vandersteen Lena"/>
      </t:Event>
      <t:Event id="{13A21F5E-DBBF-4805-B531-DB237B34DEC7}" time="2021-01-09T22:16:14.899Z">
        <t:Attribution userId="S::magali.vansteenkiste@apb.be::470a330f-dff9-4c85-8952-03f7b584b477" userProvider="AD" userName="Van Steenkiste Magali"/>
        <t:Anchor>
          <t:Comment id="1806286094"/>
        </t:Anchor>
        <t:SetTitle title="…zorg en gezondheid heeft ons gecontacteerd dat dit niet meer aangeraden mag worden. Eens je het uitdoet, kan je het niet meer correct opnieuw aandoen. Het mag idd 8u max gebruikt worden, maar dan aaneengeschakeld. wat denk jij @Vandersteen Lena"/>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3605">
      <w:bodyDiv w:val="1"/>
      <w:marLeft w:val="0"/>
      <w:marRight w:val="0"/>
      <w:marTop w:val="0"/>
      <w:marBottom w:val="0"/>
      <w:divBdr>
        <w:top w:val="none" w:sz="0" w:space="0" w:color="auto"/>
        <w:left w:val="none" w:sz="0" w:space="0" w:color="auto"/>
        <w:bottom w:val="none" w:sz="0" w:space="0" w:color="auto"/>
        <w:right w:val="none" w:sz="0" w:space="0" w:color="auto"/>
      </w:divBdr>
      <w:divsChild>
        <w:div w:id="1320310545">
          <w:blockQuote w:val="1"/>
          <w:marLeft w:val="960"/>
          <w:marRight w:val="0"/>
          <w:marTop w:val="0"/>
          <w:marBottom w:val="0"/>
          <w:divBdr>
            <w:top w:val="none" w:sz="0" w:space="0" w:color="auto"/>
            <w:left w:val="none" w:sz="0" w:space="0" w:color="auto"/>
            <w:bottom w:val="none" w:sz="0" w:space="0" w:color="auto"/>
            <w:right w:val="none" w:sz="0" w:space="0" w:color="auto"/>
          </w:divBdr>
        </w:div>
        <w:div w:id="785002159">
          <w:marLeft w:val="0"/>
          <w:marRight w:val="0"/>
          <w:marTop w:val="0"/>
          <w:marBottom w:val="0"/>
          <w:divBdr>
            <w:top w:val="none" w:sz="0" w:space="0" w:color="auto"/>
            <w:left w:val="none" w:sz="0" w:space="0" w:color="auto"/>
            <w:bottom w:val="none" w:sz="0" w:space="0" w:color="auto"/>
            <w:right w:val="none" w:sz="0" w:space="0" w:color="auto"/>
          </w:divBdr>
        </w:div>
        <w:div w:id="1939024269">
          <w:marLeft w:val="0"/>
          <w:marRight w:val="0"/>
          <w:marTop w:val="0"/>
          <w:marBottom w:val="0"/>
          <w:divBdr>
            <w:top w:val="none" w:sz="0" w:space="0" w:color="auto"/>
            <w:left w:val="none" w:sz="0" w:space="0" w:color="auto"/>
            <w:bottom w:val="none" w:sz="0" w:space="0" w:color="auto"/>
            <w:right w:val="none" w:sz="0" w:space="0" w:color="auto"/>
          </w:divBdr>
        </w:div>
        <w:div w:id="205873003">
          <w:marLeft w:val="0"/>
          <w:marRight w:val="0"/>
          <w:marTop w:val="0"/>
          <w:marBottom w:val="0"/>
          <w:divBdr>
            <w:top w:val="none" w:sz="0" w:space="0" w:color="auto"/>
            <w:left w:val="none" w:sz="0" w:space="0" w:color="auto"/>
            <w:bottom w:val="none" w:sz="0" w:space="0" w:color="auto"/>
            <w:right w:val="none" w:sz="0" w:space="0" w:color="auto"/>
          </w:divBdr>
        </w:div>
        <w:div w:id="499389735">
          <w:blockQuote w:val="1"/>
          <w:marLeft w:val="960"/>
          <w:marRight w:val="0"/>
          <w:marTop w:val="0"/>
          <w:marBottom w:val="0"/>
          <w:divBdr>
            <w:top w:val="none" w:sz="0" w:space="0" w:color="auto"/>
            <w:left w:val="none" w:sz="0" w:space="0" w:color="auto"/>
            <w:bottom w:val="none" w:sz="0" w:space="0" w:color="auto"/>
            <w:right w:val="none" w:sz="0" w:space="0" w:color="auto"/>
          </w:divBdr>
        </w:div>
      </w:divsChild>
    </w:div>
    <w:div w:id="196898452">
      <w:bodyDiv w:val="1"/>
      <w:marLeft w:val="0"/>
      <w:marRight w:val="0"/>
      <w:marTop w:val="0"/>
      <w:marBottom w:val="0"/>
      <w:divBdr>
        <w:top w:val="none" w:sz="0" w:space="0" w:color="auto"/>
        <w:left w:val="none" w:sz="0" w:space="0" w:color="auto"/>
        <w:bottom w:val="none" w:sz="0" w:space="0" w:color="auto"/>
        <w:right w:val="none" w:sz="0" w:space="0" w:color="auto"/>
      </w:divBdr>
    </w:div>
    <w:div w:id="286282152">
      <w:bodyDiv w:val="1"/>
      <w:marLeft w:val="0"/>
      <w:marRight w:val="0"/>
      <w:marTop w:val="0"/>
      <w:marBottom w:val="0"/>
      <w:divBdr>
        <w:top w:val="none" w:sz="0" w:space="0" w:color="auto"/>
        <w:left w:val="none" w:sz="0" w:space="0" w:color="auto"/>
        <w:bottom w:val="none" w:sz="0" w:space="0" w:color="auto"/>
        <w:right w:val="none" w:sz="0" w:space="0" w:color="auto"/>
      </w:divBdr>
      <w:divsChild>
        <w:div w:id="540214616">
          <w:marLeft w:val="547"/>
          <w:marRight w:val="0"/>
          <w:marTop w:val="0"/>
          <w:marBottom w:val="0"/>
          <w:divBdr>
            <w:top w:val="none" w:sz="0" w:space="0" w:color="auto"/>
            <w:left w:val="none" w:sz="0" w:space="0" w:color="auto"/>
            <w:bottom w:val="none" w:sz="0" w:space="0" w:color="auto"/>
            <w:right w:val="none" w:sz="0" w:space="0" w:color="auto"/>
          </w:divBdr>
        </w:div>
      </w:divsChild>
    </w:div>
    <w:div w:id="311254634">
      <w:bodyDiv w:val="1"/>
      <w:marLeft w:val="0"/>
      <w:marRight w:val="0"/>
      <w:marTop w:val="0"/>
      <w:marBottom w:val="0"/>
      <w:divBdr>
        <w:top w:val="none" w:sz="0" w:space="0" w:color="auto"/>
        <w:left w:val="none" w:sz="0" w:space="0" w:color="auto"/>
        <w:bottom w:val="none" w:sz="0" w:space="0" w:color="auto"/>
        <w:right w:val="none" w:sz="0" w:space="0" w:color="auto"/>
      </w:divBdr>
    </w:div>
    <w:div w:id="380711454">
      <w:bodyDiv w:val="1"/>
      <w:marLeft w:val="0"/>
      <w:marRight w:val="0"/>
      <w:marTop w:val="0"/>
      <w:marBottom w:val="0"/>
      <w:divBdr>
        <w:top w:val="none" w:sz="0" w:space="0" w:color="auto"/>
        <w:left w:val="none" w:sz="0" w:space="0" w:color="auto"/>
        <w:bottom w:val="none" w:sz="0" w:space="0" w:color="auto"/>
        <w:right w:val="none" w:sz="0" w:space="0" w:color="auto"/>
      </w:divBdr>
    </w:div>
    <w:div w:id="428278595">
      <w:bodyDiv w:val="1"/>
      <w:marLeft w:val="0"/>
      <w:marRight w:val="0"/>
      <w:marTop w:val="0"/>
      <w:marBottom w:val="0"/>
      <w:divBdr>
        <w:top w:val="none" w:sz="0" w:space="0" w:color="auto"/>
        <w:left w:val="none" w:sz="0" w:space="0" w:color="auto"/>
        <w:bottom w:val="none" w:sz="0" w:space="0" w:color="auto"/>
        <w:right w:val="none" w:sz="0" w:space="0" w:color="auto"/>
      </w:divBdr>
    </w:div>
    <w:div w:id="434062695">
      <w:bodyDiv w:val="1"/>
      <w:marLeft w:val="0"/>
      <w:marRight w:val="0"/>
      <w:marTop w:val="0"/>
      <w:marBottom w:val="0"/>
      <w:divBdr>
        <w:top w:val="none" w:sz="0" w:space="0" w:color="auto"/>
        <w:left w:val="none" w:sz="0" w:space="0" w:color="auto"/>
        <w:bottom w:val="none" w:sz="0" w:space="0" w:color="auto"/>
        <w:right w:val="none" w:sz="0" w:space="0" w:color="auto"/>
      </w:divBdr>
    </w:div>
    <w:div w:id="499466857">
      <w:bodyDiv w:val="1"/>
      <w:marLeft w:val="0"/>
      <w:marRight w:val="0"/>
      <w:marTop w:val="0"/>
      <w:marBottom w:val="0"/>
      <w:divBdr>
        <w:top w:val="none" w:sz="0" w:space="0" w:color="auto"/>
        <w:left w:val="none" w:sz="0" w:space="0" w:color="auto"/>
        <w:bottom w:val="none" w:sz="0" w:space="0" w:color="auto"/>
        <w:right w:val="none" w:sz="0" w:space="0" w:color="auto"/>
      </w:divBdr>
    </w:div>
    <w:div w:id="516315614">
      <w:bodyDiv w:val="1"/>
      <w:marLeft w:val="0"/>
      <w:marRight w:val="0"/>
      <w:marTop w:val="0"/>
      <w:marBottom w:val="0"/>
      <w:divBdr>
        <w:top w:val="none" w:sz="0" w:space="0" w:color="auto"/>
        <w:left w:val="none" w:sz="0" w:space="0" w:color="auto"/>
        <w:bottom w:val="none" w:sz="0" w:space="0" w:color="auto"/>
        <w:right w:val="none" w:sz="0" w:space="0" w:color="auto"/>
      </w:divBdr>
    </w:div>
    <w:div w:id="529758248">
      <w:bodyDiv w:val="1"/>
      <w:marLeft w:val="0"/>
      <w:marRight w:val="0"/>
      <w:marTop w:val="0"/>
      <w:marBottom w:val="0"/>
      <w:divBdr>
        <w:top w:val="none" w:sz="0" w:space="0" w:color="auto"/>
        <w:left w:val="none" w:sz="0" w:space="0" w:color="auto"/>
        <w:bottom w:val="none" w:sz="0" w:space="0" w:color="auto"/>
        <w:right w:val="none" w:sz="0" w:space="0" w:color="auto"/>
      </w:divBdr>
      <w:divsChild>
        <w:div w:id="250437548">
          <w:marLeft w:val="274"/>
          <w:marRight w:val="0"/>
          <w:marTop w:val="0"/>
          <w:marBottom w:val="0"/>
          <w:divBdr>
            <w:top w:val="none" w:sz="0" w:space="0" w:color="auto"/>
            <w:left w:val="none" w:sz="0" w:space="0" w:color="auto"/>
            <w:bottom w:val="none" w:sz="0" w:space="0" w:color="auto"/>
            <w:right w:val="none" w:sz="0" w:space="0" w:color="auto"/>
          </w:divBdr>
        </w:div>
        <w:div w:id="1727216668">
          <w:marLeft w:val="274"/>
          <w:marRight w:val="0"/>
          <w:marTop w:val="0"/>
          <w:marBottom w:val="0"/>
          <w:divBdr>
            <w:top w:val="none" w:sz="0" w:space="0" w:color="auto"/>
            <w:left w:val="none" w:sz="0" w:space="0" w:color="auto"/>
            <w:bottom w:val="none" w:sz="0" w:space="0" w:color="auto"/>
            <w:right w:val="none" w:sz="0" w:space="0" w:color="auto"/>
          </w:divBdr>
        </w:div>
        <w:div w:id="1967421856">
          <w:marLeft w:val="274"/>
          <w:marRight w:val="0"/>
          <w:marTop w:val="0"/>
          <w:marBottom w:val="0"/>
          <w:divBdr>
            <w:top w:val="none" w:sz="0" w:space="0" w:color="auto"/>
            <w:left w:val="none" w:sz="0" w:space="0" w:color="auto"/>
            <w:bottom w:val="none" w:sz="0" w:space="0" w:color="auto"/>
            <w:right w:val="none" w:sz="0" w:space="0" w:color="auto"/>
          </w:divBdr>
        </w:div>
        <w:div w:id="454981118">
          <w:marLeft w:val="446"/>
          <w:marRight w:val="0"/>
          <w:marTop w:val="0"/>
          <w:marBottom w:val="0"/>
          <w:divBdr>
            <w:top w:val="none" w:sz="0" w:space="0" w:color="auto"/>
            <w:left w:val="none" w:sz="0" w:space="0" w:color="auto"/>
            <w:bottom w:val="none" w:sz="0" w:space="0" w:color="auto"/>
            <w:right w:val="none" w:sz="0" w:space="0" w:color="auto"/>
          </w:divBdr>
        </w:div>
        <w:div w:id="2041271878">
          <w:marLeft w:val="446"/>
          <w:marRight w:val="0"/>
          <w:marTop w:val="0"/>
          <w:marBottom w:val="0"/>
          <w:divBdr>
            <w:top w:val="none" w:sz="0" w:space="0" w:color="auto"/>
            <w:left w:val="none" w:sz="0" w:space="0" w:color="auto"/>
            <w:bottom w:val="none" w:sz="0" w:space="0" w:color="auto"/>
            <w:right w:val="none" w:sz="0" w:space="0" w:color="auto"/>
          </w:divBdr>
        </w:div>
        <w:div w:id="1016617226">
          <w:marLeft w:val="1267"/>
          <w:marRight w:val="0"/>
          <w:marTop w:val="0"/>
          <w:marBottom w:val="0"/>
          <w:divBdr>
            <w:top w:val="none" w:sz="0" w:space="0" w:color="auto"/>
            <w:left w:val="none" w:sz="0" w:space="0" w:color="auto"/>
            <w:bottom w:val="none" w:sz="0" w:space="0" w:color="auto"/>
            <w:right w:val="none" w:sz="0" w:space="0" w:color="auto"/>
          </w:divBdr>
        </w:div>
        <w:div w:id="847906465">
          <w:marLeft w:val="1267"/>
          <w:marRight w:val="0"/>
          <w:marTop w:val="0"/>
          <w:marBottom w:val="0"/>
          <w:divBdr>
            <w:top w:val="none" w:sz="0" w:space="0" w:color="auto"/>
            <w:left w:val="none" w:sz="0" w:space="0" w:color="auto"/>
            <w:bottom w:val="none" w:sz="0" w:space="0" w:color="auto"/>
            <w:right w:val="none" w:sz="0" w:space="0" w:color="auto"/>
          </w:divBdr>
        </w:div>
        <w:div w:id="1734698089">
          <w:marLeft w:val="446"/>
          <w:marRight w:val="0"/>
          <w:marTop w:val="0"/>
          <w:marBottom w:val="0"/>
          <w:divBdr>
            <w:top w:val="none" w:sz="0" w:space="0" w:color="auto"/>
            <w:left w:val="none" w:sz="0" w:space="0" w:color="auto"/>
            <w:bottom w:val="none" w:sz="0" w:space="0" w:color="auto"/>
            <w:right w:val="none" w:sz="0" w:space="0" w:color="auto"/>
          </w:divBdr>
        </w:div>
        <w:div w:id="1515263594">
          <w:marLeft w:val="446"/>
          <w:marRight w:val="0"/>
          <w:marTop w:val="0"/>
          <w:marBottom w:val="0"/>
          <w:divBdr>
            <w:top w:val="none" w:sz="0" w:space="0" w:color="auto"/>
            <w:left w:val="none" w:sz="0" w:space="0" w:color="auto"/>
            <w:bottom w:val="none" w:sz="0" w:space="0" w:color="auto"/>
            <w:right w:val="none" w:sz="0" w:space="0" w:color="auto"/>
          </w:divBdr>
        </w:div>
        <w:div w:id="1584027498">
          <w:marLeft w:val="446"/>
          <w:marRight w:val="0"/>
          <w:marTop w:val="0"/>
          <w:marBottom w:val="0"/>
          <w:divBdr>
            <w:top w:val="none" w:sz="0" w:space="0" w:color="auto"/>
            <w:left w:val="none" w:sz="0" w:space="0" w:color="auto"/>
            <w:bottom w:val="none" w:sz="0" w:space="0" w:color="auto"/>
            <w:right w:val="none" w:sz="0" w:space="0" w:color="auto"/>
          </w:divBdr>
        </w:div>
        <w:div w:id="1879782773">
          <w:marLeft w:val="446"/>
          <w:marRight w:val="0"/>
          <w:marTop w:val="0"/>
          <w:marBottom w:val="0"/>
          <w:divBdr>
            <w:top w:val="none" w:sz="0" w:space="0" w:color="auto"/>
            <w:left w:val="none" w:sz="0" w:space="0" w:color="auto"/>
            <w:bottom w:val="none" w:sz="0" w:space="0" w:color="auto"/>
            <w:right w:val="none" w:sz="0" w:space="0" w:color="auto"/>
          </w:divBdr>
        </w:div>
        <w:div w:id="1640457081">
          <w:marLeft w:val="446"/>
          <w:marRight w:val="0"/>
          <w:marTop w:val="0"/>
          <w:marBottom w:val="0"/>
          <w:divBdr>
            <w:top w:val="none" w:sz="0" w:space="0" w:color="auto"/>
            <w:left w:val="none" w:sz="0" w:space="0" w:color="auto"/>
            <w:bottom w:val="none" w:sz="0" w:space="0" w:color="auto"/>
            <w:right w:val="none" w:sz="0" w:space="0" w:color="auto"/>
          </w:divBdr>
        </w:div>
        <w:div w:id="2044204800">
          <w:marLeft w:val="446"/>
          <w:marRight w:val="0"/>
          <w:marTop w:val="0"/>
          <w:marBottom w:val="0"/>
          <w:divBdr>
            <w:top w:val="none" w:sz="0" w:space="0" w:color="auto"/>
            <w:left w:val="none" w:sz="0" w:space="0" w:color="auto"/>
            <w:bottom w:val="none" w:sz="0" w:space="0" w:color="auto"/>
            <w:right w:val="none" w:sz="0" w:space="0" w:color="auto"/>
          </w:divBdr>
        </w:div>
        <w:div w:id="1297180067">
          <w:marLeft w:val="446"/>
          <w:marRight w:val="0"/>
          <w:marTop w:val="0"/>
          <w:marBottom w:val="0"/>
          <w:divBdr>
            <w:top w:val="none" w:sz="0" w:space="0" w:color="auto"/>
            <w:left w:val="none" w:sz="0" w:space="0" w:color="auto"/>
            <w:bottom w:val="none" w:sz="0" w:space="0" w:color="auto"/>
            <w:right w:val="none" w:sz="0" w:space="0" w:color="auto"/>
          </w:divBdr>
        </w:div>
        <w:div w:id="1821919083">
          <w:marLeft w:val="446"/>
          <w:marRight w:val="0"/>
          <w:marTop w:val="0"/>
          <w:marBottom w:val="0"/>
          <w:divBdr>
            <w:top w:val="none" w:sz="0" w:space="0" w:color="auto"/>
            <w:left w:val="none" w:sz="0" w:space="0" w:color="auto"/>
            <w:bottom w:val="none" w:sz="0" w:space="0" w:color="auto"/>
            <w:right w:val="none" w:sz="0" w:space="0" w:color="auto"/>
          </w:divBdr>
        </w:div>
        <w:div w:id="133988107">
          <w:marLeft w:val="446"/>
          <w:marRight w:val="0"/>
          <w:marTop w:val="0"/>
          <w:marBottom w:val="0"/>
          <w:divBdr>
            <w:top w:val="none" w:sz="0" w:space="0" w:color="auto"/>
            <w:left w:val="none" w:sz="0" w:space="0" w:color="auto"/>
            <w:bottom w:val="none" w:sz="0" w:space="0" w:color="auto"/>
            <w:right w:val="none" w:sz="0" w:space="0" w:color="auto"/>
          </w:divBdr>
        </w:div>
        <w:div w:id="339507519">
          <w:marLeft w:val="446"/>
          <w:marRight w:val="0"/>
          <w:marTop w:val="0"/>
          <w:marBottom w:val="0"/>
          <w:divBdr>
            <w:top w:val="none" w:sz="0" w:space="0" w:color="auto"/>
            <w:left w:val="none" w:sz="0" w:space="0" w:color="auto"/>
            <w:bottom w:val="none" w:sz="0" w:space="0" w:color="auto"/>
            <w:right w:val="none" w:sz="0" w:space="0" w:color="auto"/>
          </w:divBdr>
        </w:div>
        <w:div w:id="1963537225">
          <w:marLeft w:val="5486"/>
          <w:marRight w:val="0"/>
          <w:marTop w:val="0"/>
          <w:marBottom w:val="0"/>
          <w:divBdr>
            <w:top w:val="none" w:sz="0" w:space="0" w:color="auto"/>
            <w:left w:val="none" w:sz="0" w:space="0" w:color="auto"/>
            <w:bottom w:val="none" w:sz="0" w:space="0" w:color="auto"/>
            <w:right w:val="none" w:sz="0" w:space="0" w:color="auto"/>
          </w:divBdr>
        </w:div>
        <w:div w:id="1745448011">
          <w:marLeft w:val="5486"/>
          <w:marRight w:val="0"/>
          <w:marTop w:val="0"/>
          <w:marBottom w:val="0"/>
          <w:divBdr>
            <w:top w:val="none" w:sz="0" w:space="0" w:color="auto"/>
            <w:left w:val="none" w:sz="0" w:space="0" w:color="auto"/>
            <w:bottom w:val="none" w:sz="0" w:space="0" w:color="auto"/>
            <w:right w:val="none" w:sz="0" w:space="0" w:color="auto"/>
          </w:divBdr>
        </w:div>
        <w:div w:id="739910991">
          <w:marLeft w:val="5486"/>
          <w:marRight w:val="0"/>
          <w:marTop w:val="0"/>
          <w:marBottom w:val="0"/>
          <w:divBdr>
            <w:top w:val="none" w:sz="0" w:space="0" w:color="auto"/>
            <w:left w:val="none" w:sz="0" w:space="0" w:color="auto"/>
            <w:bottom w:val="none" w:sz="0" w:space="0" w:color="auto"/>
            <w:right w:val="none" w:sz="0" w:space="0" w:color="auto"/>
          </w:divBdr>
        </w:div>
        <w:div w:id="109206612">
          <w:marLeft w:val="5486"/>
          <w:marRight w:val="0"/>
          <w:marTop w:val="0"/>
          <w:marBottom w:val="0"/>
          <w:divBdr>
            <w:top w:val="none" w:sz="0" w:space="0" w:color="auto"/>
            <w:left w:val="none" w:sz="0" w:space="0" w:color="auto"/>
            <w:bottom w:val="none" w:sz="0" w:space="0" w:color="auto"/>
            <w:right w:val="none" w:sz="0" w:space="0" w:color="auto"/>
          </w:divBdr>
        </w:div>
        <w:div w:id="1360740282">
          <w:marLeft w:val="5486"/>
          <w:marRight w:val="0"/>
          <w:marTop w:val="0"/>
          <w:marBottom w:val="0"/>
          <w:divBdr>
            <w:top w:val="none" w:sz="0" w:space="0" w:color="auto"/>
            <w:left w:val="none" w:sz="0" w:space="0" w:color="auto"/>
            <w:bottom w:val="none" w:sz="0" w:space="0" w:color="auto"/>
            <w:right w:val="none" w:sz="0" w:space="0" w:color="auto"/>
          </w:divBdr>
        </w:div>
        <w:div w:id="735514589">
          <w:marLeft w:val="5486"/>
          <w:marRight w:val="0"/>
          <w:marTop w:val="0"/>
          <w:marBottom w:val="0"/>
          <w:divBdr>
            <w:top w:val="none" w:sz="0" w:space="0" w:color="auto"/>
            <w:left w:val="none" w:sz="0" w:space="0" w:color="auto"/>
            <w:bottom w:val="none" w:sz="0" w:space="0" w:color="auto"/>
            <w:right w:val="none" w:sz="0" w:space="0" w:color="auto"/>
          </w:divBdr>
        </w:div>
        <w:div w:id="1637025517">
          <w:marLeft w:val="5486"/>
          <w:marRight w:val="0"/>
          <w:marTop w:val="0"/>
          <w:marBottom w:val="0"/>
          <w:divBdr>
            <w:top w:val="none" w:sz="0" w:space="0" w:color="auto"/>
            <w:left w:val="none" w:sz="0" w:space="0" w:color="auto"/>
            <w:bottom w:val="none" w:sz="0" w:space="0" w:color="auto"/>
            <w:right w:val="none" w:sz="0" w:space="0" w:color="auto"/>
          </w:divBdr>
        </w:div>
        <w:div w:id="1091776804">
          <w:marLeft w:val="5486"/>
          <w:marRight w:val="0"/>
          <w:marTop w:val="0"/>
          <w:marBottom w:val="0"/>
          <w:divBdr>
            <w:top w:val="none" w:sz="0" w:space="0" w:color="auto"/>
            <w:left w:val="none" w:sz="0" w:space="0" w:color="auto"/>
            <w:bottom w:val="none" w:sz="0" w:space="0" w:color="auto"/>
            <w:right w:val="none" w:sz="0" w:space="0" w:color="auto"/>
          </w:divBdr>
        </w:div>
        <w:div w:id="1895968528">
          <w:marLeft w:val="5486"/>
          <w:marRight w:val="0"/>
          <w:marTop w:val="0"/>
          <w:marBottom w:val="0"/>
          <w:divBdr>
            <w:top w:val="none" w:sz="0" w:space="0" w:color="auto"/>
            <w:left w:val="none" w:sz="0" w:space="0" w:color="auto"/>
            <w:bottom w:val="none" w:sz="0" w:space="0" w:color="auto"/>
            <w:right w:val="none" w:sz="0" w:space="0" w:color="auto"/>
          </w:divBdr>
        </w:div>
        <w:div w:id="871768765">
          <w:marLeft w:val="5486"/>
          <w:marRight w:val="0"/>
          <w:marTop w:val="0"/>
          <w:marBottom w:val="0"/>
          <w:divBdr>
            <w:top w:val="none" w:sz="0" w:space="0" w:color="auto"/>
            <w:left w:val="none" w:sz="0" w:space="0" w:color="auto"/>
            <w:bottom w:val="none" w:sz="0" w:space="0" w:color="auto"/>
            <w:right w:val="none" w:sz="0" w:space="0" w:color="auto"/>
          </w:divBdr>
        </w:div>
        <w:div w:id="1308585869">
          <w:marLeft w:val="5486"/>
          <w:marRight w:val="0"/>
          <w:marTop w:val="0"/>
          <w:marBottom w:val="0"/>
          <w:divBdr>
            <w:top w:val="none" w:sz="0" w:space="0" w:color="auto"/>
            <w:left w:val="none" w:sz="0" w:space="0" w:color="auto"/>
            <w:bottom w:val="none" w:sz="0" w:space="0" w:color="auto"/>
            <w:right w:val="none" w:sz="0" w:space="0" w:color="auto"/>
          </w:divBdr>
        </w:div>
        <w:div w:id="396325075">
          <w:marLeft w:val="6206"/>
          <w:marRight w:val="0"/>
          <w:marTop w:val="0"/>
          <w:marBottom w:val="0"/>
          <w:divBdr>
            <w:top w:val="none" w:sz="0" w:space="0" w:color="auto"/>
            <w:left w:val="none" w:sz="0" w:space="0" w:color="auto"/>
            <w:bottom w:val="none" w:sz="0" w:space="0" w:color="auto"/>
            <w:right w:val="none" w:sz="0" w:space="0" w:color="auto"/>
          </w:divBdr>
        </w:div>
        <w:div w:id="857306519">
          <w:marLeft w:val="6206"/>
          <w:marRight w:val="0"/>
          <w:marTop w:val="0"/>
          <w:marBottom w:val="0"/>
          <w:divBdr>
            <w:top w:val="none" w:sz="0" w:space="0" w:color="auto"/>
            <w:left w:val="none" w:sz="0" w:space="0" w:color="auto"/>
            <w:bottom w:val="none" w:sz="0" w:space="0" w:color="auto"/>
            <w:right w:val="none" w:sz="0" w:space="0" w:color="auto"/>
          </w:divBdr>
        </w:div>
        <w:div w:id="255289838">
          <w:marLeft w:val="6206"/>
          <w:marRight w:val="0"/>
          <w:marTop w:val="0"/>
          <w:marBottom w:val="0"/>
          <w:divBdr>
            <w:top w:val="none" w:sz="0" w:space="0" w:color="auto"/>
            <w:left w:val="none" w:sz="0" w:space="0" w:color="auto"/>
            <w:bottom w:val="none" w:sz="0" w:space="0" w:color="auto"/>
            <w:right w:val="none" w:sz="0" w:space="0" w:color="auto"/>
          </w:divBdr>
        </w:div>
      </w:divsChild>
    </w:div>
    <w:div w:id="652638293">
      <w:bodyDiv w:val="1"/>
      <w:marLeft w:val="0"/>
      <w:marRight w:val="0"/>
      <w:marTop w:val="0"/>
      <w:marBottom w:val="0"/>
      <w:divBdr>
        <w:top w:val="none" w:sz="0" w:space="0" w:color="auto"/>
        <w:left w:val="none" w:sz="0" w:space="0" w:color="auto"/>
        <w:bottom w:val="none" w:sz="0" w:space="0" w:color="auto"/>
        <w:right w:val="none" w:sz="0" w:space="0" w:color="auto"/>
      </w:divBdr>
      <w:divsChild>
        <w:div w:id="574438986">
          <w:marLeft w:val="0"/>
          <w:marRight w:val="0"/>
          <w:marTop w:val="0"/>
          <w:marBottom w:val="0"/>
          <w:divBdr>
            <w:top w:val="none" w:sz="0" w:space="0" w:color="auto"/>
            <w:left w:val="none" w:sz="0" w:space="0" w:color="auto"/>
            <w:bottom w:val="none" w:sz="0" w:space="0" w:color="auto"/>
            <w:right w:val="none" w:sz="0" w:space="0" w:color="auto"/>
          </w:divBdr>
        </w:div>
      </w:divsChild>
    </w:div>
    <w:div w:id="679743019">
      <w:bodyDiv w:val="1"/>
      <w:marLeft w:val="0"/>
      <w:marRight w:val="0"/>
      <w:marTop w:val="0"/>
      <w:marBottom w:val="0"/>
      <w:divBdr>
        <w:top w:val="none" w:sz="0" w:space="0" w:color="auto"/>
        <w:left w:val="none" w:sz="0" w:space="0" w:color="auto"/>
        <w:bottom w:val="none" w:sz="0" w:space="0" w:color="auto"/>
        <w:right w:val="none" w:sz="0" w:space="0" w:color="auto"/>
      </w:divBdr>
      <w:divsChild>
        <w:div w:id="1892230748">
          <w:marLeft w:val="0"/>
          <w:marRight w:val="0"/>
          <w:marTop w:val="0"/>
          <w:marBottom w:val="0"/>
          <w:divBdr>
            <w:top w:val="none" w:sz="0" w:space="0" w:color="auto"/>
            <w:left w:val="none" w:sz="0" w:space="0" w:color="auto"/>
            <w:bottom w:val="none" w:sz="0" w:space="0" w:color="auto"/>
            <w:right w:val="none" w:sz="0" w:space="0" w:color="auto"/>
          </w:divBdr>
          <w:divsChild>
            <w:div w:id="14118476">
              <w:marLeft w:val="0"/>
              <w:marRight w:val="0"/>
              <w:marTop w:val="0"/>
              <w:marBottom w:val="0"/>
              <w:divBdr>
                <w:top w:val="none" w:sz="0" w:space="0" w:color="auto"/>
                <w:left w:val="none" w:sz="0" w:space="0" w:color="auto"/>
                <w:bottom w:val="none" w:sz="0" w:space="0" w:color="auto"/>
                <w:right w:val="none" w:sz="0" w:space="0" w:color="auto"/>
              </w:divBdr>
              <w:divsChild>
                <w:div w:id="232159911">
                  <w:marLeft w:val="0"/>
                  <w:marRight w:val="0"/>
                  <w:marTop w:val="0"/>
                  <w:marBottom w:val="0"/>
                  <w:divBdr>
                    <w:top w:val="none" w:sz="0" w:space="0" w:color="auto"/>
                    <w:left w:val="none" w:sz="0" w:space="0" w:color="auto"/>
                    <w:bottom w:val="none" w:sz="0" w:space="0" w:color="auto"/>
                    <w:right w:val="none" w:sz="0" w:space="0" w:color="auto"/>
                  </w:divBdr>
                  <w:divsChild>
                    <w:div w:id="5588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9079">
          <w:marLeft w:val="0"/>
          <w:marRight w:val="0"/>
          <w:marTop w:val="0"/>
          <w:marBottom w:val="0"/>
          <w:divBdr>
            <w:top w:val="none" w:sz="0" w:space="0" w:color="auto"/>
            <w:left w:val="none" w:sz="0" w:space="0" w:color="auto"/>
            <w:bottom w:val="none" w:sz="0" w:space="0" w:color="auto"/>
            <w:right w:val="none" w:sz="0" w:space="0" w:color="auto"/>
          </w:divBdr>
          <w:divsChild>
            <w:div w:id="1604530316">
              <w:marLeft w:val="0"/>
              <w:marRight w:val="0"/>
              <w:marTop w:val="0"/>
              <w:marBottom w:val="0"/>
              <w:divBdr>
                <w:top w:val="none" w:sz="0" w:space="0" w:color="auto"/>
                <w:left w:val="none" w:sz="0" w:space="0" w:color="auto"/>
                <w:bottom w:val="none" w:sz="0" w:space="0" w:color="auto"/>
                <w:right w:val="none" w:sz="0" w:space="0" w:color="auto"/>
              </w:divBdr>
            </w:div>
            <w:div w:id="2050834617">
              <w:marLeft w:val="0"/>
              <w:marRight w:val="0"/>
              <w:marTop w:val="0"/>
              <w:marBottom w:val="0"/>
              <w:divBdr>
                <w:top w:val="none" w:sz="0" w:space="0" w:color="auto"/>
                <w:left w:val="none" w:sz="0" w:space="0" w:color="auto"/>
                <w:bottom w:val="none" w:sz="0" w:space="0" w:color="auto"/>
                <w:right w:val="none" w:sz="0" w:space="0" w:color="auto"/>
              </w:divBdr>
            </w:div>
            <w:div w:id="5807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5213">
      <w:bodyDiv w:val="1"/>
      <w:marLeft w:val="0"/>
      <w:marRight w:val="0"/>
      <w:marTop w:val="0"/>
      <w:marBottom w:val="0"/>
      <w:divBdr>
        <w:top w:val="none" w:sz="0" w:space="0" w:color="auto"/>
        <w:left w:val="none" w:sz="0" w:space="0" w:color="auto"/>
        <w:bottom w:val="none" w:sz="0" w:space="0" w:color="auto"/>
        <w:right w:val="none" w:sz="0" w:space="0" w:color="auto"/>
      </w:divBdr>
    </w:div>
    <w:div w:id="784811463">
      <w:bodyDiv w:val="1"/>
      <w:marLeft w:val="0"/>
      <w:marRight w:val="0"/>
      <w:marTop w:val="0"/>
      <w:marBottom w:val="0"/>
      <w:divBdr>
        <w:top w:val="none" w:sz="0" w:space="0" w:color="auto"/>
        <w:left w:val="none" w:sz="0" w:space="0" w:color="auto"/>
        <w:bottom w:val="none" w:sz="0" w:space="0" w:color="auto"/>
        <w:right w:val="none" w:sz="0" w:space="0" w:color="auto"/>
      </w:divBdr>
    </w:div>
    <w:div w:id="1090813390">
      <w:bodyDiv w:val="1"/>
      <w:marLeft w:val="0"/>
      <w:marRight w:val="0"/>
      <w:marTop w:val="0"/>
      <w:marBottom w:val="0"/>
      <w:divBdr>
        <w:top w:val="none" w:sz="0" w:space="0" w:color="auto"/>
        <w:left w:val="none" w:sz="0" w:space="0" w:color="auto"/>
        <w:bottom w:val="none" w:sz="0" w:space="0" w:color="auto"/>
        <w:right w:val="none" w:sz="0" w:space="0" w:color="auto"/>
      </w:divBdr>
      <w:divsChild>
        <w:div w:id="1345012633">
          <w:marLeft w:val="0"/>
          <w:marRight w:val="0"/>
          <w:marTop w:val="0"/>
          <w:marBottom w:val="0"/>
          <w:divBdr>
            <w:top w:val="none" w:sz="0" w:space="0" w:color="auto"/>
            <w:left w:val="none" w:sz="0" w:space="0" w:color="auto"/>
            <w:bottom w:val="none" w:sz="0" w:space="0" w:color="auto"/>
            <w:right w:val="none" w:sz="0" w:space="0" w:color="auto"/>
          </w:divBdr>
        </w:div>
      </w:divsChild>
    </w:div>
    <w:div w:id="1424838805">
      <w:bodyDiv w:val="1"/>
      <w:marLeft w:val="0"/>
      <w:marRight w:val="0"/>
      <w:marTop w:val="0"/>
      <w:marBottom w:val="0"/>
      <w:divBdr>
        <w:top w:val="none" w:sz="0" w:space="0" w:color="auto"/>
        <w:left w:val="none" w:sz="0" w:space="0" w:color="auto"/>
        <w:bottom w:val="none" w:sz="0" w:space="0" w:color="auto"/>
        <w:right w:val="none" w:sz="0" w:space="0" w:color="auto"/>
      </w:divBdr>
      <w:divsChild>
        <w:div w:id="1045716199">
          <w:marLeft w:val="274"/>
          <w:marRight w:val="0"/>
          <w:marTop w:val="0"/>
          <w:marBottom w:val="0"/>
          <w:divBdr>
            <w:top w:val="none" w:sz="0" w:space="0" w:color="auto"/>
            <w:left w:val="none" w:sz="0" w:space="0" w:color="auto"/>
            <w:bottom w:val="none" w:sz="0" w:space="0" w:color="auto"/>
            <w:right w:val="none" w:sz="0" w:space="0" w:color="auto"/>
          </w:divBdr>
        </w:div>
        <w:div w:id="1251349659">
          <w:marLeft w:val="274"/>
          <w:marRight w:val="0"/>
          <w:marTop w:val="0"/>
          <w:marBottom w:val="0"/>
          <w:divBdr>
            <w:top w:val="none" w:sz="0" w:space="0" w:color="auto"/>
            <w:left w:val="none" w:sz="0" w:space="0" w:color="auto"/>
            <w:bottom w:val="none" w:sz="0" w:space="0" w:color="auto"/>
            <w:right w:val="none" w:sz="0" w:space="0" w:color="auto"/>
          </w:divBdr>
        </w:div>
        <w:div w:id="1153522040">
          <w:marLeft w:val="274"/>
          <w:marRight w:val="0"/>
          <w:marTop w:val="0"/>
          <w:marBottom w:val="0"/>
          <w:divBdr>
            <w:top w:val="none" w:sz="0" w:space="0" w:color="auto"/>
            <w:left w:val="none" w:sz="0" w:space="0" w:color="auto"/>
            <w:bottom w:val="none" w:sz="0" w:space="0" w:color="auto"/>
            <w:right w:val="none" w:sz="0" w:space="0" w:color="auto"/>
          </w:divBdr>
        </w:div>
        <w:div w:id="1658874547">
          <w:marLeft w:val="446"/>
          <w:marRight w:val="0"/>
          <w:marTop w:val="0"/>
          <w:marBottom w:val="0"/>
          <w:divBdr>
            <w:top w:val="none" w:sz="0" w:space="0" w:color="auto"/>
            <w:left w:val="none" w:sz="0" w:space="0" w:color="auto"/>
            <w:bottom w:val="none" w:sz="0" w:space="0" w:color="auto"/>
            <w:right w:val="none" w:sz="0" w:space="0" w:color="auto"/>
          </w:divBdr>
        </w:div>
        <w:div w:id="933056021">
          <w:marLeft w:val="446"/>
          <w:marRight w:val="0"/>
          <w:marTop w:val="0"/>
          <w:marBottom w:val="0"/>
          <w:divBdr>
            <w:top w:val="none" w:sz="0" w:space="0" w:color="auto"/>
            <w:left w:val="none" w:sz="0" w:space="0" w:color="auto"/>
            <w:bottom w:val="none" w:sz="0" w:space="0" w:color="auto"/>
            <w:right w:val="none" w:sz="0" w:space="0" w:color="auto"/>
          </w:divBdr>
        </w:div>
        <w:div w:id="894514545">
          <w:marLeft w:val="1267"/>
          <w:marRight w:val="0"/>
          <w:marTop w:val="0"/>
          <w:marBottom w:val="0"/>
          <w:divBdr>
            <w:top w:val="none" w:sz="0" w:space="0" w:color="auto"/>
            <w:left w:val="none" w:sz="0" w:space="0" w:color="auto"/>
            <w:bottom w:val="none" w:sz="0" w:space="0" w:color="auto"/>
            <w:right w:val="none" w:sz="0" w:space="0" w:color="auto"/>
          </w:divBdr>
        </w:div>
        <w:div w:id="996765488">
          <w:marLeft w:val="1267"/>
          <w:marRight w:val="0"/>
          <w:marTop w:val="0"/>
          <w:marBottom w:val="0"/>
          <w:divBdr>
            <w:top w:val="none" w:sz="0" w:space="0" w:color="auto"/>
            <w:left w:val="none" w:sz="0" w:space="0" w:color="auto"/>
            <w:bottom w:val="none" w:sz="0" w:space="0" w:color="auto"/>
            <w:right w:val="none" w:sz="0" w:space="0" w:color="auto"/>
          </w:divBdr>
        </w:div>
        <w:div w:id="1328709207">
          <w:marLeft w:val="446"/>
          <w:marRight w:val="0"/>
          <w:marTop w:val="0"/>
          <w:marBottom w:val="0"/>
          <w:divBdr>
            <w:top w:val="none" w:sz="0" w:space="0" w:color="auto"/>
            <w:left w:val="none" w:sz="0" w:space="0" w:color="auto"/>
            <w:bottom w:val="none" w:sz="0" w:space="0" w:color="auto"/>
            <w:right w:val="none" w:sz="0" w:space="0" w:color="auto"/>
          </w:divBdr>
        </w:div>
        <w:div w:id="758914036">
          <w:marLeft w:val="446"/>
          <w:marRight w:val="0"/>
          <w:marTop w:val="0"/>
          <w:marBottom w:val="0"/>
          <w:divBdr>
            <w:top w:val="none" w:sz="0" w:space="0" w:color="auto"/>
            <w:left w:val="none" w:sz="0" w:space="0" w:color="auto"/>
            <w:bottom w:val="none" w:sz="0" w:space="0" w:color="auto"/>
            <w:right w:val="none" w:sz="0" w:space="0" w:color="auto"/>
          </w:divBdr>
        </w:div>
        <w:div w:id="773401716">
          <w:marLeft w:val="446"/>
          <w:marRight w:val="0"/>
          <w:marTop w:val="0"/>
          <w:marBottom w:val="0"/>
          <w:divBdr>
            <w:top w:val="none" w:sz="0" w:space="0" w:color="auto"/>
            <w:left w:val="none" w:sz="0" w:space="0" w:color="auto"/>
            <w:bottom w:val="none" w:sz="0" w:space="0" w:color="auto"/>
            <w:right w:val="none" w:sz="0" w:space="0" w:color="auto"/>
          </w:divBdr>
        </w:div>
        <w:div w:id="1660232543">
          <w:marLeft w:val="446"/>
          <w:marRight w:val="0"/>
          <w:marTop w:val="0"/>
          <w:marBottom w:val="0"/>
          <w:divBdr>
            <w:top w:val="none" w:sz="0" w:space="0" w:color="auto"/>
            <w:left w:val="none" w:sz="0" w:space="0" w:color="auto"/>
            <w:bottom w:val="none" w:sz="0" w:space="0" w:color="auto"/>
            <w:right w:val="none" w:sz="0" w:space="0" w:color="auto"/>
          </w:divBdr>
        </w:div>
        <w:div w:id="1845320081">
          <w:marLeft w:val="446"/>
          <w:marRight w:val="0"/>
          <w:marTop w:val="0"/>
          <w:marBottom w:val="0"/>
          <w:divBdr>
            <w:top w:val="none" w:sz="0" w:space="0" w:color="auto"/>
            <w:left w:val="none" w:sz="0" w:space="0" w:color="auto"/>
            <w:bottom w:val="none" w:sz="0" w:space="0" w:color="auto"/>
            <w:right w:val="none" w:sz="0" w:space="0" w:color="auto"/>
          </w:divBdr>
        </w:div>
        <w:div w:id="133373975">
          <w:marLeft w:val="446"/>
          <w:marRight w:val="0"/>
          <w:marTop w:val="0"/>
          <w:marBottom w:val="0"/>
          <w:divBdr>
            <w:top w:val="none" w:sz="0" w:space="0" w:color="auto"/>
            <w:left w:val="none" w:sz="0" w:space="0" w:color="auto"/>
            <w:bottom w:val="none" w:sz="0" w:space="0" w:color="auto"/>
            <w:right w:val="none" w:sz="0" w:space="0" w:color="auto"/>
          </w:divBdr>
        </w:div>
        <w:div w:id="1775586136">
          <w:marLeft w:val="446"/>
          <w:marRight w:val="0"/>
          <w:marTop w:val="0"/>
          <w:marBottom w:val="0"/>
          <w:divBdr>
            <w:top w:val="none" w:sz="0" w:space="0" w:color="auto"/>
            <w:left w:val="none" w:sz="0" w:space="0" w:color="auto"/>
            <w:bottom w:val="none" w:sz="0" w:space="0" w:color="auto"/>
            <w:right w:val="none" w:sz="0" w:space="0" w:color="auto"/>
          </w:divBdr>
        </w:div>
        <w:div w:id="524945317">
          <w:marLeft w:val="446"/>
          <w:marRight w:val="0"/>
          <w:marTop w:val="0"/>
          <w:marBottom w:val="0"/>
          <w:divBdr>
            <w:top w:val="none" w:sz="0" w:space="0" w:color="auto"/>
            <w:left w:val="none" w:sz="0" w:space="0" w:color="auto"/>
            <w:bottom w:val="none" w:sz="0" w:space="0" w:color="auto"/>
            <w:right w:val="none" w:sz="0" w:space="0" w:color="auto"/>
          </w:divBdr>
        </w:div>
        <w:div w:id="666519682">
          <w:marLeft w:val="446"/>
          <w:marRight w:val="0"/>
          <w:marTop w:val="0"/>
          <w:marBottom w:val="0"/>
          <w:divBdr>
            <w:top w:val="none" w:sz="0" w:space="0" w:color="auto"/>
            <w:left w:val="none" w:sz="0" w:space="0" w:color="auto"/>
            <w:bottom w:val="none" w:sz="0" w:space="0" w:color="auto"/>
            <w:right w:val="none" w:sz="0" w:space="0" w:color="auto"/>
          </w:divBdr>
        </w:div>
        <w:div w:id="1829206174">
          <w:marLeft w:val="446"/>
          <w:marRight w:val="0"/>
          <w:marTop w:val="0"/>
          <w:marBottom w:val="0"/>
          <w:divBdr>
            <w:top w:val="none" w:sz="0" w:space="0" w:color="auto"/>
            <w:left w:val="none" w:sz="0" w:space="0" w:color="auto"/>
            <w:bottom w:val="none" w:sz="0" w:space="0" w:color="auto"/>
            <w:right w:val="none" w:sz="0" w:space="0" w:color="auto"/>
          </w:divBdr>
        </w:div>
        <w:div w:id="732197717">
          <w:marLeft w:val="5486"/>
          <w:marRight w:val="0"/>
          <w:marTop w:val="0"/>
          <w:marBottom w:val="0"/>
          <w:divBdr>
            <w:top w:val="none" w:sz="0" w:space="0" w:color="auto"/>
            <w:left w:val="none" w:sz="0" w:space="0" w:color="auto"/>
            <w:bottom w:val="none" w:sz="0" w:space="0" w:color="auto"/>
            <w:right w:val="none" w:sz="0" w:space="0" w:color="auto"/>
          </w:divBdr>
        </w:div>
        <w:div w:id="710614749">
          <w:marLeft w:val="5486"/>
          <w:marRight w:val="0"/>
          <w:marTop w:val="0"/>
          <w:marBottom w:val="0"/>
          <w:divBdr>
            <w:top w:val="none" w:sz="0" w:space="0" w:color="auto"/>
            <w:left w:val="none" w:sz="0" w:space="0" w:color="auto"/>
            <w:bottom w:val="none" w:sz="0" w:space="0" w:color="auto"/>
            <w:right w:val="none" w:sz="0" w:space="0" w:color="auto"/>
          </w:divBdr>
        </w:div>
        <w:div w:id="729229684">
          <w:marLeft w:val="5486"/>
          <w:marRight w:val="0"/>
          <w:marTop w:val="0"/>
          <w:marBottom w:val="0"/>
          <w:divBdr>
            <w:top w:val="none" w:sz="0" w:space="0" w:color="auto"/>
            <w:left w:val="none" w:sz="0" w:space="0" w:color="auto"/>
            <w:bottom w:val="none" w:sz="0" w:space="0" w:color="auto"/>
            <w:right w:val="none" w:sz="0" w:space="0" w:color="auto"/>
          </w:divBdr>
        </w:div>
        <w:div w:id="362243563">
          <w:marLeft w:val="5486"/>
          <w:marRight w:val="0"/>
          <w:marTop w:val="0"/>
          <w:marBottom w:val="0"/>
          <w:divBdr>
            <w:top w:val="none" w:sz="0" w:space="0" w:color="auto"/>
            <w:left w:val="none" w:sz="0" w:space="0" w:color="auto"/>
            <w:bottom w:val="none" w:sz="0" w:space="0" w:color="auto"/>
            <w:right w:val="none" w:sz="0" w:space="0" w:color="auto"/>
          </w:divBdr>
        </w:div>
        <w:div w:id="1199468226">
          <w:marLeft w:val="5486"/>
          <w:marRight w:val="0"/>
          <w:marTop w:val="0"/>
          <w:marBottom w:val="0"/>
          <w:divBdr>
            <w:top w:val="none" w:sz="0" w:space="0" w:color="auto"/>
            <w:left w:val="none" w:sz="0" w:space="0" w:color="auto"/>
            <w:bottom w:val="none" w:sz="0" w:space="0" w:color="auto"/>
            <w:right w:val="none" w:sz="0" w:space="0" w:color="auto"/>
          </w:divBdr>
        </w:div>
        <w:div w:id="402217069">
          <w:marLeft w:val="5486"/>
          <w:marRight w:val="0"/>
          <w:marTop w:val="0"/>
          <w:marBottom w:val="0"/>
          <w:divBdr>
            <w:top w:val="none" w:sz="0" w:space="0" w:color="auto"/>
            <w:left w:val="none" w:sz="0" w:space="0" w:color="auto"/>
            <w:bottom w:val="none" w:sz="0" w:space="0" w:color="auto"/>
            <w:right w:val="none" w:sz="0" w:space="0" w:color="auto"/>
          </w:divBdr>
        </w:div>
        <w:div w:id="990408997">
          <w:marLeft w:val="5486"/>
          <w:marRight w:val="0"/>
          <w:marTop w:val="0"/>
          <w:marBottom w:val="0"/>
          <w:divBdr>
            <w:top w:val="none" w:sz="0" w:space="0" w:color="auto"/>
            <w:left w:val="none" w:sz="0" w:space="0" w:color="auto"/>
            <w:bottom w:val="none" w:sz="0" w:space="0" w:color="auto"/>
            <w:right w:val="none" w:sz="0" w:space="0" w:color="auto"/>
          </w:divBdr>
        </w:div>
        <w:div w:id="245505933">
          <w:marLeft w:val="5486"/>
          <w:marRight w:val="0"/>
          <w:marTop w:val="0"/>
          <w:marBottom w:val="0"/>
          <w:divBdr>
            <w:top w:val="none" w:sz="0" w:space="0" w:color="auto"/>
            <w:left w:val="none" w:sz="0" w:space="0" w:color="auto"/>
            <w:bottom w:val="none" w:sz="0" w:space="0" w:color="auto"/>
            <w:right w:val="none" w:sz="0" w:space="0" w:color="auto"/>
          </w:divBdr>
        </w:div>
        <w:div w:id="589896285">
          <w:marLeft w:val="5486"/>
          <w:marRight w:val="0"/>
          <w:marTop w:val="0"/>
          <w:marBottom w:val="0"/>
          <w:divBdr>
            <w:top w:val="none" w:sz="0" w:space="0" w:color="auto"/>
            <w:left w:val="none" w:sz="0" w:space="0" w:color="auto"/>
            <w:bottom w:val="none" w:sz="0" w:space="0" w:color="auto"/>
            <w:right w:val="none" w:sz="0" w:space="0" w:color="auto"/>
          </w:divBdr>
        </w:div>
        <w:div w:id="1090808878">
          <w:marLeft w:val="5486"/>
          <w:marRight w:val="0"/>
          <w:marTop w:val="0"/>
          <w:marBottom w:val="0"/>
          <w:divBdr>
            <w:top w:val="none" w:sz="0" w:space="0" w:color="auto"/>
            <w:left w:val="none" w:sz="0" w:space="0" w:color="auto"/>
            <w:bottom w:val="none" w:sz="0" w:space="0" w:color="auto"/>
            <w:right w:val="none" w:sz="0" w:space="0" w:color="auto"/>
          </w:divBdr>
        </w:div>
        <w:div w:id="2011134879">
          <w:marLeft w:val="5486"/>
          <w:marRight w:val="0"/>
          <w:marTop w:val="0"/>
          <w:marBottom w:val="0"/>
          <w:divBdr>
            <w:top w:val="none" w:sz="0" w:space="0" w:color="auto"/>
            <w:left w:val="none" w:sz="0" w:space="0" w:color="auto"/>
            <w:bottom w:val="none" w:sz="0" w:space="0" w:color="auto"/>
            <w:right w:val="none" w:sz="0" w:space="0" w:color="auto"/>
          </w:divBdr>
        </w:div>
        <w:div w:id="1525747711">
          <w:marLeft w:val="6206"/>
          <w:marRight w:val="0"/>
          <w:marTop w:val="0"/>
          <w:marBottom w:val="0"/>
          <w:divBdr>
            <w:top w:val="none" w:sz="0" w:space="0" w:color="auto"/>
            <w:left w:val="none" w:sz="0" w:space="0" w:color="auto"/>
            <w:bottom w:val="none" w:sz="0" w:space="0" w:color="auto"/>
            <w:right w:val="none" w:sz="0" w:space="0" w:color="auto"/>
          </w:divBdr>
        </w:div>
        <w:div w:id="1940679654">
          <w:marLeft w:val="6206"/>
          <w:marRight w:val="0"/>
          <w:marTop w:val="0"/>
          <w:marBottom w:val="0"/>
          <w:divBdr>
            <w:top w:val="none" w:sz="0" w:space="0" w:color="auto"/>
            <w:left w:val="none" w:sz="0" w:space="0" w:color="auto"/>
            <w:bottom w:val="none" w:sz="0" w:space="0" w:color="auto"/>
            <w:right w:val="none" w:sz="0" w:space="0" w:color="auto"/>
          </w:divBdr>
        </w:div>
        <w:div w:id="1626539409">
          <w:marLeft w:val="6206"/>
          <w:marRight w:val="0"/>
          <w:marTop w:val="0"/>
          <w:marBottom w:val="0"/>
          <w:divBdr>
            <w:top w:val="none" w:sz="0" w:space="0" w:color="auto"/>
            <w:left w:val="none" w:sz="0" w:space="0" w:color="auto"/>
            <w:bottom w:val="none" w:sz="0" w:space="0" w:color="auto"/>
            <w:right w:val="none" w:sz="0" w:space="0" w:color="auto"/>
          </w:divBdr>
        </w:div>
      </w:divsChild>
    </w:div>
    <w:div w:id="1554267110">
      <w:bodyDiv w:val="1"/>
      <w:marLeft w:val="0"/>
      <w:marRight w:val="0"/>
      <w:marTop w:val="0"/>
      <w:marBottom w:val="0"/>
      <w:divBdr>
        <w:top w:val="none" w:sz="0" w:space="0" w:color="auto"/>
        <w:left w:val="none" w:sz="0" w:space="0" w:color="auto"/>
        <w:bottom w:val="none" w:sz="0" w:space="0" w:color="auto"/>
        <w:right w:val="none" w:sz="0" w:space="0" w:color="auto"/>
      </w:divBdr>
    </w:div>
    <w:div w:id="1573080364">
      <w:bodyDiv w:val="1"/>
      <w:marLeft w:val="0"/>
      <w:marRight w:val="0"/>
      <w:marTop w:val="0"/>
      <w:marBottom w:val="0"/>
      <w:divBdr>
        <w:top w:val="none" w:sz="0" w:space="0" w:color="auto"/>
        <w:left w:val="none" w:sz="0" w:space="0" w:color="auto"/>
        <w:bottom w:val="none" w:sz="0" w:space="0" w:color="auto"/>
        <w:right w:val="none" w:sz="0" w:space="0" w:color="auto"/>
      </w:divBdr>
    </w:div>
    <w:div w:id="1597322958">
      <w:bodyDiv w:val="1"/>
      <w:marLeft w:val="0"/>
      <w:marRight w:val="0"/>
      <w:marTop w:val="0"/>
      <w:marBottom w:val="0"/>
      <w:divBdr>
        <w:top w:val="none" w:sz="0" w:space="0" w:color="auto"/>
        <w:left w:val="none" w:sz="0" w:space="0" w:color="auto"/>
        <w:bottom w:val="none" w:sz="0" w:space="0" w:color="auto"/>
        <w:right w:val="none" w:sz="0" w:space="0" w:color="auto"/>
      </w:divBdr>
    </w:div>
    <w:div w:id="1693219511">
      <w:bodyDiv w:val="1"/>
      <w:marLeft w:val="0"/>
      <w:marRight w:val="0"/>
      <w:marTop w:val="0"/>
      <w:marBottom w:val="0"/>
      <w:divBdr>
        <w:top w:val="none" w:sz="0" w:space="0" w:color="auto"/>
        <w:left w:val="none" w:sz="0" w:space="0" w:color="auto"/>
        <w:bottom w:val="none" w:sz="0" w:space="0" w:color="auto"/>
        <w:right w:val="none" w:sz="0" w:space="0" w:color="auto"/>
      </w:divBdr>
    </w:div>
    <w:div w:id="1729918178">
      <w:bodyDiv w:val="1"/>
      <w:marLeft w:val="0"/>
      <w:marRight w:val="0"/>
      <w:marTop w:val="0"/>
      <w:marBottom w:val="0"/>
      <w:divBdr>
        <w:top w:val="none" w:sz="0" w:space="0" w:color="auto"/>
        <w:left w:val="none" w:sz="0" w:space="0" w:color="auto"/>
        <w:bottom w:val="none" w:sz="0" w:space="0" w:color="auto"/>
        <w:right w:val="none" w:sz="0" w:space="0" w:color="auto"/>
      </w:divBdr>
    </w:div>
    <w:div w:id="1755006546">
      <w:bodyDiv w:val="1"/>
      <w:marLeft w:val="0"/>
      <w:marRight w:val="0"/>
      <w:marTop w:val="0"/>
      <w:marBottom w:val="0"/>
      <w:divBdr>
        <w:top w:val="none" w:sz="0" w:space="0" w:color="auto"/>
        <w:left w:val="none" w:sz="0" w:space="0" w:color="auto"/>
        <w:bottom w:val="none" w:sz="0" w:space="0" w:color="auto"/>
        <w:right w:val="none" w:sz="0" w:space="0" w:color="auto"/>
      </w:divBdr>
    </w:div>
    <w:div w:id="1907953369">
      <w:bodyDiv w:val="1"/>
      <w:marLeft w:val="0"/>
      <w:marRight w:val="0"/>
      <w:marTop w:val="0"/>
      <w:marBottom w:val="0"/>
      <w:divBdr>
        <w:top w:val="none" w:sz="0" w:space="0" w:color="auto"/>
        <w:left w:val="none" w:sz="0" w:space="0" w:color="auto"/>
        <w:bottom w:val="none" w:sz="0" w:space="0" w:color="auto"/>
        <w:right w:val="none" w:sz="0" w:space="0" w:color="auto"/>
      </w:divBdr>
      <w:divsChild>
        <w:div w:id="882401731">
          <w:marLeft w:val="0"/>
          <w:marRight w:val="0"/>
          <w:marTop w:val="0"/>
          <w:marBottom w:val="0"/>
          <w:divBdr>
            <w:top w:val="none" w:sz="0" w:space="0" w:color="auto"/>
            <w:left w:val="none" w:sz="0" w:space="0" w:color="auto"/>
            <w:bottom w:val="none" w:sz="0" w:space="0" w:color="auto"/>
            <w:right w:val="none" w:sz="0" w:space="0" w:color="auto"/>
          </w:divBdr>
        </w:div>
        <w:div w:id="285282816">
          <w:marLeft w:val="0"/>
          <w:marRight w:val="0"/>
          <w:marTop w:val="0"/>
          <w:marBottom w:val="0"/>
          <w:divBdr>
            <w:top w:val="none" w:sz="0" w:space="0" w:color="auto"/>
            <w:left w:val="none" w:sz="0" w:space="0" w:color="auto"/>
            <w:bottom w:val="none" w:sz="0" w:space="0" w:color="auto"/>
            <w:right w:val="none" w:sz="0" w:space="0" w:color="auto"/>
          </w:divBdr>
        </w:div>
        <w:div w:id="594554279">
          <w:marLeft w:val="0"/>
          <w:marRight w:val="0"/>
          <w:marTop w:val="0"/>
          <w:marBottom w:val="0"/>
          <w:divBdr>
            <w:top w:val="none" w:sz="0" w:space="0" w:color="auto"/>
            <w:left w:val="none" w:sz="0" w:space="0" w:color="auto"/>
            <w:bottom w:val="none" w:sz="0" w:space="0" w:color="auto"/>
            <w:right w:val="none" w:sz="0" w:space="0" w:color="auto"/>
          </w:divBdr>
        </w:div>
        <w:div w:id="135336898">
          <w:marLeft w:val="0"/>
          <w:marRight w:val="0"/>
          <w:marTop w:val="0"/>
          <w:marBottom w:val="0"/>
          <w:divBdr>
            <w:top w:val="none" w:sz="0" w:space="0" w:color="auto"/>
            <w:left w:val="none" w:sz="0" w:space="0" w:color="auto"/>
            <w:bottom w:val="none" w:sz="0" w:space="0" w:color="auto"/>
            <w:right w:val="none" w:sz="0" w:space="0" w:color="auto"/>
          </w:divBdr>
        </w:div>
        <w:div w:id="1966109590">
          <w:marLeft w:val="0"/>
          <w:marRight w:val="0"/>
          <w:marTop w:val="0"/>
          <w:marBottom w:val="0"/>
          <w:divBdr>
            <w:top w:val="none" w:sz="0" w:space="0" w:color="auto"/>
            <w:left w:val="none" w:sz="0" w:space="0" w:color="auto"/>
            <w:bottom w:val="none" w:sz="0" w:space="0" w:color="auto"/>
            <w:right w:val="none" w:sz="0" w:space="0" w:color="auto"/>
          </w:divBdr>
        </w:div>
        <w:div w:id="2073309130">
          <w:marLeft w:val="0"/>
          <w:marRight w:val="0"/>
          <w:marTop w:val="0"/>
          <w:marBottom w:val="0"/>
          <w:divBdr>
            <w:top w:val="none" w:sz="0" w:space="0" w:color="auto"/>
            <w:left w:val="none" w:sz="0" w:space="0" w:color="auto"/>
            <w:bottom w:val="none" w:sz="0" w:space="0" w:color="auto"/>
            <w:right w:val="none" w:sz="0" w:space="0" w:color="auto"/>
          </w:divBdr>
        </w:div>
        <w:div w:id="1976596065">
          <w:marLeft w:val="0"/>
          <w:marRight w:val="0"/>
          <w:marTop w:val="0"/>
          <w:marBottom w:val="0"/>
          <w:divBdr>
            <w:top w:val="none" w:sz="0" w:space="0" w:color="auto"/>
            <w:left w:val="none" w:sz="0" w:space="0" w:color="auto"/>
            <w:bottom w:val="none" w:sz="0" w:space="0" w:color="auto"/>
            <w:right w:val="none" w:sz="0" w:space="0" w:color="auto"/>
          </w:divBdr>
        </w:div>
        <w:div w:id="281427000">
          <w:marLeft w:val="0"/>
          <w:marRight w:val="0"/>
          <w:marTop w:val="0"/>
          <w:marBottom w:val="0"/>
          <w:divBdr>
            <w:top w:val="none" w:sz="0" w:space="0" w:color="auto"/>
            <w:left w:val="none" w:sz="0" w:space="0" w:color="auto"/>
            <w:bottom w:val="none" w:sz="0" w:space="0" w:color="auto"/>
            <w:right w:val="none" w:sz="0" w:space="0" w:color="auto"/>
          </w:divBdr>
        </w:div>
        <w:div w:id="1552645924">
          <w:marLeft w:val="0"/>
          <w:marRight w:val="0"/>
          <w:marTop w:val="0"/>
          <w:marBottom w:val="0"/>
          <w:divBdr>
            <w:top w:val="none" w:sz="0" w:space="0" w:color="auto"/>
            <w:left w:val="none" w:sz="0" w:space="0" w:color="auto"/>
            <w:bottom w:val="none" w:sz="0" w:space="0" w:color="auto"/>
            <w:right w:val="none" w:sz="0" w:space="0" w:color="auto"/>
          </w:divBdr>
        </w:div>
        <w:div w:id="922033700">
          <w:marLeft w:val="0"/>
          <w:marRight w:val="0"/>
          <w:marTop w:val="0"/>
          <w:marBottom w:val="0"/>
          <w:divBdr>
            <w:top w:val="none" w:sz="0" w:space="0" w:color="auto"/>
            <w:left w:val="none" w:sz="0" w:space="0" w:color="auto"/>
            <w:bottom w:val="none" w:sz="0" w:space="0" w:color="auto"/>
            <w:right w:val="none" w:sz="0" w:space="0" w:color="auto"/>
          </w:divBdr>
        </w:div>
        <w:div w:id="1560361375">
          <w:marLeft w:val="0"/>
          <w:marRight w:val="0"/>
          <w:marTop w:val="0"/>
          <w:marBottom w:val="0"/>
          <w:divBdr>
            <w:top w:val="none" w:sz="0" w:space="0" w:color="auto"/>
            <w:left w:val="none" w:sz="0" w:space="0" w:color="auto"/>
            <w:bottom w:val="none" w:sz="0" w:space="0" w:color="auto"/>
            <w:right w:val="none" w:sz="0" w:space="0" w:color="auto"/>
          </w:divBdr>
        </w:div>
        <w:div w:id="304168343">
          <w:marLeft w:val="0"/>
          <w:marRight w:val="0"/>
          <w:marTop w:val="0"/>
          <w:marBottom w:val="0"/>
          <w:divBdr>
            <w:top w:val="none" w:sz="0" w:space="0" w:color="auto"/>
            <w:left w:val="none" w:sz="0" w:space="0" w:color="auto"/>
            <w:bottom w:val="none" w:sz="0" w:space="0" w:color="auto"/>
            <w:right w:val="none" w:sz="0" w:space="0" w:color="auto"/>
          </w:divBdr>
        </w:div>
      </w:divsChild>
    </w:div>
    <w:div w:id="2145459645">
      <w:bodyDiv w:val="1"/>
      <w:marLeft w:val="0"/>
      <w:marRight w:val="0"/>
      <w:marTop w:val="0"/>
      <w:marBottom w:val="0"/>
      <w:divBdr>
        <w:top w:val="none" w:sz="0" w:space="0" w:color="auto"/>
        <w:left w:val="none" w:sz="0" w:space="0" w:color="auto"/>
        <w:bottom w:val="none" w:sz="0" w:space="0" w:color="auto"/>
        <w:right w:val="none" w:sz="0" w:space="0" w:color="auto"/>
      </w:divBdr>
    </w:div>
    <w:div w:id="21463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ovid-19.sciensano.be/sites/default/files/Covid19/COVID-19_Case%20definition_Testing_NL.pdf" TargetMode="External"/><Relationship Id="rId26" Type="http://schemas.openxmlformats.org/officeDocument/2006/relationships/diagramColors" Target="diagrams/colors1.xml"/><Relationship Id="rId39" Type="http://schemas.openxmlformats.org/officeDocument/2006/relationships/image" Target="media/image13.png"/><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hyperlink" Target="https://www.zorg-en-gezondheid.be/sites/default/files/atoms/files/Affiches%20handhygi%C3%ABne%20WZC_algemeen-basis-zeep-alcohol-handschoenen_v2019.pdf" TargetMode="External"/><Relationship Id="rId47" Type="http://schemas.openxmlformats.org/officeDocument/2006/relationships/hyperlink" Target="https://www.zorg-en-gezondheid.be/sites/default/files/atoms/files/Affiches%20handhygi%C3%ABne%20WZC_algemeen-basis-zeep-alcohol-handschoenen_v2019.pdf"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hyperlink" Target="https://myebox.be/nl" TargetMode="External"/><Relationship Id="rId84" Type="http://schemas.openxmlformats.org/officeDocument/2006/relationships/hyperlink" Target="https://covid19lab.healthdata.be/rapidtestresult" TargetMode="External"/><Relationship Id="rId89" Type="http://schemas.openxmlformats.org/officeDocument/2006/relationships/theme" Target="theme/theme1.xml"/><Relationship Id="rId154"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covid-19.sciensano.be/nl/covid-19-communicatiemateriaal" TargetMode="External"/><Relationship Id="rId11" Type="http://schemas.openxmlformats.org/officeDocument/2006/relationships/header" Target="header1.xml"/><Relationship Id="rId24" Type="http://schemas.openxmlformats.org/officeDocument/2006/relationships/diagramLayout" Target="diagrams/layout1.xm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hyperlink" Target="https://www.youtube.com/watch?v=ioppHbcUk-0&amp;feature=youtu.be" TargetMode="External"/><Relationship Id="rId45" Type="http://schemas.openxmlformats.org/officeDocument/2006/relationships/hyperlink" Target="https://www.zorg-en-gezondheid.be/sites/default/files/atoms/files/WVG_UITTREKKEN_Beschermingsmiddelen_A3.pdf" TargetMode="External"/><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image" Target="media/image34.png"/><Relationship Id="rId74" Type="http://schemas.openxmlformats.org/officeDocument/2006/relationships/hyperlink" Target="https://myebox.be/nl" TargetMode="External"/><Relationship Id="rId79" Type="http://schemas.openxmlformats.org/officeDocument/2006/relationships/header" Target="header6.xml"/><Relationship Id="rId87" Type="http://schemas.openxmlformats.org/officeDocument/2006/relationships/fontTable" Target="fontTable.xml"/><Relationship Id="R182cf2a5f0d44679" Type="http://schemas.microsoft.com/office/2019/05/relationships/documenttasks" Target="tasks.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footer" Target="footer6.xml"/><Relationship Id="rId19" Type="http://schemas.openxmlformats.org/officeDocument/2006/relationships/hyperlink" Target="https://covid-19.sciensano.be/sites/default/files/Covid19/COVID-19_measures-for-high-risk-groups_NL.pdf" TargetMode="External"/><Relationship Id="rId14" Type="http://schemas.openxmlformats.org/officeDocument/2006/relationships/footer" Target="footer2.xm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hyperlink" Target="https://apbcommunity.sharepoint.com/sites/Corona/Documents%20partages/Sector-TaskForce-Testing/&#8226;%09https:/covid-19.sciensano.be/sites/default/files/Covid19/Invulblad%20lijst%20met%20contacten.pdf" TargetMode="External"/><Relationship Id="rId35" Type="http://schemas.openxmlformats.org/officeDocument/2006/relationships/image" Target="media/image10.jpeg"/><Relationship Id="rId43" Type="http://schemas.openxmlformats.org/officeDocument/2006/relationships/hyperlink" Target="https://www.youtube.com/watch?v=fFKXAoVYbjA&amp;feature=youtu.be" TargetMode="External"/><Relationship Id="rId48" Type="http://schemas.openxmlformats.org/officeDocument/2006/relationships/hyperlink" Target="https://www.youtube.com/watch?v=Cj62mGAfbR0&amp;feature=youtu.be"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s://quarantaine.info-coronavirus.be/nl/quarantaine"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footer" Target="footer5.xml"/><Relationship Id="rId85" Type="http://schemas.openxmlformats.org/officeDocument/2006/relationships/hyperlink" Target="https://covid19lab.healthdata.be/forms/rtr"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fagg-afmps.be/nl/MENSELIJK_gebruik/gezondheidsproducten/medische_hulpmiddelen_hulpstukken/covid_19/tests" TargetMode="External"/><Relationship Id="rId25" Type="http://schemas.openxmlformats.org/officeDocument/2006/relationships/diagramQuickStyle" Target="diagrams/quickStyle1.xml"/><Relationship Id="rId33" Type="http://schemas.openxmlformats.org/officeDocument/2006/relationships/image" Target="media/image8.png"/><Relationship Id="rId38" Type="http://schemas.openxmlformats.org/officeDocument/2006/relationships/hyperlink" Target="https://www.zorg-en-gezondheid.be/sites/default/files/atoms/files/WVG_AANTREKKEN_Beschermingsmiddelen_A3.pdf" TargetMode="External"/><Relationship Id="rId46" Type="http://schemas.openxmlformats.org/officeDocument/2006/relationships/image" Target="media/image16.png"/><Relationship Id="rId59" Type="http://schemas.openxmlformats.org/officeDocument/2006/relationships/image" Target="media/image27.png"/><Relationship Id="rId67" Type="http://schemas.openxmlformats.org/officeDocument/2006/relationships/image" Target="media/image35.jpeg"/><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image" Target="media/image22.jp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s://quarantaine.info-coronavirus.be/nl/quarantaine" TargetMode="External"/><Relationship Id="rId83" Type="http://schemas.openxmlformats.org/officeDocument/2006/relationships/image" Target="media/image42.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15.jp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www.info-coronavirus.be/nl/mondmasker/" TargetMode="External"/><Relationship Id="rId78" Type="http://schemas.openxmlformats.org/officeDocument/2006/relationships/image" Target="media/image41.png"/><Relationship Id="rId81" Type="http://schemas.openxmlformats.org/officeDocument/2006/relationships/header" Target="header7.xml"/><Relationship Id="rId86"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EB24D6-9074-4498-902E-3A17B17B47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DABB18B-C526-4E1D-AEB0-9B59AFBF9B15}">
      <dgm:prSet phldrT="[Text]" custT="1"/>
      <dgm:spPr>
        <a:xfrm>
          <a:off x="74952" y="691561"/>
          <a:ext cx="1820723" cy="18977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Ernstige symptomen (dyspnoe, thoracale pijn, verergering COPD, astma, ...) </a:t>
          </a:r>
        </a:p>
        <a:p>
          <a:pPr>
            <a:buNone/>
          </a:pPr>
          <a:r>
            <a:rPr lang="en-US" sz="1200">
              <a:solidFill>
                <a:sysClr val="window" lastClr="FFFFFF"/>
              </a:solidFill>
              <a:latin typeface="Calibri" panose="020F0502020204030204"/>
              <a:ea typeface="+mn-ea"/>
              <a:cs typeface="+mn-cs"/>
            </a:rPr>
            <a:t>OF verhoogd risico ernstig verloop COVID-19 </a:t>
          </a:r>
        </a:p>
        <a:p>
          <a:pPr>
            <a:buNone/>
          </a:pPr>
          <a:r>
            <a:rPr lang="en-US" sz="1200">
              <a:solidFill>
                <a:sysClr val="window" lastClr="FFFFFF"/>
              </a:solidFill>
              <a:latin typeface="Calibri" panose="020F0502020204030204"/>
              <a:ea typeface="+mn-ea"/>
              <a:cs typeface="+mn-cs"/>
            </a:rPr>
            <a:t>OF kwetsbare groep (zwangerschap, kanker, immuunstoornissen,...)</a:t>
          </a:r>
        </a:p>
      </dgm:t>
    </dgm:pt>
    <dgm:pt modelId="{C83B02A6-A367-4C60-A8E3-E2BB18088586}" type="parTrans" cxnId="{E46F87F5-69E1-4A63-8E8B-0BDC1F78501E}">
      <dgm:prSet/>
      <dgm:spPr/>
      <dgm:t>
        <a:bodyPr/>
        <a:lstStyle/>
        <a:p>
          <a:endParaRPr lang="en-US" sz="1200"/>
        </a:p>
      </dgm:t>
    </dgm:pt>
    <dgm:pt modelId="{643AB23E-E503-4029-AC3F-908D7FC7D720}" type="sibTrans" cxnId="{E46F87F5-69E1-4A63-8E8B-0BDC1F78501E}">
      <dgm:prSet/>
      <dgm:spPr/>
      <dgm:t>
        <a:bodyPr/>
        <a:lstStyle/>
        <a:p>
          <a:endParaRPr lang="en-US" sz="1200"/>
        </a:p>
      </dgm:t>
    </dgm:pt>
    <dgm:pt modelId="{C9A4F940-6189-48E3-948F-69815E1A3277}">
      <dgm:prSet phldrT="[Text]" custT="1"/>
      <dgm:spPr>
        <a:xfrm>
          <a:off x="2354214" y="691561"/>
          <a:ext cx="2261683" cy="8551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Acuut ontstaan van anosmie en/of dysgeusie en/of hoest en/of koorts*</a:t>
          </a:r>
        </a:p>
        <a:p>
          <a:pPr>
            <a:buNone/>
          </a:pPr>
          <a:r>
            <a:rPr lang="en-US" sz="1200">
              <a:solidFill>
                <a:sysClr val="window" lastClr="FFFFFF"/>
              </a:solidFill>
              <a:latin typeface="Calibri" panose="020F0502020204030204"/>
              <a:ea typeface="+mn-ea"/>
              <a:cs typeface="+mn-cs"/>
            </a:rPr>
            <a:t> (*bij kinderen zonder duidelijke oorzaak)</a:t>
          </a:r>
        </a:p>
      </dgm:t>
    </dgm:pt>
    <dgm:pt modelId="{CEB9A34B-7656-465A-9134-5EA845DB4D3B}" type="parTrans" cxnId="{C732B36E-BF44-4436-84D2-C63C60713B1A}">
      <dgm:prSet/>
      <dgm:spPr/>
      <dgm:t>
        <a:bodyPr/>
        <a:lstStyle/>
        <a:p>
          <a:endParaRPr lang="en-US" sz="1200"/>
        </a:p>
      </dgm:t>
    </dgm:pt>
    <dgm:pt modelId="{3E7D8004-D0A1-4DA8-B352-3E171BAB9C84}" type="sibTrans" cxnId="{C732B36E-BF44-4436-84D2-C63C60713B1A}">
      <dgm:prSet/>
      <dgm:spPr/>
      <dgm:t>
        <a:bodyPr/>
        <a:lstStyle/>
        <a:p>
          <a:endParaRPr lang="en-US" sz="1200"/>
        </a:p>
      </dgm:t>
    </dgm:pt>
    <dgm:pt modelId="{85DF35C5-194F-4CAF-8E67-29BB87EC89DD}">
      <dgm:prSet phldrT="[Text]" custT="1"/>
      <dgm:spPr>
        <a:xfrm>
          <a:off x="2069104" y="1720114"/>
          <a:ext cx="1351354" cy="41292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&gt; 5 dagen</a:t>
          </a:r>
        </a:p>
      </dgm:t>
    </dgm:pt>
    <dgm:pt modelId="{BF815708-4139-4924-A14F-58AF7ACC9D2C}" type="parTrans" cxnId="{A3638DF9-ACD2-491D-B181-5575CF028FCE}">
      <dgm:prSet/>
      <dgm:spPr>
        <a:xfrm>
          <a:off x="2744781" y="1546687"/>
          <a:ext cx="740275" cy="173427"/>
        </a:xfrm>
        <a:custGeom>
          <a:avLst/>
          <a:gdLst/>
          <a:ahLst/>
          <a:cxnLst/>
          <a:rect l="0" t="0" r="0" b="0"/>
          <a:pathLst>
            <a:path>
              <a:moveTo>
                <a:pt x="740275" y="0"/>
              </a:moveTo>
              <a:lnTo>
                <a:pt x="740275" y="86713"/>
              </a:lnTo>
              <a:lnTo>
                <a:pt x="0" y="86713"/>
              </a:lnTo>
              <a:lnTo>
                <a:pt x="0" y="173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546D9C03-5686-4887-9F5E-8D70FC39E30F}" type="sibTrans" cxnId="{A3638DF9-ACD2-491D-B181-5575CF028FCE}">
      <dgm:prSet/>
      <dgm:spPr/>
      <dgm:t>
        <a:bodyPr/>
        <a:lstStyle/>
        <a:p>
          <a:endParaRPr lang="en-US" sz="1200"/>
        </a:p>
      </dgm:t>
    </dgm:pt>
    <dgm:pt modelId="{EB274EC4-82AB-44AA-840F-723C1D93BB5F}">
      <dgm:prSet phldrT="[Text]" custT="1"/>
      <dgm:spPr>
        <a:xfrm>
          <a:off x="2354799" y="2274619"/>
          <a:ext cx="1141656" cy="1150112"/>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Geen test mogelijk in de apotheek - Arts telefonisch contacteren + quarantaine</a:t>
          </a:r>
        </a:p>
      </dgm:t>
    </dgm:pt>
    <dgm:pt modelId="{75962ACA-7A75-4FCC-8A31-A3DA2C4D2217}" type="parTrans" cxnId="{5FF423C5-FD91-4024-85B5-51BA535E8FC2}">
      <dgm:prSet/>
      <dgm:spPr>
        <a:xfrm>
          <a:off x="2204239" y="2133037"/>
          <a:ext cx="150559" cy="716639"/>
        </a:xfrm>
        <a:custGeom>
          <a:avLst/>
          <a:gdLst/>
          <a:ahLst/>
          <a:cxnLst/>
          <a:rect l="0" t="0" r="0" b="0"/>
          <a:pathLst>
            <a:path>
              <a:moveTo>
                <a:pt x="0" y="0"/>
              </a:moveTo>
              <a:lnTo>
                <a:pt x="0" y="716639"/>
              </a:lnTo>
              <a:lnTo>
                <a:pt x="150559" y="71663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00911EC3-E485-4A4C-A66C-9727D052F82C}" type="sibTrans" cxnId="{5FF423C5-FD91-4024-85B5-51BA535E8FC2}">
      <dgm:prSet/>
      <dgm:spPr/>
      <dgm:t>
        <a:bodyPr/>
        <a:lstStyle/>
        <a:p>
          <a:endParaRPr lang="en-US" sz="1200"/>
        </a:p>
      </dgm:t>
    </dgm:pt>
    <dgm:pt modelId="{3CABD7EB-AFB1-40EA-8B97-25107C8AC3E4}">
      <dgm:prSet phldrT="[Text]" custT="1"/>
      <dgm:spPr>
        <a:xfrm>
          <a:off x="3593886" y="1720114"/>
          <a:ext cx="1307122" cy="41292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pitchFamily="34" charset="0"/>
              <a:ea typeface="+mn-ea"/>
              <a:cs typeface="Calibri" panose="020F0502020204030204" pitchFamily="34" charset="0"/>
            </a:rPr>
            <a:t>≤</a:t>
          </a:r>
          <a:r>
            <a:rPr lang="en-US" sz="1200">
              <a:solidFill>
                <a:sysClr val="window" lastClr="FFFFFF"/>
              </a:solidFill>
              <a:latin typeface="Calibri" panose="020F0502020204030204"/>
              <a:ea typeface="+mn-ea"/>
              <a:cs typeface="+mn-cs"/>
            </a:rPr>
            <a:t> 5 dagen</a:t>
          </a:r>
        </a:p>
      </dgm:t>
    </dgm:pt>
    <dgm:pt modelId="{06B9F558-DC83-4888-897E-AC1F528ADEAF}" type="parTrans" cxnId="{A20F6445-72A8-4C01-AF53-FD04DB19D374}">
      <dgm:prSet/>
      <dgm:spPr>
        <a:xfrm>
          <a:off x="3485056" y="1546687"/>
          <a:ext cx="762391" cy="173427"/>
        </a:xfrm>
        <a:custGeom>
          <a:avLst/>
          <a:gdLst/>
          <a:ahLst/>
          <a:cxnLst/>
          <a:rect l="0" t="0" r="0" b="0"/>
          <a:pathLst>
            <a:path>
              <a:moveTo>
                <a:pt x="0" y="0"/>
              </a:moveTo>
              <a:lnTo>
                <a:pt x="0" y="86713"/>
              </a:lnTo>
              <a:lnTo>
                <a:pt x="762391" y="86713"/>
              </a:lnTo>
              <a:lnTo>
                <a:pt x="762391" y="173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A5E51A3F-0306-4BC3-AE75-E737B8D523F4}" type="sibTrans" cxnId="{A20F6445-72A8-4C01-AF53-FD04DB19D374}">
      <dgm:prSet/>
      <dgm:spPr/>
      <dgm:t>
        <a:bodyPr/>
        <a:lstStyle/>
        <a:p>
          <a:endParaRPr lang="en-US" sz="1200"/>
        </a:p>
      </dgm:t>
    </dgm:pt>
    <dgm:pt modelId="{BCFCD0C9-51B3-41E9-B48E-4930AAA37DDA}">
      <dgm:prSet phldrT="[Text]" custT="1"/>
      <dgm:spPr>
        <a:xfrm>
          <a:off x="3933368" y="2306464"/>
          <a:ext cx="1010223" cy="104475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Antigeen sneltest mogelijk in de apotheek</a:t>
          </a:r>
        </a:p>
      </dgm:t>
    </dgm:pt>
    <dgm:pt modelId="{3436ACF4-D425-45C1-8E52-81BEA885FED2}" type="parTrans" cxnId="{EFA75C1A-19B4-426F-9865-B7BF0C9A6A82}">
      <dgm:prSet/>
      <dgm:spPr>
        <a:xfrm>
          <a:off x="3724598" y="2133037"/>
          <a:ext cx="208769" cy="695803"/>
        </a:xfrm>
        <a:custGeom>
          <a:avLst/>
          <a:gdLst/>
          <a:ahLst/>
          <a:cxnLst/>
          <a:rect l="0" t="0" r="0" b="0"/>
          <a:pathLst>
            <a:path>
              <a:moveTo>
                <a:pt x="0" y="0"/>
              </a:moveTo>
              <a:lnTo>
                <a:pt x="0" y="695803"/>
              </a:lnTo>
              <a:lnTo>
                <a:pt x="208769" y="6958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47EA90A1-9A75-4DFF-A7D0-BF354B9DDA69}" type="sibTrans" cxnId="{EFA75C1A-19B4-426F-9865-B7BF0C9A6A82}">
      <dgm:prSet/>
      <dgm:spPr/>
      <dgm:t>
        <a:bodyPr/>
        <a:lstStyle/>
        <a:p>
          <a:endParaRPr lang="en-US" sz="1200"/>
        </a:p>
      </dgm:t>
    </dgm:pt>
    <dgm:pt modelId="{B14A62C9-EC95-44D0-A08E-C22F2A8C1C51}">
      <dgm:prSet phldrT="[Text]" custT="1"/>
      <dgm:spPr>
        <a:xfrm>
          <a:off x="7523374" y="1854198"/>
          <a:ext cx="1169578" cy="48638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2 of meer symptomen</a:t>
          </a:r>
        </a:p>
      </dgm:t>
    </dgm:pt>
    <dgm:pt modelId="{FA7CF149-854E-47F6-B036-31F8799ECB3D}" type="parTrans" cxnId="{6CC28508-4CE6-43C7-AFBD-B21CD1997905}">
      <dgm:prSet/>
      <dgm:spPr>
        <a:xfrm>
          <a:off x="6968540" y="1680341"/>
          <a:ext cx="1139622" cy="173856"/>
        </a:xfrm>
        <a:custGeom>
          <a:avLst/>
          <a:gdLst/>
          <a:ahLst/>
          <a:cxnLst/>
          <a:rect l="0" t="0" r="0" b="0"/>
          <a:pathLst>
            <a:path>
              <a:moveTo>
                <a:pt x="0" y="0"/>
              </a:moveTo>
              <a:lnTo>
                <a:pt x="0" y="87143"/>
              </a:lnTo>
              <a:lnTo>
                <a:pt x="1139622" y="87143"/>
              </a:lnTo>
              <a:lnTo>
                <a:pt x="1139622" y="17385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A1398B23-CB24-4B6F-9865-C3B5EF6A3F18}" type="sibTrans" cxnId="{6CC28508-4CE6-43C7-AFBD-B21CD1997905}">
      <dgm:prSet/>
      <dgm:spPr/>
      <dgm:t>
        <a:bodyPr/>
        <a:lstStyle/>
        <a:p>
          <a:endParaRPr lang="en-US" sz="1200"/>
        </a:p>
      </dgm:t>
    </dgm:pt>
    <dgm:pt modelId="{663ACEC6-95AE-4AE7-B37C-8A931D5E191C}">
      <dgm:prSet phldrT="[Text]" custT="1"/>
      <dgm:spPr>
        <a:xfrm>
          <a:off x="7053480" y="2868625"/>
          <a:ext cx="825844" cy="41292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&gt; 5 dagen</a:t>
          </a:r>
        </a:p>
      </dgm:t>
    </dgm:pt>
    <dgm:pt modelId="{AC37FF4E-6B31-49AC-AD19-7A33F5877E18}" type="parTrans" cxnId="{3C516267-238F-418A-8DC1-43828C9E451F}">
      <dgm:prSet/>
      <dgm:spPr>
        <a:xfrm>
          <a:off x="7466403" y="2340588"/>
          <a:ext cx="641759" cy="528036"/>
        </a:xfrm>
        <a:custGeom>
          <a:avLst/>
          <a:gdLst/>
          <a:ahLst/>
          <a:cxnLst/>
          <a:rect l="0" t="0" r="0" b="0"/>
          <a:pathLst>
            <a:path>
              <a:moveTo>
                <a:pt x="641759" y="0"/>
              </a:moveTo>
              <a:lnTo>
                <a:pt x="641759" y="441323"/>
              </a:lnTo>
              <a:lnTo>
                <a:pt x="0" y="441323"/>
              </a:lnTo>
              <a:lnTo>
                <a:pt x="0" y="52803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78D96649-D9AF-4FBD-BE47-84667D628105}" type="sibTrans" cxnId="{3C516267-238F-418A-8DC1-43828C9E451F}">
      <dgm:prSet/>
      <dgm:spPr/>
      <dgm:t>
        <a:bodyPr/>
        <a:lstStyle/>
        <a:p>
          <a:endParaRPr lang="en-US" sz="1200"/>
        </a:p>
      </dgm:t>
    </dgm:pt>
    <dgm:pt modelId="{778CEE9D-E5B8-4453-9B4F-76DD9ECD7CEC}">
      <dgm:prSet phldrT="[Text]" custT="1"/>
      <dgm:spPr>
        <a:xfrm>
          <a:off x="8124767" y="2860201"/>
          <a:ext cx="825844" cy="41292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pitchFamily="34" charset="0"/>
              <a:ea typeface="+mn-ea"/>
              <a:cs typeface="Calibri" panose="020F0502020204030204" pitchFamily="34" charset="0"/>
            </a:rPr>
            <a:t>≤</a:t>
          </a:r>
          <a:r>
            <a:rPr lang="en-US" sz="1200">
              <a:solidFill>
                <a:sysClr val="window" lastClr="FFFFFF"/>
              </a:solidFill>
              <a:latin typeface="Calibri" panose="020F0502020204030204"/>
              <a:ea typeface="+mn-ea"/>
              <a:cs typeface="+mn-cs"/>
            </a:rPr>
            <a:t> 5 dagen</a:t>
          </a:r>
        </a:p>
      </dgm:t>
    </dgm:pt>
    <dgm:pt modelId="{5F495CB4-CFC4-41F4-A51E-B64821EEF948}" type="parTrans" cxnId="{57620E0B-C65D-4134-B31C-4B235AE6CC25}">
      <dgm:prSet/>
      <dgm:spPr>
        <a:xfrm>
          <a:off x="8108163" y="2340588"/>
          <a:ext cx="429526" cy="519613"/>
        </a:xfrm>
        <a:custGeom>
          <a:avLst/>
          <a:gdLst/>
          <a:ahLst/>
          <a:cxnLst/>
          <a:rect l="0" t="0" r="0" b="0"/>
          <a:pathLst>
            <a:path>
              <a:moveTo>
                <a:pt x="0" y="0"/>
              </a:moveTo>
              <a:lnTo>
                <a:pt x="0" y="432899"/>
              </a:lnTo>
              <a:lnTo>
                <a:pt x="429526" y="432899"/>
              </a:lnTo>
              <a:lnTo>
                <a:pt x="429526" y="51961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55E728C2-79B5-4AD1-BE0D-E3CE425BA778}" type="sibTrans" cxnId="{57620E0B-C65D-4134-B31C-4B235AE6CC25}">
      <dgm:prSet/>
      <dgm:spPr/>
      <dgm:t>
        <a:bodyPr/>
        <a:lstStyle/>
        <a:p>
          <a:endParaRPr lang="en-US" sz="1200"/>
        </a:p>
      </dgm:t>
    </dgm:pt>
    <dgm:pt modelId="{7B6DF0BD-3917-4FF8-9E91-8FB9B29392EC}">
      <dgm:prSet phldrT="[Text]" custT="1"/>
      <dgm:spPr>
        <a:xfrm>
          <a:off x="7201241" y="3880714"/>
          <a:ext cx="959293" cy="1311887"/>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Geen test mogelijk in de apotheek - Arts telefonisch contacteren + quarantaine</a:t>
          </a:r>
        </a:p>
      </dgm:t>
    </dgm:pt>
    <dgm:pt modelId="{9EA3EA3E-EACB-4EA2-A911-8D2AC5499DAA}" type="parTrans" cxnId="{76073385-D9CD-4365-87B2-045C45E60D82}">
      <dgm:prSet/>
      <dgm:spPr>
        <a:xfrm>
          <a:off x="7090345" y="3281547"/>
          <a:ext cx="91440" cy="1255110"/>
        </a:xfrm>
        <a:custGeom>
          <a:avLst/>
          <a:gdLst/>
          <a:ahLst/>
          <a:cxnLst/>
          <a:rect l="0" t="0" r="0" b="0"/>
          <a:pathLst>
            <a:path>
              <a:moveTo>
                <a:pt x="45720" y="0"/>
              </a:moveTo>
              <a:lnTo>
                <a:pt x="45720" y="1255110"/>
              </a:lnTo>
              <a:lnTo>
                <a:pt x="110895" y="125511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797B8220-09BC-48B9-BF69-B3CBE5438E21}" type="sibTrans" cxnId="{76073385-D9CD-4365-87B2-045C45E60D82}">
      <dgm:prSet/>
      <dgm:spPr/>
      <dgm:t>
        <a:bodyPr/>
        <a:lstStyle/>
        <a:p>
          <a:endParaRPr lang="en-US" sz="1200"/>
        </a:p>
      </dgm:t>
    </dgm:pt>
    <dgm:pt modelId="{08A371E7-1124-4F87-A935-8E13C255E546}">
      <dgm:prSet phldrT="[Text]" custT="1"/>
      <dgm:spPr>
        <a:xfrm>
          <a:off x="8394355" y="3398702"/>
          <a:ext cx="825844" cy="1124123"/>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Antigeen sneltest mogelijk in de apotheek</a:t>
          </a:r>
        </a:p>
      </dgm:t>
    </dgm:pt>
    <dgm:pt modelId="{638E4AFD-9FD9-438A-97F4-B4D989F59E03}" type="parTrans" cxnId="{5510A4B4-BB37-4CFE-90A5-02C7DB0D0CE7}">
      <dgm:prSet/>
      <dgm:spPr>
        <a:xfrm>
          <a:off x="8207351" y="3273124"/>
          <a:ext cx="187003" cy="687639"/>
        </a:xfrm>
        <a:custGeom>
          <a:avLst/>
          <a:gdLst/>
          <a:ahLst/>
          <a:cxnLst/>
          <a:rect l="0" t="0" r="0" b="0"/>
          <a:pathLst>
            <a:path>
              <a:moveTo>
                <a:pt x="0" y="0"/>
              </a:moveTo>
              <a:lnTo>
                <a:pt x="0" y="687639"/>
              </a:lnTo>
              <a:lnTo>
                <a:pt x="187003" y="68763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F4705951-D09F-434C-8492-6E140C7992FE}" type="sibTrans" cxnId="{5510A4B4-BB37-4CFE-90A5-02C7DB0D0CE7}">
      <dgm:prSet/>
      <dgm:spPr/>
      <dgm:t>
        <a:bodyPr/>
        <a:lstStyle/>
        <a:p>
          <a:endParaRPr lang="en-US" sz="1200"/>
        </a:p>
      </dgm:t>
    </dgm:pt>
    <dgm:pt modelId="{55FBC89D-C51B-4084-9DF1-E3A5E887F4D2}">
      <dgm:prSet phldrT="[Text]" custT="1"/>
      <dgm:spPr>
        <a:xfrm>
          <a:off x="5546008" y="2943186"/>
          <a:ext cx="1285724" cy="735893"/>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Farmaceutische zorg, geen testing geadviseerd.</a:t>
          </a:r>
        </a:p>
      </dgm:t>
    </dgm:pt>
    <dgm:pt modelId="{0AD68826-7931-4E72-B2C8-523A822F33EB}" type="parTrans" cxnId="{E38FE535-AA1C-44C0-8ED5-283DF2C0DB09}">
      <dgm:prSet/>
      <dgm:spPr>
        <a:xfrm>
          <a:off x="5429448" y="2403369"/>
          <a:ext cx="116559" cy="907764"/>
        </a:xfrm>
        <a:custGeom>
          <a:avLst/>
          <a:gdLst/>
          <a:ahLst/>
          <a:cxnLst/>
          <a:rect l="0" t="0" r="0" b="0"/>
          <a:pathLst>
            <a:path>
              <a:moveTo>
                <a:pt x="0" y="0"/>
              </a:moveTo>
              <a:lnTo>
                <a:pt x="0" y="907764"/>
              </a:lnTo>
              <a:lnTo>
                <a:pt x="116559" y="90776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D2DDAB2E-116D-4481-80C3-1EF9BA008A2C}" type="sibTrans" cxnId="{E38FE535-AA1C-44C0-8ED5-283DF2C0DB09}">
      <dgm:prSet/>
      <dgm:spPr/>
      <dgm:t>
        <a:bodyPr/>
        <a:lstStyle/>
        <a:p>
          <a:endParaRPr lang="en-US" sz="1200"/>
        </a:p>
      </dgm:t>
    </dgm:pt>
    <dgm:pt modelId="{9F39A565-3869-4B60-975F-FCB73B8A5B35}">
      <dgm:prSet phldrT="[Text]" custT="1"/>
      <dgm:spPr>
        <a:xfrm>
          <a:off x="4789325" y="691561"/>
          <a:ext cx="4358429" cy="98878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Koorts*, spierpijn, rhinitis, keelpijn, hoofdpijn, anorexie, vermoeidheid, waterige diarree**, acute verwardheid** en plotse val**. </a:t>
          </a:r>
        </a:p>
        <a:p>
          <a:pPr>
            <a:buNone/>
          </a:pPr>
          <a:r>
            <a:rPr lang="en-US" sz="1200">
              <a:solidFill>
                <a:sysClr val="window" lastClr="FFFFFF"/>
              </a:solidFill>
              <a:latin typeface="Calibri" panose="020F0502020204030204"/>
              <a:ea typeface="+mn-ea"/>
              <a:cs typeface="+mn-cs"/>
            </a:rPr>
            <a:t>(* bij volwassenen) (** deze symptomen komen vaker voor bij ouderen)</a:t>
          </a:r>
        </a:p>
      </dgm:t>
    </dgm:pt>
    <dgm:pt modelId="{1E50A5DB-F7CA-4295-B029-A3710BFC428E}" type="parTrans" cxnId="{9B2E0FFE-A50D-4EE7-9E46-74417FCBA8B6}">
      <dgm:prSet/>
      <dgm:spPr/>
      <dgm:t>
        <a:bodyPr/>
        <a:lstStyle/>
        <a:p>
          <a:endParaRPr lang="en-US"/>
        </a:p>
      </dgm:t>
    </dgm:pt>
    <dgm:pt modelId="{EC0F4217-9270-4A52-8F22-1E32DB583839}" type="sibTrans" cxnId="{9B2E0FFE-A50D-4EE7-9E46-74417FCBA8B6}">
      <dgm:prSet/>
      <dgm:spPr/>
      <dgm:t>
        <a:bodyPr/>
        <a:lstStyle/>
        <a:p>
          <a:endParaRPr lang="en-US"/>
        </a:p>
      </dgm:t>
    </dgm:pt>
    <dgm:pt modelId="{BBB8128A-5F57-4F6E-B585-E189E3ACC2CD}">
      <dgm:prSet phldrT="[Text]" custT="1"/>
      <dgm:spPr>
        <a:xfrm>
          <a:off x="5319528" y="1853769"/>
          <a:ext cx="1099199" cy="54959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1 symptoom</a:t>
          </a:r>
        </a:p>
      </dgm:t>
    </dgm:pt>
    <dgm:pt modelId="{0AC3AFFC-20F7-463A-88D3-F1172E2D0725}" type="parTrans" cxnId="{79313065-3519-4FA2-AF4D-0F66FCA1D40E}">
      <dgm:prSet/>
      <dgm:spPr>
        <a:xfrm>
          <a:off x="5869128" y="1680341"/>
          <a:ext cx="1099412" cy="173427"/>
        </a:xfrm>
        <a:custGeom>
          <a:avLst/>
          <a:gdLst/>
          <a:ahLst/>
          <a:cxnLst/>
          <a:rect l="0" t="0" r="0" b="0"/>
          <a:pathLst>
            <a:path>
              <a:moveTo>
                <a:pt x="1099412" y="0"/>
              </a:moveTo>
              <a:lnTo>
                <a:pt x="1099412" y="86713"/>
              </a:lnTo>
              <a:lnTo>
                <a:pt x="0" y="86713"/>
              </a:lnTo>
              <a:lnTo>
                <a:pt x="0" y="173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4FDC413C-AEE4-498C-B3E1-878AE99540E6}" type="sibTrans" cxnId="{79313065-3519-4FA2-AF4D-0F66FCA1D40E}">
      <dgm:prSet/>
      <dgm:spPr/>
      <dgm:t>
        <a:bodyPr/>
        <a:lstStyle/>
        <a:p>
          <a:endParaRPr lang="en-US"/>
        </a:p>
      </dgm:t>
    </dgm:pt>
    <dgm:pt modelId="{B6148661-9FC4-4583-8F6B-E799544079E1}">
      <dgm:prSet phldrT="[Text]" custT="1"/>
      <dgm:spPr>
        <a:xfrm>
          <a:off x="1349553" y="3349114"/>
          <a:ext cx="825844" cy="788248"/>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Antigeen sneltest mogelijk in de apotheek</a:t>
          </a:r>
        </a:p>
      </dgm:t>
    </dgm:pt>
    <dgm:pt modelId="{FE4A364D-BF86-4C9D-ADEE-D4615045B302}" type="parTrans" cxnId="{6A728E14-CF2D-49D3-A7C8-E5A192FDA8A6}">
      <dgm:prSet/>
      <dgm:spPr>
        <a:xfrm>
          <a:off x="1225676" y="3175686"/>
          <a:ext cx="123876" cy="567551"/>
        </a:xfrm>
        <a:custGeom>
          <a:avLst/>
          <a:gdLst/>
          <a:ahLst/>
          <a:cxnLst/>
          <a:rect l="0" t="0" r="0" b="0"/>
          <a:pathLst>
            <a:path>
              <a:moveTo>
                <a:pt x="0" y="0"/>
              </a:moveTo>
              <a:lnTo>
                <a:pt x="0" y="567551"/>
              </a:lnTo>
              <a:lnTo>
                <a:pt x="123876" y="56755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15C00321-790C-4A2F-947B-19F5C6DECA77}" type="sibTrans" cxnId="{6A728E14-CF2D-49D3-A7C8-E5A192FDA8A6}">
      <dgm:prSet/>
      <dgm:spPr/>
      <dgm:t>
        <a:bodyPr/>
        <a:lstStyle/>
        <a:p>
          <a:endParaRPr lang="en-US"/>
        </a:p>
      </dgm:t>
    </dgm:pt>
    <dgm:pt modelId="{E184112C-5B42-416E-B089-4BCEFAC7CA34}">
      <dgm:prSet phldrT="[Text]" custT="1"/>
      <dgm:spPr>
        <a:xfrm>
          <a:off x="1692" y="2762764"/>
          <a:ext cx="825844" cy="412922"/>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&gt; 5 dagen</a:t>
          </a:r>
        </a:p>
      </dgm:t>
    </dgm:pt>
    <dgm:pt modelId="{9B7EF7E4-772A-4C5B-8053-6745CE0AE11C}" type="parTrans" cxnId="{28423D61-0767-4E61-AAF9-7CD172E32873}">
      <dgm:prSet/>
      <dgm:spPr>
        <a:xfrm>
          <a:off x="414614" y="2589337"/>
          <a:ext cx="570700" cy="173427"/>
        </a:xfrm>
        <a:custGeom>
          <a:avLst/>
          <a:gdLst/>
          <a:ahLst/>
          <a:cxnLst/>
          <a:rect l="0" t="0" r="0" b="0"/>
          <a:pathLst>
            <a:path>
              <a:moveTo>
                <a:pt x="570700" y="0"/>
              </a:moveTo>
              <a:lnTo>
                <a:pt x="570700" y="86713"/>
              </a:lnTo>
              <a:lnTo>
                <a:pt x="0" y="86713"/>
              </a:lnTo>
              <a:lnTo>
                <a:pt x="0" y="173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BBA00B66-E8DE-4F6D-A125-C5173D293317}" type="sibTrans" cxnId="{28423D61-0767-4E61-AAF9-7CD172E32873}">
      <dgm:prSet/>
      <dgm:spPr/>
      <dgm:t>
        <a:bodyPr/>
        <a:lstStyle/>
        <a:p>
          <a:endParaRPr lang="en-US"/>
        </a:p>
      </dgm:t>
    </dgm:pt>
    <dgm:pt modelId="{FC7E7CBD-BEAA-4783-9933-EBD32032AFEB}">
      <dgm:prSet phldrT="[Text]" custT="1"/>
      <dgm:spPr>
        <a:xfrm>
          <a:off x="208153" y="3349114"/>
          <a:ext cx="967972" cy="1407623"/>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Geen test mogelijk in de apotheek - Arts telefonisch contacteren + quarantaine</a:t>
          </a:r>
        </a:p>
      </dgm:t>
    </dgm:pt>
    <dgm:pt modelId="{A8E834E4-ABE3-40CB-A709-CBF14BA74D13}" type="parTrans" cxnId="{FDFADA3E-3F75-4D89-AE67-E7B71BFEA35B}">
      <dgm:prSet/>
      <dgm:spPr>
        <a:xfrm>
          <a:off x="84276" y="3175686"/>
          <a:ext cx="123876" cy="877239"/>
        </a:xfrm>
        <a:custGeom>
          <a:avLst/>
          <a:gdLst/>
          <a:ahLst/>
          <a:cxnLst/>
          <a:rect l="0" t="0" r="0" b="0"/>
          <a:pathLst>
            <a:path>
              <a:moveTo>
                <a:pt x="0" y="0"/>
              </a:moveTo>
              <a:lnTo>
                <a:pt x="0" y="877239"/>
              </a:lnTo>
              <a:lnTo>
                <a:pt x="123876" y="87723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40CBC609-2611-481E-8F1A-28ED4150D4C8}" type="sibTrans" cxnId="{FDFADA3E-3F75-4D89-AE67-E7B71BFEA35B}">
      <dgm:prSet/>
      <dgm:spPr/>
      <dgm:t>
        <a:bodyPr/>
        <a:lstStyle/>
        <a:p>
          <a:endParaRPr lang="en-US"/>
        </a:p>
      </dgm:t>
    </dgm:pt>
    <dgm:pt modelId="{216C5F4E-D68D-41CC-9EAA-A179BBB9421A}">
      <dgm:prSet phldrT="[Text]" custT="1"/>
      <dgm:spPr>
        <a:xfrm>
          <a:off x="1143092" y="2762764"/>
          <a:ext cx="825844" cy="412922"/>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pitchFamily="34" charset="0"/>
              <a:ea typeface="+mn-ea"/>
              <a:cs typeface="Calibri" panose="020F0502020204030204" pitchFamily="34" charset="0"/>
            </a:rPr>
            <a:t>≤</a:t>
          </a:r>
          <a:r>
            <a:rPr lang="en-US" sz="1200">
              <a:solidFill>
                <a:sysClr val="window" lastClr="FFFFFF"/>
              </a:solidFill>
              <a:latin typeface="Calibri" panose="020F0502020204030204"/>
              <a:ea typeface="+mn-ea"/>
              <a:cs typeface="+mn-cs"/>
            </a:rPr>
            <a:t> 5 dagen</a:t>
          </a:r>
        </a:p>
      </dgm:t>
    </dgm:pt>
    <dgm:pt modelId="{79723CD6-109D-4DE3-B811-3CBAEAA538A7}" type="parTrans" cxnId="{5E8A16B7-7098-40FD-9693-8EF3EC6F05B8}">
      <dgm:prSet/>
      <dgm:spPr>
        <a:xfrm>
          <a:off x="985314" y="2589337"/>
          <a:ext cx="570700" cy="173427"/>
        </a:xfrm>
        <a:custGeom>
          <a:avLst/>
          <a:gdLst/>
          <a:ahLst/>
          <a:cxnLst/>
          <a:rect l="0" t="0" r="0" b="0"/>
          <a:pathLst>
            <a:path>
              <a:moveTo>
                <a:pt x="0" y="0"/>
              </a:moveTo>
              <a:lnTo>
                <a:pt x="0" y="86713"/>
              </a:lnTo>
              <a:lnTo>
                <a:pt x="570700" y="86713"/>
              </a:lnTo>
              <a:lnTo>
                <a:pt x="570700" y="173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3A98934E-32CB-4982-9AC0-7A345D6FB07F}" type="sibTrans" cxnId="{5E8A16B7-7098-40FD-9693-8EF3EC6F05B8}">
      <dgm:prSet/>
      <dgm:spPr/>
      <dgm:t>
        <a:bodyPr/>
        <a:lstStyle/>
        <a:p>
          <a:endParaRPr lang="en-US"/>
        </a:p>
      </dgm:t>
    </dgm:pt>
    <dgm:pt modelId="{E135FB29-F3D7-4A99-B1E0-80323E16794B}" type="pres">
      <dgm:prSet presAssocID="{6EEB24D6-9074-4498-902E-3A17B17B4758}" presName="hierChild1" presStyleCnt="0">
        <dgm:presLayoutVars>
          <dgm:orgChart val="1"/>
          <dgm:chPref val="1"/>
          <dgm:dir/>
          <dgm:animOne val="branch"/>
          <dgm:animLvl val="lvl"/>
          <dgm:resizeHandles/>
        </dgm:presLayoutVars>
      </dgm:prSet>
      <dgm:spPr/>
    </dgm:pt>
    <dgm:pt modelId="{172D90B6-0E2D-4167-B000-421BF325C9D8}" type="pres">
      <dgm:prSet presAssocID="{6DABB18B-C526-4E1D-AEB0-9B59AFBF9B15}" presName="hierRoot1" presStyleCnt="0">
        <dgm:presLayoutVars>
          <dgm:hierBranch val="init"/>
        </dgm:presLayoutVars>
      </dgm:prSet>
      <dgm:spPr/>
    </dgm:pt>
    <dgm:pt modelId="{F18892D7-21D8-4B1F-9260-0BF556C71A73}" type="pres">
      <dgm:prSet presAssocID="{6DABB18B-C526-4E1D-AEB0-9B59AFBF9B15}" presName="rootComposite1" presStyleCnt="0"/>
      <dgm:spPr/>
    </dgm:pt>
    <dgm:pt modelId="{E9BAB250-21A4-42D4-92BC-0C99DE37270F}" type="pres">
      <dgm:prSet presAssocID="{6DABB18B-C526-4E1D-AEB0-9B59AFBF9B15}" presName="rootText1" presStyleLbl="node0" presStyleIdx="0" presStyleCnt="3" custScaleX="220468" custScaleY="459596">
        <dgm:presLayoutVars>
          <dgm:chPref val="3"/>
        </dgm:presLayoutVars>
      </dgm:prSet>
      <dgm:spPr/>
    </dgm:pt>
    <dgm:pt modelId="{2C397612-20F8-4ECB-A0DC-6262D9A4DE48}" type="pres">
      <dgm:prSet presAssocID="{6DABB18B-C526-4E1D-AEB0-9B59AFBF9B15}" presName="rootConnector1" presStyleLbl="node1" presStyleIdx="0" presStyleCnt="0"/>
      <dgm:spPr/>
    </dgm:pt>
    <dgm:pt modelId="{2B9CE90F-B6D5-492D-BED8-F7B77AC8DA5E}" type="pres">
      <dgm:prSet presAssocID="{6DABB18B-C526-4E1D-AEB0-9B59AFBF9B15}" presName="hierChild2" presStyleCnt="0"/>
      <dgm:spPr/>
    </dgm:pt>
    <dgm:pt modelId="{2BAD2178-9459-49BF-8499-A7E05623BCFF}" type="pres">
      <dgm:prSet presAssocID="{9B7EF7E4-772A-4C5B-8053-6745CE0AE11C}" presName="Name37" presStyleLbl="parChTrans1D2" presStyleIdx="0" presStyleCnt="6"/>
      <dgm:spPr/>
    </dgm:pt>
    <dgm:pt modelId="{0A2A7A51-9BAF-4355-A1D8-8D4009CBB93F}" type="pres">
      <dgm:prSet presAssocID="{E184112C-5B42-416E-B089-4BCEFAC7CA34}" presName="hierRoot2" presStyleCnt="0">
        <dgm:presLayoutVars>
          <dgm:hierBranch val="init"/>
        </dgm:presLayoutVars>
      </dgm:prSet>
      <dgm:spPr/>
    </dgm:pt>
    <dgm:pt modelId="{9055296E-5F1C-4029-BE74-E4D457D6B699}" type="pres">
      <dgm:prSet presAssocID="{E184112C-5B42-416E-B089-4BCEFAC7CA34}" presName="rootComposite" presStyleCnt="0"/>
      <dgm:spPr/>
    </dgm:pt>
    <dgm:pt modelId="{AD22E716-C36C-4749-BE17-5D5C05E48545}" type="pres">
      <dgm:prSet presAssocID="{E184112C-5B42-416E-B089-4BCEFAC7CA34}" presName="rootText" presStyleLbl="node2" presStyleIdx="0" presStyleCnt="6">
        <dgm:presLayoutVars>
          <dgm:chPref val="3"/>
        </dgm:presLayoutVars>
      </dgm:prSet>
      <dgm:spPr/>
    </dgm:pt>
    <dgm:pt modelId="{C8981EEF-BB8B-4371-B3B5-9EF4031835C1}" type="pres">
      <dgm:prSet presAssocID="{E184112C-5B42-416E-B089-4BCEFAC7CA34}" presName="rootConnector" presStyleLbl="node2" presStyleIdx="0" presStyleCnt="6"/>
      <dgm:spPr/>
    </dgm:pt>
    <dgm:pt modelId="{5E1A9BFC-747C-41E8-8FA3-20956408D4D7}" type="pres">
      <dgm:prSet presAssocID="{E184112C-5B42-416E-B089-4BCEFAC7CA34}" presName="hierChild4" presStyleCnt="0"/>
      <dgm:spPr/>
    </dgm:pt>
    <dgm:pt modelId="{7BFC65C5-F695-45B9-AD15-A35B5634DE2E}" type="pres">
      <dgm:prSet presAssocID="{A8E834E4-ABE3-40CB-A709-CBF14BA74D13}" presName="Name37" presStyleLbl="parChTrans1D3" presStyleIdx="0" presStyleCnt="7"/>
      <dgm:spPr/>
    </dgm:pt>
    <dgm:pt modelId="{E37568ED-0FFD-4036-8F6C-0EF3A9D4E6F3}" type="pres">
      <dgm:prSet presAssocID="{FC7E7CBD-BEAA-4783-9933-EBD32032AFEB}" presName="hierRoot2" presStyleCnt="0">
        <dgm:presLayoutVars>
          <dgm:hierBranch val="init"/>
        </dgm:presLayoutVars>
      </dgm:prSet>
      <dgm:spPr/>
    </dgm:pt>
    <dgm:pt modelId="{BC7307D7-9D26-48F4-9798-98DDEC604586}" type="pres">
      <dgm:prSet presAssocID="{FC7E7CBD-BEAA-4783-9933-EBD32032AFEB}" presName="rootComposite" presStyleCnt="0"/>
      <dgm:spPr/>
    </dgm:pt>
    <dgm:pt modelId="{79B96AF9-9166-4E63-8C8D-DB83BF847F25}" type="pres">
      <dgm:prSet presAssocID="{FC7E7CBD-BEAA-4783-9933-EBD32032AFEB}" presName="rootText" presStyleLbl="node3" presStyleIdx="0" presStyleCnt="7" custScaleX="117210" custScaleY="340893">
        <dgm:presLayoutVars>
          <dgm:chPref val="3"/>
        </dgm:presLayoutVars>
      </dgm:prSet>
      <dgm:spPr/>
    </dgm:pt>
    <dgm:pt modelId="{058A92AC-3899-486B-80F3-28714E5C0C25}" type="pres">
      <dgm:prSet presAssocID="{FC7E7CBD-BEAA-4783-9933-EBD32032AFEB}" presName="rootConnector" presStyleLbl="node3" presStyleIdx="0" presStyleCnt="7"/>
      <dgm:spPr/>
    </dgm:pt>
    <dgm:pt modelId="{CBF69897-8466-4538-A9DC-00E14EDD899B}" type="pres">
      <dgm:prSet presAssocID="{FC7E7CBD-BEAA-4783-9933-EBD32032AFEB}" presName="hierChild4" presStyleCnt="0"/>
      <dgm:spPr/>
    </dgm:pt>
    <dgm:pt modelId="{84804E74-1C28-4548-B342-CD940AE90D6E}" type="pres">
      <dgm:prSet presAssocID="{FC7E7CBD-BEAA-4783-9933-EBD32032AFEB}" presName="hierChild5" presStyleCnt="0"/>
      <dgm:spPr/>
    </dgm:pt>
    <dgm:pt modelId="{04F1DBB5-E966-4B66-B968-D808B3DF9A49}" type="pres">
      <dgm:prSet presAssocID="{E184112C-5B42-416E-B089-4BCEFAC7CA34}" presName="hierChild5" presStyleCnt="0"/>
      <dgm:spPr/>
    </dgm:pt>
    <dgm:pt modelId="{43E5A243-9706-43DD-8A9B-E960DE3F0C17}" type="pres">
      <dgm:prSet presAssocID="{79723CD6-109D-4DE3-B811-3CBAEAA538A7}" presName="Name37" presStyleLbl="parChTrans1D2" presStyleIdx="1" presStyleCnt="6"/>
      <dgm:spPr/>
    </dgm:pt>
    <dgm:pt modelId="{7A5B818F-CEE4-4F98-82E3-8CCBEBA03A4E}" type="pres">
      <dgm:prSet presAssocID="{216C5F4E-D68D-41CC-9EAA-A179BBB9421A}" presName="hierRoot2" presStyleCnt="0">
        <dgm:presLayoutVars>
          <dgm:hierBranch val="init"/>
        </dgm:presLayoutVars>
      </dgm:prSet>
      <dgm:spPr/>
    </dgm:pt>
    <dgm:pt modelId="{9BF9A55B-991E-4C0A-8A9C-810EB4C354CA}" type="pres">
      <dgm:prSet presAssocID="{216C5F4E-D68D-41CC-9EAA-A179BBB9421A}" presName="rootComposite" presStyleCnt="0"/>
      <dgm:spPr/>
    </dgm:pt>
    <dgm:pt modelId="{15FFD04A-4027-4DDE-930C-D60177FA6E45}" type="pres">
      <dgm:prSet presAssocID="{216C5F4E-D68D-41CC-9EAA-A179BBB9421A}" presName="rootText" presStyleLbl="node2" presStyleIdx="1" presStyleCnt="6">
        <dgm:presLayoutVars>
          <dgm:chPref val="3"/>
        </dgm:presLayoutVars>
      </dgm:prSet>
      <dgm:spPr/>
    </dgm:pt>
    <dgm:pt modelId="{0F4E67CE-1E3C-4880-AD68-192656C1EC6F}" type="pres">
      <dgm:prSet presAssocID="{216C5F4E-D68D-41CC-9EAA-A179BBB9421A}" presName="rootConnector" presStyleLbl="node2" presStyleIdx="1" presStyleCnt="6"/>
      <dgm:spPr/>
    </dgm:pt>
    <dgm:pt modelId="{F6408615-FD11-45D5-B93F-ED1D0F66742D}" type="pres">
      <dgm:prSet presAssocID="{216C5F4E-D68D-41CC-9EAA-A179BBB9421A}" presName="hierChild4" presStyleCnt="0"/>
      <dgm:spPr/>
    </dgm:pt>
    <dgm:pt modelId="{BA53DB80-0DBD-4376-8F39-B20FF96CC493}" type="pres">
      <dgm:prSet presAssocID="{FE4A364D-BF86-4C9D-ADEE-D4615045B302}" presName="Name37" presStyleLbl="parChTrans1D3" presStyleIdx="1" presStyleCnt="7"/>
      <dgm:spPr/>
    </dgm:pt>
    <dgm:pt modelId="{81BAB903-6841-4884-8CCF-528093DED93B}" type="pres">
      <dgm:prSet presAssocID="{B6148661-9FC4-4583-8F6B-E799544079E1}" presName="hierRoot2" presStyleCnt="0">
        <dgm:presLayoutVars>
          <dgm:hierBranch val="init"/>
        </dgm:presLayoutVars>
      </dgm:prSet>
      <dgm:spPr/>
    </dgm:pt>
    <dgm:pt modelId="{A25D1BCF-C339-47F4-B4C7-05F03D8F3ADC}" type="pres">
      <dgm:prSet presAssocID="{B6148661-9FC4-4583-8F6B-E799544079E1}" presName="rootComposite" presStyleCnt="0"/>
      <dgm:spPr/>
    </dgm:pt>
    <dgm:pt modelId="{81C99A2D-5E15-4F33-8D7F-D6A56B440EC1}" type="pres">
      <dgm:prSet presAssocID="{B6148661-9FC4-4583-8F6B-E799544079E1}" presName="rootText" presStyleLbl="node3" presStyleIdx="1" presStyleCnt="7" custScaleX="116008" custScaleY="225753">
        <dgm:presLayoutVars>
          <dgm:chPref val="3"/>
        </dgm:presLayoutVars>
      </dgm:prSet>
      <dgm:spPr/>
    </dgm:pt>
    <dgm:pt modelId="{2339ADF6-EF93-47DF-9981-0E72E0E6271C}" type="pres">
      <dgm:prSet presAssocID="{B6148661-9FC4-4583-8F6B-E799544079E1}" presName="rootConnector" presStyleLbl="node3" presStyleIdx="1" presStyleCnt="7"/>
      <dgm:spPr/>
    </dgm:pt>
    <dgm:pt modelId="{ACCD8449-CEEC-4D59-9DE4-B40DB7EDDB88}" type="pres">
      <dgm:prSet presAssocID="{B6148661-9FC4-4583-8F6B-E799544079E1}" presName="hierChild4" presStyleCnt="0"/>
      <dgm:spPr/>
    </dgm:pt>
    <dgm:pt modelId="{8A7FEED1-92C4-46F4-B91A-C2A381834029}" type="pres">
      <dgm:prSet presAssocID="{B6148661-9FC4-4583-8F6B-E799544079E1}" presName="hierChild5" presStyleCnt="0"/>
      <dgm:spPr/>
    </dgm:pt>
    <dgm:pt modelId="{9B56DF21-58A0-4856-B18E-E2CC4BF10B8B}" type="pres">
      <dgm:prSet presAssocID="{216C5F4E-D68D-41CC-9EAA-A179BBB9421A}" presName="hierChild5" presStyleCnt="0"/>
      <dgm:spPr/>
    </dgm:pt>
    <dgm:pt modelId="{B8126892-6324-4399-A791-D23BD4381FFC}" type="pres">
      <dgm:prSet presAssocID="{6DABB18B-C526-4E1D-AEB0-9B59AFBF9B15}" presName="hierChild3" presStyleCnt="0"/>
      <dgm:spPr/>
    </dgm:pt>
    <dgm:pt modelId="{CC9BD34A-9FFA-4C18-BAD2-BA6A0F32CD0F}" type="pres">
      <dgm:prSet presAssocID="{C9A4F940-6189-48E3-948F-69815E1A3277}" presName="hierRoot1" presStyleCnt="0">
        <dgm:presLayoutVars>
          <dgm:hierBranch val="init"/>
        </dgm:presLayoutVars>
      </dgm:prSet>
      <dgm:spPr/>
    </dgm:pt>
    <dgm:pt modelId="{61C07DAE-0DB3-45B8-BD3F-B681C7B7490D}" type="pres">
      <dgm:prSet presAssocID="{C9A4F940-6189-48E3-948F-69815E1A3277}" presName="rootComposite1" presStyleCnt="0"/>
      <dgm:spPr/>
    </dgm:pt>
    <dgm:pt modelId="{81614AA3-3575-4394-8D2C-55C2407FDBB8}" type="pres">
      <dgm:prSet presAssocID="{C9A4F940-6189-48E3-948F-69815E1A3277}" presName="rootText1" presStyleLbl="node0" presStyleIdx="1" presStyleCnt="3" custScaleX="294157" custScaleY="207091">
        <dgm:presLayoutVars>
          <dgm:chPref val="3"/>
        </dgm:presLayoutVars>
      </dgm:prSet>
      <dgm:spPr/>
    </dgm:pt>
    <dgm:pt modelId="{0CB77372-0C8A-4078-8E08-DA3DB9AA770C}" type="pres">
      <dgm:prSet presAssocID="{C9A4F940-6189-48E3-948F-69815E1A3277}" presName="rootConnector1" presStyleLbl="node1" presStyleIdx="0" presStyleCnt="0"/>
      <dgm:spPr/>
    </dgm:pt>
    <dgm:pt modelId="{8F25FBE8-7107-4CF4-997A-62FF3B8F9B6A}" type="pres">
      <dgm:prSet presAssocID="{C9A4F940-6189-48E3-948F-69815E1A3277}" presName="hierChild2" presStyleCnt="0"/>
      <dgm:spPr/>
    </dgm:pt>
    <dgm:pt modelId="{165B9AFB-BB57-41B5-A893-E46FABDC43D4}" type="pres">
      <dgm:prSet presAssocID="{BF815708-4139-4924-A14F-58AF7ACC9D2C}" presName="Name37" presStyleLbl="parChTrans1D2" presStyleIdx="2" presStyleCnt="6"/>
      <dgm:spPr/>
    </dgm:pt>
    <dgm:pt modelId="{8FD22486-7D3D-4DA5-97FC-4C5CD2627AA2}" type="pres">
      <dgm:prSet presAssocID="{85DF35C5-194F-4CAF-8E67-29BB87EC89DD}" presName="hierRoot2" presStyleCnt="0">
        <dgm:presLayoutVars>
          <dgm:hierBranch val="init"/>
        </dgm:presLayoutVars>
      </dgm:prSet>
      <dgm:spPr/>
    </dgm:pt>
    <dgm:pt modelId="{AEE7D133-E4AE-4988-AF97-C2C34390B916}" type="pres">
      <dgm:prSet presAssocID="{85DF35C5-194F-4CAF-8E67-29BB87EC89DD}" presName="rootComposite" presStyleCnt="0"/>
      <dgm:spPr/>
    </dgm:pt>
    <dgm:pt modelId="{FE8C6412-D6B1-44E2-AF26-EAF8AAFE5240}" type="pres">
      <dgm:prSet presAssocID="{85DF35C5-194F-4CAF-8E67-29BB87EC89DD}" presName="rootText" presStyleLbl="node2" presStyleIdx="2" presStyleCnt="6" custScaleX="163633">
        <dgm:presLayoutVars>
          <dgm:chPref val="3"/>
        </dgm:presLayoutVars>
      </dgm:prSet>
      <dgm:spPr/>
    </dgm:pt>
    <dgm:pt modelId="{72F1A195-E5D7-4C9B-B62B-BD3A0D8064EA}" type="pres">
      <dgm:prSet presAssocID="{85DF35C5-194F-4CAF-8E67-29BB87EC89DD}" presName="rootConnector" presStyleLbl="node2" presStyleIdx="2" presStyleCnt="6"/>
      <dgm:spPr/>
    </dgm:pt>
    <dgm:pt modelId="{E9FB8E6E-5B15-4F09-A36A-75AB240971B5}" type="pres">
      <dgm:prSet presAssocID="{85DF35C5-194F-4CAF-8E67-29BB87EC89DD}" presName="hierChild4" presStyleCnt="0"/>
      <dgm:spPr/>
    </dgm:pt>
    <dgm:pt modelId="{2420FFB9-B3CC-429C-A7F2-3615225AB409}" type="pres">
      <dgm:prSet presAssocID="{75962ACA-7A75-4FCC-8A31-A3DA2C4D2217}" presName="Name37" presStyleLbl="parChTrans1D3" presStyleIdx="2" presStyleCnt="7"/>
      <dgm:spPr/>
    </dgm:pt>
    <dgm:pt modelId="{3A0D31A1-1C61-4152-80B2-96B8F8D2EF34}" type="pres">
      <dgm:prSet presAssocID="{EB274EC4-82AB-44AA-840F-723C1D93BB5F}" presName="hierRoot2" presStyleCnt="0">
        <dgm:presLayoutVars>
          <dgm:hierBranch val="init"/>
        </dgm:presLayoutVars>
      </dgm:prSet>
      <dgm:spPr/>
    </dgm:pt>
    <dgm:pt modelId="{814A1387-D966-4116-BCE7-BC9FC6177A56}" type="pres">
      <dgm:prSet presAssocID="{EB274EC4-82AB-44AA-840F-723C1D93BB5F}" presName="rootComposite" presStyleCnt="0"/>
      <dgm:spPr/>
    </dgm:pt>
    <dgm:pt modelId="{14477AF8-F692-4FB1-921C-358037E26844}" type="pres">
      <dgm:prSet presAssocID="{EB274EC4-82AB-44AA-840F-723C1D93BB5F}" presName="rootText" presStyleLbl="node3" presStyleIdx="2" presStyleCnt="7" custScaleX="138241" custScaleY="278530" custLinFactNeighborX="-6314" custLinFactNeighborY="-7712">
        <dgm:presLayoutVars>
          <dgm:chPref val="3"/>
        </dgm:presLayoutVars>
      </dgm:prSet>
      <dgm:spPr/>
    </dgm:pt>
    <dgm:pt modelId="{C2F55721-AD36-4957-8E7A-69DA36247AEB}" type="pres">
      <dgm:prSet presAssocID="{EB274EC4-82AB-44AA-840F-723C1D93BB5F}" presName="rootConnector" presStyleLbl="node3" presStyleIdx="2" presStyleCnt="7"/>
      <dgm:spPr/>
    </dgm:pt>
    <dgm:pt modelId="{DC2BE4FA-A01C-4AEC-A018-49B0C11BF05B}" type="pres">
      <dgm:prSet presAssocID="{EB274EC4-82AB-44AA-840F-723C1D93BB5F}" presName="hierChild4" presStyleCnt="0"/>
      <dgm:spPr/>
    </dgm:pt>
    <dgm:pt modelId="{514673D4-223D-4CE7-95CA-54B95F7F49EE}" type="pres">
      <dgm:prSet presAssocID="{EB274EC4-82AB-44AA-840F-723C1D93BB5F}" presName="hierChild5" presStyleCnt="0"/>
      <dgm:spPr/>
    </dgm:pt>
    <dgm:pt modelId="{DAAB804D-992F-4113-A5F4-12C8E575EBBA}" type="pres">
      <dgm:prSet presAssocID="{85DF35C5-194F-4CAF-8E67-29BB87EC89DD}" presName="hierChild5" presStyleCnt="0"/>
      <dgm:spPr/>
    </dgm:pt>
    <dgm:pt modelId="{4F5E2F8B-CE72-4EB8-ADAA-8A2C3299033C}" type="pres">
      <dgm:prSet presAssocID="{06B9F558-DC83-4888-897E-AC1F528ADEAF}" presName="Name37" presStyleLbl="parChTrans1D2" presStyleIdx="3" presStyleCnt="6"/>
      <dgm:spPr/>
    </dgm:pt>
    <dgm:pt modelId="{C75AA251-8E65-4365-A3BC-B32F05FB4105}" type="pres">
      <dgm:prSet presAssocID="{3CABD7EB-AFB1-40EA-8B97-25107C8AC3E4}" presName="hierRoot2" presStyleCnt="0">
        <dgm:presLayoutVars>
          <dgm:hierBranch val="init"/>
        </dgm:presLayoutVars>
      </dgm:prSet>
      <dgm:spPr/>
    </dgm:pt>
    <dgm:pt modelId="{F2EDFB9E-D9F5-456F-B930-B35FF4E2723B}" type="pres">
      <dgm:prSet presAssocID="{3CABD7EB-AFB1-40EA-8B97-25107C8AC3E4}" presName="rootComposite" presStyleCnt="0"/>
      <dgm:spPr/>
    </dgm:pt>
    <dgm:pt modelId="{7C490331-6EE0-45D0-B3F5-AA248548DC2B}" type="pres">
      <dgm:prSet presAssocID="{3CABD7EB-AFB1-40EA-8B97-25107C8AC3E4}" presName="rootText" presStyleLbl="node2" presStyleIdx="3" presStyleCnt="6" custScaleX="158277">
        <dgm:presLayoutVars>
          <dgm:chPref val="3"/>
        </dgm:presLayoutVars>
      </dgm:prSet>
      <dgm:spPr/>
    </dgm:pt>
    <dgm:pt modelId="{AF1BF5E4-77A6-43E1-9131-963DF012B99E}" type="pres">
      <dgm:prSet presAssocID="{3CABD7EB-AFB1-40EA-8B97-25107C8AC3E4}" presName="rootConnector" presStyleLbl="node2" presStyleIdx="3" presStyleCnt="6"/>
      <dgm:spPr/>
    </dgm:pt>
    <dgm:pt modelId="{2346360E-CEB5-4535-BB20-370959E1BE94}" type="pres">
      <dgm:prSet presAssocID="{3CABD7EB-AFB1-40EA-8B97-25107C8AC3E4}" presName="hierChild4" presStyleCnt="0"/>
      <dgm:spPr/>
    </dgm:pt>
    <dgm:pt modelId="{19A555D6-E1E9-4AE7-A143-48EEF162F4BD}" type="pres">
      <dgm:prSet presAssocID="{3436ACF4-D425-45C1-8E52-81BEA885FED2}" presName="Name37" presStyleLbl="parChTrans1D3" presStyleIdx="3" presStyleCnt="7"/>
      <dgm:spPr/>
    </dgm:pt>
    <dgm:pt modelId="{8EC313A5-F294-44F0-B03F-8178837F1963}" type="pres">
      <dgm:prSet presAssocID="{BCFCD0C9-51B3-41E9-B48E-4930AAA37DDA}" presName="hierRoot2" presStyleCnt="0">
        <dgm:presLayoutVars>
          <dgm:hierBranch val="init"/>
        </dgm:presLayoutVars>
      </dgm:prSet>
      <dgm:spPr/>
    </dgm:pt>
    <dgm:pt modelId="{9E86F6F8-8547-494E-AD31-E4D07C29259B}" type="pres">
      <dgm:prSet presAssocID="{BCFCD0C9-51B3-41E9-B48E-4930AAA37DDA}" presName="rootComposite" presStyleCnt="0"/>
      <dgm:spPr/>
    </dgm:pt>
    <dgm:pt modelId="{47FE797C-5244-4B09-B1DF-BC1E6A4C6B90}" type="pres">
      <dgm:prSet presAssocID="{BCFCD0C9-51B3-41E9-B48E-4930AAA37DDA}" presName="rootText" presStyleLbl="node3" presStyleIdx="3" presStyleCnt="7" custScaleX="122326" custScaleY="253014" custLinFactNeighborX="1538">
        <dgm:presLayoutVars>
          <dgm:chPref val="3"/>
        </dgm:presLayoutVars>
      </dgm:prSet>
      <dgm:spPr/>
    </dgm:pt>
    <dgm:pt modelId="{74EF03DA-6A80-4E22-9D80-20669CCE547D}" type="pres">
      <dgm:prSet presAssocID="{BCFCD0C9-51B3-41E9-B48E-4930AAA37DDA}" presName="rootConnector" presStyleLbl="node3" presStyleIdx="3" presStyleCnt="7"/>
      <dgm:spPr/>
    </dgm:pt>
    <dgm:pt modelId="{3EE1C0D2-3F7F-4C4D-90EC-2CA28E432CA6}" type="pres">
      <dgm:prSet presAssocID="{BCFCD0C9-51B3-41E9-B48E-4930AAA37DDA}" presName="hierChild4" presStyleCnt="0"/>
      <dgm:spPr/>
    </dgm:pt>
    <dgm:pt modelId="{516CB083-C8D3-454E-988B-5AAB5AA8FA69}" type="pres">
      <dgm:prSet presAssocID="{BCFCD0C9-51B3-41E9-B48E-4930AAA37DDA}" presName="hierChild5" presStyleCnt="0"/>
      <dgm:spPr/>
    </dgm:pt>
    <dgm:pt modelId="{42060D8E-290C-49BD-94E8-3DC538AC8061}" type="pres">
      <dgm:prSet presAssocID="{3CABD7EB-AFB1-40EA-8B97-25107C8AC3E4}" presName="hierChild5" presStyleCnt="0"/>
      <dgm:spPr/>
    </dgm:pt>
    <dgm:pt modelId="{7002EC20-AB9E-46FB-9A5E-220E6F4A531A}" type="pres">
      <dgm:prSet presAssocID="{C9A4F940-6189-48E3-948F-69815E1A3277}" presName="hierChild3" presStyleCnt="0"/>
      <dgm:spPr/>
    </dgm:pt>
    <dgm:pt modelId="{80622861-4579-42A8-B908-11C6D33AF8D6}" type="pres">
      <dgm:prSet presAssocID="{9F39A565-3869-4B60-975F-FCB73B8A5B35}" presName="hierRoot1" presStyleCnt="0">
        <dgm:presLayoutVars>
          <dgm:hierBranch val="init"/>
        </dgm:presLayoutVars>
      </dgm:prSet>
      <dgm:spPr/>
    </dgm:pt>
    <dgm:pt modelId="{40F80177-FB46-4C75-BCC5-D58D53795F3E}" type="pres">
      <dgm:prSet presAssocID="{9F39A565-3869-4B60-975F-FCB73B8A5B35}" presName="rootComposite1" presStyleCnt="0"/>
      <dgm:spPr/>
    </dgm:pt>
    <dgm:pt modelId="{99DE58C7-372D-413C-8E8F-D68AD98C695A}" type="pres">
      <dgm:prSet presAssocID="{9F39A565-3869-4B60-975F-FCB73B8A5B35}" presName="rootText1" presStyleLbl="node0" presStyleIdx="2" presStyleCnt="3" custScaleX="527754" custScaleY="239459">
        <dgm:presLayoutVars>
          <dgm:chPref val="3"/>
        </dgm:presLayoutVars>
      </dgm:prSet>
      <dgm:spPr/>
    </dgm:pt>
    <dgm:pt modelId="{86952B6E-2194-4462-8136-E47AACAE6959}" type="pres">
      <dgm:prSet presAssocID="{9F39A565-3869-4B60-975F-FCB73B8A5B35}" presName="rootConnector1" presStyleLbl="node1" presStyleIdx="0" presStyleCnt="0"/>
      <dgm:spPr/>
    </dgm:pt>
    <dgm:pt modelId="{F44DDB12-E198-455A-8130-C369B44C605B}" type="pres">
      <dgm:prSet presAssocID="{9F39A565-3869-4B60-975F-FCB73B8A5B35}" presName="hierChild2" presStyleCnt="0"/>
      <dgm:spPr/>
    </dgm:pt>
    <dgm:pt modelId="{3144BC56-1C89-4E94-A257-3FA35F82CB75}" type="pres">
      <dgm:prSet presAssocID="{0AC3AFFC-20F7-463A-88D3-F1172E2D0725}" presName="Name37" presStyleLbl="parChTrans1D2" presStyleIdx="4" presStyleCnt="6"/>
      <dgm:spPr/>
    </dgm:pt>
    <dgm:pt modelId="{EAD84140-51FE-47E5-8144-705C8FDC23F3}" type="pres">
      <dgm:prSet presAssocID="{BBB8128A-5F57-4F6E-B585-E189E3ACC2CD}" presName="hierRoot2" presStyleCnt="0">
        <dgm:presLayoutVars>
          <dgm:hierBranch val="init"/>
        </dgm:presLayoutVars>
      </dgm:prSet>
      <dgm:spPr/>
    </dgm:pt>
    <dgm:pt modelId="{EF8A6D24-C53E-4DE3-BEDE-F579231115C1}" type="pres">
      <dgm:prSet presAssocID="{BBB8128A-5F57-4F6E-B585-E189E3ACC2CD}" presName="rootComposite" presStyleCnt="0"/>
      <dgm:spPr/>
    </dgm:pt>
    <dgm:pt modelId="{06B12640-B69B-4435-819F-BE563C8DCA31}" type="pres">
      <dgm:prSet presAssocID="{BBB8128A-5F57-4F6E-B585-E189E3ACC2CD}" presName="rootText" presStyleLbl="node2" presStyleIdx="4" presStyleCnt="6" custScaleX="133100" custScaleY="133100">
        <dgm:presLayoutVars>
          <dgm:chPref val="3"/>
        </dgm:presLayoutVars>
      </dgm:prSet>
      <dgm:spPr/>
    </dgm:pt>
    <dgm:pt modelId="{CAA360C8-AC47-4571-ABA6-4DBF5D609AB5}" type="pres">
      <dgm:prSet presAssocID="{BBB8128A-5F57-4F6E-B585-E189E3ACC2CD}" presName="rootConnector" presStyleLbl="node2" presStyleIdx="4" presStyleCnt="6"/>
      <dgm:spPr/>
    </dgm:pt>
    <dgm:pt modelId="{59D6AD79-9105-4D11-A104-6DF858127DF4}" type="pres">
      <dgm:prSet presAssocID="{BBB8128A-5F57-4F6E-B585-E189E3ACC2CD}" presName="hierChild4" presStyleCnt="0"/>
      <dgm:spPr/>
    </dgm:pt>
    <dgm:pt modelId="{7060F6A3-8BD3-4F2E-A7BD-A97584F8E093}" type="pres">
      <dgm:prSet presAssocID="{0AD68826-7931-4E72-B2C8-523A822F33EB}" presName="Name37" presStyleLbl="parChTrans1D3" presStyleIdx="4" presStyleCnt="7"/>
      <dgm:spPr/>
    </dgm:pt>
    <dgm:pt modelId="{8E410713-5215-4A86-B6DE-1307D37E6CFC}" type="pres">
      <dgm:prSet presAssocID="{55FBC89D-C51B-4084-9DF1-E3A5E887F4D2}" presName="hierRoot2" presStyleCnt="0">
        <dgm:presLayoutVars>
          <dgm:hierBranch val="init"/>
        </dgm:presLayoutVars>
      </dgm:prSet>
      <dgm:spPr/>
    </dgm:pt>
    <dgm:pt modelId="{39E5C759-BAA9-4FF3-885C-9D85A952D133}" type="pres">
      <dgm:prSet presAssocID="{55FBC89D-C51B-4084-9DF1-E3A5E887F4D2}" presName="rootComposite" presStyleCnt="0"/>
      <dgm:spPr/>
    </dgm:pt>
    <dgm:pt modelId="{A7328173-EB72-449F-BBA9-EB42890C2890}" type="pres">
      <dgm:prSet presAssocID="{55FBC89D-C51B-4084-9DF1-E3A5E887F4D2}" presName="rootText" presStyleLbl="node3" presStyleIdx="4" presStyleCnt="7" custScaleX="155686" custScaleY="178216" custLinFactNeighborX="-5851" custLinFactNeighborY="88731">
        <dgm:presLayoutVars>
          <dgm:chPref val="3"/>
        </dgm:presLayoutVars>
      </dgm:prSet>
      <dgm:spPr/>
    </dgm:pt>
    <dgm:pt modelId="{2339BD5E-5021-47AD-B932-2C1269831E89}" type="pres">
      <dgm:prSet presAssocID="{55FBC89D-C51B-4084-9DF1-E3A5E887F4D2}" presName="rootConnector" presStyleLbl="node3" presStyleIdx="4" presStyleCnt="7"/>
      <dgm:spPr/>
    </dgm:pt>
    <dgm:pt modelId="{0A0DF3F9-6CA8-41A2-9F9E-91C246971766}" type="pres">
      <dgm:prSet presAssocID="{55FBC89D-C51B-4084-9DF1-E3A5E887F4D2}" presName="hierChild4" presStyleCnt="0"/>
      <dgm:spPr/>
    </dgm:pt>
    <dgm:pt modelId="{3A1DE808-78D6-4702-95AC-D30FDC5F8ED9}" type="pres">
      <dgm:prSet presAssocID="{55FBC89D-C51B-4084-9DF1-E3A5E887F4D2}" presName="hierChild5" presStyleCnt="0"/>
      <dgm:spPr/>
    </dgm:pt>
    <dgm:pt modelId="{FD812B3E-40BC-4E28-9DB6-1CBB8B495032}" type="pres">
      <dgm:prSet presAssocID="{BBB8128A-5F57-4F6E-B585-E189E3ACC2CD}" presName="hierChild5" presStyleCnt="0"/>
      <dgm:spPr/>
    </dgm:pt>
    <dgm:pt modelId="{E9E2ED54-E2B1-4B25-9027-606D9430E65B}" type="pres">
      <dgm:prSet presAssocID="{FA7CF149-854E-47F6-B036-31F8799ECB3D}" presName="Name37" presStyleLbl="parChTrans1D2" presStyleIdx="5" presStyleCnt="6"/>
      <dgm:spPr/>
    </dgm:pt>
    <dgm:pt modelId="{F4E1C659-7373-4031-970E-7ED4E7287497}" type="pres">
      <dgm:prSet presAssocID="{B14A62C9-EC95-44D0-A08E-C22F2A8C1C51}" presName="hierRoot2" presStyleCnt="0">
        <dgm:presLayoutVars>
          <dgm:hierBranch val="init"/>
        </dgm:presLayoutVars>
      </dgm:prSet>
      <dgm:spPr/>
    </dgm:pt>
    <dgm:pt modelId="{E8C80507-2CAF-4835-A1AC-8F21E0C60E8D}" type="pres">
      <dgm:prSet presAssocID="{B14A62C9-EC95-44D0-A08E-C22F2A8C1C51}" presName="rootComposite" presStyleCnt="0"/>
      <dgm:spPr/>
    </dgm:pt>
    <dgm:pt modelId="{8387C6CE-4786-47CD-ACCB-6128C6454750}" type="pres">
      <dgm:prSet presAssocID="{B14A62C9-EC95-44D0-A08E-C22F2A8C1C51}" presName="rootText" presStyleLbl="node2" presStyleIdx="5" presStyleCnt="6" custScaleX="141622" custScaleY="117792" custLinFactNeighborX="9130" custLinFactNeighborY="104">
        <dgm:presLayoutVars>
          <dgm:chPref val="3"/>
        </dgm:presLayoutVars>
      </dgm:prSet>
      <dgm:spPr/>
    </dgm:pt>
    <dgm:pt modelId="{11C84210-5BFA-410B-B621-453E34479DDC}" type="pres">
      <dgm:prSet presAssocID="{B14A62C9-EC95-44D0-A08E-C22F2A8C1C51}" presName="rootConnector" presStyleLbl="node2" presStyleIdx="5" presStyleCnt="6"/>
      <dgm:spPr/>
    </dgm:pt>
    <dgm:pt modelId="{8CBAEAF3-232F-4374-9AA5-DCC2B9B968D1}" type="pres">
      <dgm:prSet presAssocID="{B14A62C9-EC95-44D0-A08E-C22F2A8C1C51}" presName="hierChild4" presStyleCnt="0"/>
      <dgm:spPr/>
    </dgm:pt>
    <dgm:pt modelId="{7EEB3AC4-D34E-4439-9428-843CBCCB68AA}" type="pres">
      <dgm:prSet presAssocID="{AC37FF4E-6B31-49AC-AD19-7A33F5877E18}" presName="Name37" presStyleLbl="parChTrans1D3" presStyleIdx="5" presStyleCnt="7"/>
      <dgm:spPr/>
    </dgm:pt>
    <dgm:pt modelId="{94BED06A-0B98-4266-A83A-5B70410681E4}" type="pres">
      <dgm:prSet presAssocID="{663ACEC6-95AE-4AE7-B37C-8A931D5E191C}" presName="hierRoot2" presStyleCnt="0">
        <dgm:presLayoutVars>
          <dgm:hierBranch val="init"/>
        </dgm:presLayoutVars>
      </dgm:prSet>
      <dgm:spPr/>
    </dgm:pt>
    <dgm:pt modelId="{3C3FB638-5C8D-42DA-97D3-B2FEA464A0A1}" type="pres">
      <dgm:prSet presAssocID="{663ACEC6-95AE-4AE7-B37C-8A931D5E191C}" presName="rootComposite" presStyleCnt="0"/>
      <dgm:spPr/>
    </dgm:pt>
    <dgm:pt modelId="{62964AAD-A711-45DE-9F05-2BF6DFCFCBD3}" type="pres">
      <dgm:prSet presAssocID="{663ACEC6-95AE-4AE7-B37C-8A931D5E191C}" presName="rootText" presStyleLbl="node3" presStyleIdx="5" presStyleCnt="7" custLinFactNeighborY="85982">
        <dgm:presLayoutVars>
          <dgm:chPref val="3"/>
        </dgm:presLayoutVars>
      </dgm:prSet>
      <dgm:spPr/>
    </dgm:pt>
    <dgm:pt modelId="{3504437B-7878-4E39-9CF6-4F649B4142BA}" type="pres">
      <dgm:prSet presAssocID="{663ACEC6-95AE-4AE7-B37C-8A931D5E191C}" presName="rootConnector" presStyleLbl="node3" presStyleIdx="5" presStyleCnt="7"/>
      <dgm:spPr/>
    </dgm:pt>
    <dgm:pt modelId="{E9867F09-2023-4549-B050-E6E28635C975}" type="pres">
      <dgm:prSet presAssocID="{663ACEC6-95AE-4AE7-B37C-8A931D5E191C}" presName="hierChild4" presStyleCnt="0"/>
      <dgm:spPr/>
    </dgm:pt>
    <dgm:pt modelId="{026F65E5-BAD9-48A2-A624-B9B002480F1D}" type="pres">
      <dgm:prSet presAssocID="{9EA3EA3E-EACB-4EA2-A911-8D2AC5499DAA}" presName="Name37" presStyleLbl="parChTrans1D4" presStyleIdx="0" presStyleCnt="2"/>
      <dgm:spPr/>
    </dgm:pt>
    <dgm:pt modelId="{9262A6CC-90BB-4CAA-9D79-74A1EDC5693A}" type="pres">
      <dgm:prSet presAssocID="{7B6DF0BD-3917-4FF8-9E91-8FB9B29392EC}" presName="hierRoot2" presStyleCnt="0">
        <dgm:presLayoutVars>
          <dgm:hierBranch val="init"/>
        </dgm:presLayoutVars>
      </dgm:prSet>
      <dgm:spPr/>
    </dgm:pt>
    <dgm:pt modelId="{654CBEB6-2C33-476D-AD6F-CA9CB611132A}" type="pres">
      <dgm:prSet presAssocID="{7B6DF0BD-3917-4FF8-9E91-8FB9B29392EC}" presName="rootComposite" presStyleCnt="0"/>
      <dgm:spPr/>
    </dgm:pt>
    <dgm:pt modelId="{F4EAB138-2503-42FF-A19D-B0367ABCF33C}" type="pres">
      <dgm:prSet presAssocID="{7B6DF0BD-3917-4FF8-9E91-8FB9B29392EC}" presName="rootText" presStyleLbl="node4" presStyleIdx="0" presStyleCnt="2" custScaleX="116159" custScaleY="317708" custLinFactY="89086" custLinFactNeighborX="-7108" custLinFactNeighborY="100000">
        <dgm:presLayoutVars>
          <dgm:chPref val="3"/>
        </dgm:presLayoutVars>
      </dgm:prSet>
      <dgm:spPr/>
    </dgm:pt>
    <dgm:pt modelId="{907EA9BF-64F6-4AC3-B501-5052FAC9F040}" type="pres">
      <dgm:prSet presAssocID="{7B6DF0BD-3917-4FF8-9E91-8FB9B29392EC}" presName="rootConnector" presStyleLbl="node4" presStyleIdx="0" presStyleCnt="2"/>
      <dgm:spPr/>
    </dgm:pt>
    <dgm:pt modelId="{D888B718-FC34-4435-93DA-0506F1D511FB}" type="pres">
      <dgm:prSet presAssocID="{7B6DF0BD-3917-4FF8-9E91-8FB9B29392EC}" presName="hierChild4" presStyleCnt="0"/>
      <dgm:spPr/>
    </dgm:pt>
    <dgm:pt modelId="{D114E7A3-06F7-4ADD-95DA-05F2A9E4CAAE}" type="pres">
      <dgm:prSet presAssocID="{7B6DF0BD-3917-4FF8-9E91-8FB9B29392EC}" presName="hierChild5" presStyleCnt="0"/>
      <dgm:spPr/>
    </dgm:pt>
    <dgm:pt modelId="{2888B38D-3A87-4CDB-AF1B-1386DB018595}" type="pres">
      <dgm:prSet presAssocID="{663ACEC6-95AE-4AE7-B37C-8A931D5E191C}" presName="hierChild5" presStyleCnt="0"/>
      <dgm:spPr/>
    </dgm:pt>
    <dgm:pt modelId="{49E65D81-0B99-4A27-A74E-62A00E4791F2}" type="pres">
      <dgm:prSet presAssocID="{5F495CB4-CFC4-41F4-A51E-B64821EEF948}" presName="Name37" presStyleLbl="parChTrans1D3" presStyleIdx="6" presStyleCnt="7"/>
      <dgm:spPr/>
    </dgm:pt>
    <dgm:pt modelId="{FB7382AB-E27F-4182-BDDC-CBF7A4B47BDD}" type="pres">
      <dgm:prSet presAssocID="{778CEE9D-E5B8-4453-9B4F-76DD9ECD7CEC}" presName="hierRoot2" presStyleCnt="0">
        <dgm:presLayoutVars>
          <dgm:hierBranch val="init"/>
        </dgm:presLayoutVars>
      </dgm:prSet>
      <dgm:spPr/>
    </dgm:pt>
    <dgm:pt modelId="{3943B832-DE28-4268-BD26-A9E8546EB390}" type="pres">
      <dgm:prSet presAssocID="{778CEE9D-E5B8-4453-9B4F-76DD9ECD7CEC}" presName="rootComposite" presStyleCnt="0"/>
      <dgm:spPr/>
    </dgm:pt>
    <dgm:pt modelId="{8CE0F7D1-C64A-4358-B739-96E5E2D7F7DD}" type="pres">
      <dgm:prSet presAssocID="{778CEE9D-E5B8-4453-9B4F-76DD9ECD7CEC}" presName="rootText" presStyleLbl="node3" presStyleIdx="6" presStyleCnt="7" custLinFactNeighborX="-7439" custLinFactNeighborY="83942">
        <dgm:presLayoutVars>
          <dgm:chPref val="3"/>
        </dgm:presLayoutVars>
      </dgm:prSet>
      <dgm:spPr/>
    </dgm:pt>
    <dgm:pt modelId="{8DF3C8BE-1F5C-4FCD-A2CC-EE1A838274F5}" type="pres">
      <dgm:prSet presAssocID="{778CEE9D-E5B8-4453-9B4F-76DD9ECD7CEC}" presName="rootConnector" presStyleLbl="node3" presStyleIdx="6" presStyleCnt="7"/>
      <dgm:spPr/>
    </dgm:pt>
    <dgm:pt modelId="{707F7027-892A-4EEC-9845-C81E1B5716A6}" type="pres">
      <dgm:prSet presAssocID="{778CEE9D-E5B8-4453-9B4F-76DD9ECD7CEC}" presName="hierChild4" presStyleCnt="0"/>
      <dgm:spPr/>
    </dgm:pt>
    <dgm:pt modelId="{F972A06D-44D5-44F8-9391-3563E527F162}" type="pres">
      <dgm:prSet presAssocID="{638E4AFD-9FD9-438A-97F4-B4D989F59E03}" presName="Name37" presStyleLbl="parChTrans1D4" presStyleIdx="1" presStyleCnt="2"/>
      <dgm:spPr/>
    </dgm:pt>
    <dgm:pt modelId="{30EF37D8-43F8-49E6-9F9B-4BC8C167B885}" type="pres">
      <dgm:prSet presAssocID="{08A371E7-1124-4F87-A935-8E13C255E546}" presName="hierRoot2" presStyleCnt="0">
        <dgm:presLayoutVars>
          <dgm:hierBranch val="init"/>
        </dgm:presLayoutVars>
      </dgm:prSet>
      <dgm:spPr/>
    </dgm:pt>
    <dgm:pt modelId="{636D1B53-3266-43FC-B258-A86123CBC6C5}" type="pres">
      <dgm:prSet presAssocID="{08A371E7-1124-4F87-A935-8E13C255E546}" presName="rootComposite" presStyleCnt="0"/>
      <dgm:spPr/>
    </dgm:pt>
    <dgm:pt modelId="{71F28C21-8881-42FB-B5F5-567DBB053D4E}" type="pres">
      <dgm:prSet presAssocID="{08A371E7-1124-4F87-A935-8E13C255E546}" presName="rootText" presStyleLbl="node4" presStyleIdx="1" presStyleCnt="2" custScaleY="272236" custLinFactNeighborX="907" custLinFactNeighborY="72354">
        <dgm:presLayoutVars>
          <dgm:chPref val="3"/>
        </dgm:presLayoutVars>
      </dgm:prSet>
      <dgm:spPr/>
    </dgm:pt>
    <dgm:pt modelId="{F215B9E4-C89E-4C3E-BB88-D3B2823931F8}" type="pres">
      <dgm:prSet presAssocID="{08A371E7-1124-4F87-A935-8E13C255E546}" presName="rootConnector" presStyleLbl="node4" presStyleIdx="1" presStyleCnt="2"/>
      <dgm:spPr/>
    </dgm:pt>
    <dgm:pt modelId="{553252DA-D4BE-4C46-AE23-6A9DBBD10E40}" type="pres">
      <dgm:prSet presAssocID="{08A371E7-1124-4F87-A935-8E13C255E546}" presName="hierChild4" presStyleCnt="0"/>
      <dgm:spPr/>
    </dgm:pt>
    <dgm:pt modelId="{6B544E44-CAF0-4685-8F1A-AB924954A816}" type="pres">
      <dgm:prSet presAssocID="{08A371E7-1124-4F87-A935-8E13C255E546}" presName="hierChild5" presStyleCnt="0"/>
      <dgm:spPr/>
    </dgm:pt>
    <dgm:pt modelId="{0ED93E0E-A1F1-466C-90E5-AB8B32294660}" type="pres">
      <dgm:prSet presAssocID="{778CEE9D-E5B8-4453-9B4F-76DD9ECD7CEC}" presName="hierChild5" presStyleCnt="0"/>
      <dgm:spPr/>
    </dgm:pt>
    <dgm:pt modelId="{C6068082-C5E2-40D7-9563-BC5FCC6AECEA}" type="pres">
      <dgm:prSet presAssocID="{B14A62C9-EC95-44D0-A08E-C22F2A8C1C51}" presName="hierChild5" presStyleCnt="0"/>
      <dgm:spPr/>
    </dgm:pt>
    <dgm:pt modelId="{2A0C86D7-A243-4D56-B97C-F3C4DFD2C431}" type="pres">
      <dgm:prSet presAssocID="{9F39A565-3869-4B60-975F-FCB73B8A5B35}" presName="hierChild3" presStyleCnt="0"/>
      <dgm:spPr/>
    </dgm:pt>
  </dgm:ptLst>
  <dgm:cxnLst>
    <dgm:cxn modelId="{D797C103-709B-4BEF-9193-9E54EE05C4DB}" type="presOf" srcId="{638E4AFD-9FD9-438A-97F4-B4D989F59E03}" destId="{F972A06D-44D5-44F8-9391-3563E527F162}" srcOrd="0" destOrd="0" presId="urn:microsoft.com/office/officeart/2005/8/layout/orgChart1"/>
    <dgm:cxn modelId="{07E81308-FC82-4461-B6D4-81BFC825BD7D}" type="presOf" srcId="{B6148661-9FC4-4583-8F6B-E799544079E1}" destId="{2339ADF6-EF93-47DF-9981-0E72E0E6271C}" srcOrd="1" destOrd="0" presId="urn:microsoft.com/office/officeart/2005/8/layout/orgChart1"/>
    <dgm:cxn modelId="{6CC28508-4CE6-43C7-AFBD-B21CD1997905}" srcId="{9F39A565-3869-4B60-975F-FCB73B8A5B35}" destId="{B14A62C9-EC95-44D0-A08E-C22F2A8C1C51}" srcOrd="1" destOrd="0" parTransId="{FA7CF149-854E-47F6-B036-31F8799ECB3D}" sibTransId="{A1398B23-CB24-4B6F-9865-C3B5EF6A3F18}"/>
    <dgm:cxn modelId="{57620E0B-C65D-4134-B31C-4B235AE6CC25}" srcId="{B14A62C9-EC95-44D0-A08E-C22F2A8C1C51}" destId="{778CEE9D-E5B8-4453-9B4F-76DD9ECD7CEC}" srcOrd="1" destOrd="0" parTransId="{5F495CB4-CFC4-41F4-A51E-B64821EEF948}" sibTransId="{55E728C2-79B5-4AD1-BE0D-E3CE425BA778}"/>
    <dgm:cxn modelId="{6A728E14-CF2D-49D3-A7C8-E5A192FDA8A6}" srcId="{216C5F4E-D68D-41CC-9EAA-A179BBB9421A}" destId="{B6148661-9FC4-4583-8F6B-E799544079E1}" srcOrd="0" destOrd="0" parTransId="{FE4A364D-BF86-4C9D-ADEE-D4615045B302}" sibTransId="{15C00321-790C-4A2F-947B-19F5C6DECA77}"/>
    <dgm:cxn modelId="{FEDCB119-32FC-46B8-8017-D74199620541}" type="presOf" srcId="{0AC3AFFC-20F7-463A-88D3-F1172E2D0725}" destId="{3144BC56-1C89-4E94-A257-3FA35F82CB75}" srcOrd="0" destOrd="0" presId="urn:microsoft.com/office/officeart/2005/8/layout/orgChart1"/>
    <dgm:cxn modelId="{EFA75C1A-19B4-426F-9865-B7BF0C9A6A82}" srcId="{3CABD7EB-AFB1-40EA-8B97-25107C8AC3E4}" destId="{BCFCD0C9-51B3-41E9-B48E-4930AAA37DDA}" srcOrd="0" destOrd="0" parTransId="{3436ACF4-D425-45C1-8E52-81BEA885FED2}" sibTransId="{47EA90A1-9A75-4DFF-A7D0-BF354B9DDA69}"/>
    <dgm:cxn modelId="{509A3225-3ECC-4DD7-B47F-226D5EDCB790}" type="presOf" srcId="{9EA3EA3E-EACB-4EA2-A911-8D2AC5499DAA}" destId="{026F65E5-BAD9-48A2-A624-B9B002480F1D}" srcOrd="0" destOrd="0" presId="urn:microsoft.com/office/officeart/2005/8/layout/orgChart1"/>
    <dgm:cxn modelId="{CFE33931-16CC-4EBE-9644-DBEFC5CB1C55}" type="presOf" srcId="{663ACEC6-95AE-4AE7-B37C-8A931D5E191C}" destId="{62964AAD-A711-45DE-9F05-2BF6DFCFCBD3}" srcOrd="0" destOrd="0" presId="urn:microsoft.com/office/officeart/2005/8/layout/orgChart1"/>
    <dgm:cxn modelId="{E38FE535-AA1C-44C0-8ED5-283DF2C0DB09}" srcId="{BBB8128A-5F57-4F6E-B585-E189E3ACC2CD}" destId="{55FBC89D-C51B-4084-9DF1-E3A5E887F4D2}" srcOrd="0" destOrd="0" parTransId="{0AD68826-7931-4E72-B2C8-523A822F33EB}" sibTransId="{D2DDAB2E-116D-4481-80C3-1EF9BA008A2C}"/>
    <dgm:cxn modelId="{446E0D36-DDE4-4EB9-9EB0-538900A5CF30}" type="presOf" srcId="{216C5F4E-D68D-41CC-9EAA-A179BBB9421A}" destId="{15FFD04A-4027-4DDE-930C-D60177FA6E45}" srcOrd="0" destOrd="0" presId="urn:microsoft.com/office/officeart/2005/8/layout/orgChart1"/>
    <dgm:cxn modelId="{0DC2A339-AAB9-4FEF-AA7C-2757F1241C93}" type="presOf" srcId="{FA7CF149-854E-47F6-B036-31F8799ECB3D}" destId="{E9E2ED54-E2B1-4B25-9027-606D9430E65B}" srcOrd="0" destOrd="0" presId="urn:microsoft.com/office/officeart/2005/8/layout/orgChart1"/>
    <dgm:cxn modelId="{AB3C5D3C-C96C-485A-A00D-99DB348C13A4}" type="presOf" srcId="{FE4A364D-BF86-4C9D-ADEE-D4615045B302}" destId="{BA53DB80-0DBD-4376-8F39-B20FF96CC493}" srcOrd="0" destOrd="0" presId="urn:microsoft.com/office/officeart/2005/8/layout/orgChart1"/>
    <dgm:cxn modelId="{967EA03D-33F4-4FC2-A61C-8678B96C02E9}" type="presOf" srcId="{6EEB24D6-9074-4498-902E-3A17B17B4758}" destId="{E135FB29-F3D7-4A99-B1E0-80323E16794B}" srcOrd="0" destOrd="0" presId="urn:microsoft.com/office/officeart/2005/8/layout/orgChart1"/>
    <dgm:cxn modelId="{FDFADA3E-3F75-4D89-AE67-E7B71BFEA35B}" srcId="{E184112C-5B42-416E-B089-4BCEFAC7CA34}" destId="{FC7E7CBD-BEAA-4783-9933-EBD32032AFEB}" srcOrd="0" destOrd="0" parTransId="{A8E834E4-ABE3-40CB-A709-CBF14BA74D13}" sibTransId="{40CBC609-2611-481E-8F1A-28ED4150D4C8}"/>
    <dgm:cxn modelId="{08EE075C-5840-4823-AD15-F993A4BF5B06}" type="presOf" srcId="{A8E834E4-ABE3-40CB-A709-CBF14BA74D13}" destId="{7BFC65C5-F695-45B9-AD15-A35B5634DE2E}" srcOrd="0" destOrd="0" presId="urn:microsoft.com/office/officeart/2005/8/layout/orgChart1"/>
    <dgm:cxn modelId="{03F50D41-79FE-48FA-80B5-60F2D1F799AF}" type="presOf" srcId="{BF815708-4139-4924-A14F-58AF7ACC9D2C}" destId="{165B9AFB-BB57-41B5-A893-E46FABDC43D4}" srcOrd="0" destOrd="0" presId="urn:microsoft.com/office/officeart/2005/8/layout/orgChart1"/>
    <dgm:cxn modelId="{28423D61-0767-4E61-AAF9-7CD172E32873}" srcId="{6DABB18B-C526-4E1D-AEB0-9B59AFBF9B15}" destId="{E184112C-5B42-416E-B089-4BCEFAC7CA34}" srcOrd="0" destOrd="0" parTransId="{9B7EF7E4-772A-4C5B-8053-6745CE0AE11C}" sibTransId="{BBA00B66-E8DE-4F6D-A125-C5173D293317}"/>
    <dgm:cxn modelId="{A0263045-5379-4C1F-9FBE-56EC50C5C9A6}" type="presOf" srcId="{BBB8128A-5F57-4F6E-B585-E189E3ACC2CD}" destId="{06B12640-B69B-4435-819F-BE563C8DCA31}" srcOrd="0" destOrd="0" presId="urn:microsoft.com/office/officeart/2005/8/layout/orgChart1"/>
    <dgm:cxn modelId="{79313065-3519-4FA2-AF4D-0F66FCA1D40E}" srcId="{9F39A565-3869-4B60-975F-FCB73B8A5B35}" destId="{BBB8128A-5F57-4F6E-B585-E189E3ACC2CD}" srcOrd="0" destOrd="0" parTransId="{0AC3AFFC-20F7-463A-88D3-F1172E2D0725}" sibTransId="{4FDC413C-AEE4-498C-B3E1-878AE99540E6}"/>
    <dgm:cxn modelId="{A20F6445-72A8-4C01-AF53-FD04DB19D374}" srcId="{C9A4F940-6189-48E3-948F-69815E1A3277}" destId="{3CABD7EB-AFB1-40EA-8B97-25107C8AC3E4}" srcOrd="1" destOrd="0" parTransId="{06B9F558-DC83-4888-897E-AC1F528ADEAF}" sibTransId="{A5E51A3F-0306-4BC3-AE75-E737B8D523F4}"/>
    <dgm:cxn modelId="{01FD5165-08EB-47B2-98C8-D43E7FC9D5CA}" type="presOf" srcId="{7B6DF0BD-3917-4FF8-9E91-8FB9B29392EC}" destId="{907EA9BF-64F6-4AC3-B501-5052FAC9F040}" srcOrd="1" destOrd="0" presId="urn:microsoft.com/office/officeart/2005/8/layout/orgChart1"/>
    <dgm:cxn modelId="{3C516267-238F-418A-8DC1-43828C9E451F}" srcId="{B14A62C9-EC95-44D0-A08E-C22F2A8C1C51}" destId="{663ACEC6-95AE-4AE7-B37C-8A931D5E191C}" srcOrd="0" destOrd="0" parTransId="{AC37FF4E-6B31-49AC-AD19-7A33F5877E18}" sibTransId="{78D96649-D9AF-4FBD-BE47-84667D628105}"/>
    <dgm:cxn modelId="{8C7BE14A-D74F-46BC-8EB6-313980BADAA2}" type="presOf" srcId="{08A371E7-1124-4F87-A935-8E13C255E546}" destId="{F215B9E4-C89E-4C3E-BB88-D3B2823931F8}" srcOrd="1" destOrd="0" presId="urn:microsoft.com/office/officeart/2005/8/layout/orgChart1"/>
    <dgm:cxn modelId="{C9E4506B-5765-46AA-82BE-94BEEBFB60F4}" type="presOf" srcId="{BCFCD0C9-51B3-41E9-B48E-4930AAA37DDA}" destId="{47FE797C-5244-4B09-B1DF-BC1E6A4C6B90}" srcOrd="0" destOrd="0" presId="urn:microsoft.com/office/officeart/2005/8/layout/orgChart1"/>
    <dgm:cxn modelId="{6A55736B-9F32-4660-8913-8E7B11301355}" type="presOf" srcId="{FC7E7CBD-BEAA-4783-9933-EBD32032AFEB}" destId="{79B96AF9-9166-4E63-8C8D-DB83BF847F25}" srcOrd="0" destOrd="0" presId="urn:microsoft.com/office/officeart/2005/8/layout/orgChart1"/>
    <dgm:cxn modelId="{736CA64E-B42F-45AD-9552-183853078F81}" type="presOf" srcId="{55FBC89D-C51B-4084-9DF1-E3A5E887F4D2}" destId="{A7328173-EB72-449F-BBA9-EB42890C2890}" srcOrd="0" destOrd="0" presId="urn:microsoft.com/office/officeart/2005/8/layout/orgChart1"/>
    <dgm:cxn modelId="{C732B36E-BF44-4436-84D2-C63C60713B1A}" srcId="{6EEB24D6-9074-4498-902E-3A17B17B4758}" destId="{C9A4F940-6189-48E3-948F-69815E1A3277}" srcOrd="1" destOrd="0" parTransId="{CEB9A34B-7656-465A-9134-5EA845DB4D3B}" sibTransId="{3E7D8004-D0A1-4DA8-B352-3E171BAB9C84}"/>
    <dgm:cxn modelId="{6ECD1470-03C6-4199-9FD6-044055BEFCAE}" type="presOf" srcId="{7B6DF0BD-3917-4FF8-9E91-8FB9B29392EC}" destId="{F4EAB138-2503-42FF-A19D-B0367ABCF33C}" srcOrd="0" destOrd="0" presId="urn:microsoft.com/office/officeart/2005/8/layout/orgChart1"/>
    <dgm:cxn modelId="{D250AF52-EEEF-4632-88DD-BB185D6D10CE}" type="presOf" srcId="{AC37FF4E-6B31-49AC-AD19-7A33F5877E18}" destId="{7EEB3AC4-D34E-4439-9428-843CBCCB68AA}" srcOrd="0" destOrd="0" presId="urn:microsoft.com/office/officeart/2005/8/layout/orgChart1"/>
    <dgm:cxn modelId="{127E9075-4689-4589-AD79-25297D923409}" type="presOf" srcId="{BCFCD0C9-51B3-41E9-B48E-4930AAA37DDA}" destId="{74EF03DA-6A80-4E22-9D80-20669CCE547D}" srcOrd="1" destOrd="0" presId="urn:microsoft.com/office/officeart/2005/8/layout/orgChart1"/>
    <dgm:cxn modelId="{2D4F9D55-A721-4949-B2EE-ED8F1806306C}" type="presOf" srcId="{3CABD7EB-AFB1-40EA-8B97-25107C8AC3E4}" destId="{7C490331-6EE0-45D0-B3F5-AA248548DC2B}" srcOrd="0" destOrd="0" presId="urn:microsoft.com/office/officeart/2005/8/layout/orgChart1"/>
    <dgm:cxn modelId="{69373457-09C9-438A-A4F2-AF6FFABC7363}" type="presOf" srcId="{EB274EC4-82AB-44AA-840F-723C1D93BB5F}" destId="{C2F55721-AD36-4957-8E7A-69DA36247AEB}" srcOrd="1" destOrd="0" presId="urn:microsoft.com/office/officeart/2005/8/layout/orgChart1"/>
    <dgm:cxn modelId="{96E45778-2452-4891-A927-E0B5127B5EF6}" type="presOf" srcId="{79723CD6-109D-4DE3-B811-3CBAEAA538A7}" destId="{43E5A243-9706-43DD-8A9B-E960DE3F0C17}" srcOrd="0" destOrd="0" presId="urn:microsoft.com/office/officeart/2005/8/layout/orgChart1"/>
    <dgm:cxn modelId="{8D76F258-3852-4E1C-8EC0-0444FAC9A56C}" type="presOf" srcId="{C9A4F940-6189-48E3-948F-69815E1A3277}" destId="{81614AA3-3575-4394-8D2C-55C2407FDBB8}" srcOrd="0" destOrd="0" presId="urn:microsoft.com/office/officeart/2005/8/layout/orgChart1"/>
    <dgm:cxn modelId="{522E007D-68D3-47C3-B280-DE956C54EF56}" type="presOf" srcId="{216C5F4E-D68D-41CC-9EAA-A179BBB9421A}" destId="{0F4E67CE-1E3C-4880-AD68-192656C1EC6F}" srcOrd="1" destOrd="0" presId="urn:microsoft.com/office/officeart/2005/8/layout/orgChart1"/>
    <dgm:cxn modelId="{0C0DBE7D-F693-4B3F-9C85-99BDA03BCBF1}" type="presOf" srcId="{75962ACA-7A75-4FCC-8A31-A3DA2C4D2217}" destId="{2420FFB9-B3CC-429C-A7F2-3615225AB409}" srcOrd="0" destOrd="0" presId="urn:microsoft.com/office/officeart/2005/8/layout/orgChart1"/>
    <dgm:cxn modelId="{FF7AFF7D-E01E-4F75-963B-FC8121632E8D}" type="presOf" srcId="{B6148661-9FC4-4583-8F6B-E799544079E1}" destId="{81C99A2D-5E15-4F33-8D7F-D6A56B440EC1}" srcOrd="0" destOrd="0" presId="urn:microsoft.com/office/officeart/2005/8/layout/orgChart1"/>
    <dgm:cxn modelId="{22B92E7E-F553-46F3-BE8B-F7EA6022E48C}" type="presOf" srcId="{B14A62C9-EC95-44D0-A08E-C22F2A8C1C51}" destId="{11C84210-5BFA-410B-B621-453E34479DDC}" srcOrd="1" destOrd="0" presId="urn:microsoft.com/office/officeart/2005/8/layout/orgChart1"/>
    <dgm:cxn modelId="{76073385-D9CD-4365-87B2-045C45E60D82}" srcId="{663ACEC6-95AE-4AE7-B37C-8A931D5E191C}" destId="{7B6DF0BD-3917-4FF8-9E91-8FB9B29392EC}" srcOrd="0" destOrd="0" parTransId="{9EA3EA3E-EACB-4EA2-A911-8D2AC5499DAA}" sibTransId="{797B8220-09BC-48B9-BF69-B3CBE5438E21}"/>
    <dgm:cxn modelId="{49993788-25D8-4C19-89D2-68B8B349A2D0}" type="presOf" srcId="{9F39A565-3869-4B60-975F-FCB73B8A5B35}" destId="{99DE58C7-372D-413C-8E8F-D68AD98C695A}" srcOrd="0" destOrd="0" presId="urn:microsoft.com/office/officeart/2005/8/layout/orgChart1"/>
    <dgm:cxn modelId="{75716491-80C3-4F99-83F4-86130CF42A0D}" type="presOf" srcId="{E184112C-5B42-416E-B089-4BCEFAC7CA34}" destId="{C8981EEF-BB8B-4371-B3B5-9EF4031835C1}" srcOrd="1" destOrd="0" presId="urn:microsoft.com/office/officeart/2005/8/layout/orgChart1"/>
    <dgm:cxn modelId="{46717A95-7A88-4220-B045-44FFD4F428E1}" type="presOf" srcId="{85DF35C5-194F-4CAF-8E67-29BB87EC89DD}" destId="{FE8C6412-D6B1-44E2-AF26-EAF8AAFE5240}" srcOrd="0" destOrd="0" presId="urn:microsoft.com/office/officeart/2005/8/layout/orgChart1"/>
    <dgm:cxn modelId="{BE39699E-334B-42CB-A3ED-9EB8382D8C1A}" type="presOf" srcId="{9F39A565-3869-4B60-975F-FCB73B8A5B35}" destId="{86952B6E-2194-4462-8136-E47AACAE6959}" srcOrd="1" destOrd="0" presId="urn:microsoft.com/office/officeart/2005/8/layout/orgChart1"/>
    <dgm:cxn modelId="{EF2CA0A5-CFED-4C15-A112-1016187A9A1E}" type="presOf" srcId="{9B7EF7E4-772A-4C5B-8053-6745CE0AE11C}" destId="{2BAD2178-9459-49BF-8499-A7E05623BCFF}" srcOrd="0" destOrd="0" presId="urn:microsoft.com/office/officeart/2005/8/layout/orgChart1"/>
    <dgm:cxn modelId="{8FC344A9-DC33-449E-820C-EAC7A055D6CF}" type="presOf" srcId="{B14A62C9-EC95-44D0-A08E-C22F2A8C1C51}" destId="{8387C6CE-4786-47CD-ACCB-6128C6454750}" srcOrd="0" destOrd="0" presId="urn:microsoft.com/office/officeart/2005/8/layout/orgChart1"/>
    <dgm:cxn modelId="{49E3CEB0-2021-4EF1-B7F3-194F9A04F814}" type="presOf" srcId="{0AD68826-7931-4E72-B2C8-523A822F33EB}" destId="{7060F6A3-8BD3-4F2E-A7BD-A97584F8E093}" srcOrd="0" destOrd="0" presId="urn:microsoft.com/office/officeart/2005/8/layout/orgChart1"/>
    <dgm:cxn modelId="{5510A4B4-BB37-4CFE-90A5-02C7DB0D0CE7}" srcId="{778CEE9D-E5B8-4453-9B4F-76DD9ECD7CEC}" destId="{08A371E7-1124-4F87-A935-8E13C255E546}" srcOrd="0" destOrd="0" parTransId="{638E4AFD-9FD9-438A-97F4-B4D989F59E03}" sibTransId="{F4705951-D09F-434C-8492-6E140C7992FE}"/>
    <dgm:cxn modelId="{F7CC59B5-A123-4AB9-90FD-B4A3DEF5BAE5}" type="presOf" srcId="{55FBC89D-C51B-4084-9DF1-E3A5E887F4D2}" destId="{2339BD5E-5021-47AD-B932-2C1269831E89}" srcOrd="1" destOrd="0" presId="urn:microsoft.com/office/officeart/2005/8/layout/orgChart1"/>
    <dgm:cxn modelId="{5E8A16B7-7098-40FD-9693-8EF3EC6F05B8}" srcId="{6DABB18B-C526-4E1D-AEB0-9B59AFBF9B15}" destId="{216C5F4E-D68D-41CC-9EAA-A179BBB9421A}" srcOrd="1" destOrd="0" parTransId="{79723CD6-109D-4DE3-B811-3CBAEAA538A7}" sibTransId="{3A98934E-32CB-4982-9AC0-7A345D6FB07F}"/>
    <dgm:cxn modelId="{434667B8-2A23-47F8-98CD-AF36F329AF03}" type="presOf" srcId="{EB274EC4-82AB-44AA-840F-723C1D93BB5F}" destId="{14477AF8-F692-4FB1-921C-358037E26844}" srcOrd="0" destOrd="0" presId="urn:microsoft.com/office/officeart/2005/8/layout/orgChart1"/>
    <dgm:cxn modelId="{CF505CBD-15F8-4A62-8952-1CA127BCABF1}" type="presOf" srcId="{C9A4F940-6189-48E3-948F-69815E1A3277}" destId="{0CB77372-0C8A-4078-8E08-DA3DB9AA770C}" srcOrd="1" destOrd="0" presId="urn:microsoft.com/office/officeart/2005/8/layout/orgChart1"/>
    <dgm:cxn modelId="{5AB46EC3-1D9D-49FB-8368-BD8C018A501A}" type="presOf" srcId="{6DABB18B-C526-4E1D-AEB0-9B59AFBF9B15}" destId="{2C397612-20F8-4ECB-A0DC-6262D9A4DE48}" srcOrd="1" destOrd="0" presId="urn:microsoft.com/office/officeart/2005/8/layout/orgChart1"/>
    <dgm:cxn modelId="{C0D081C4-2F0B-42F2-A372-48A4A7F409E7}" type="presOf" srcId="{08A371E7-1124-4F87-A935-8E13C255E546}" destId="{71F28C21-8881-42FB-B5F5-567DBB053D4E}" srcOrd="0" destOrd="0" presId="urn:microsoft.com/office/officeart/2005/8/layout/orgChart1"/>
    <dgm:cxn modelId="{5FF423C5-FD91-4024-85B5-51BA535E8FC2}" srcId="{85DF35C5-194F-4CAF-8E67-29BB87EC89DD}" destId="{EB274EC4-82AB-44AA-840F-723C1D93BB5F}" srcOrd="0" destOrd="0" parTransId="{75962ACA-7A75-4FCC-8A31-A3DA2C4D2217}" sibTransId="{00911EC3-E485-4A4C-A66C-9727D052F82C}"/>
    <dgm:cxn modelId="{A944F9C6-A924-408D-B797-50A9FED9D177}" type="presOf" srcId="{778CEE9D-E5B8-4453-9B4F-76DD9ECD7CEC}" destId="{8CE0F7D1-C64A-4358-B739-96E5E2D7F7DD}" srcOrd="0" destOrd="0" presId="urn:microsoft.com/office/officeart/2005/8/layout/orgChart1"/>
    <dgm:cxn modelId="{5C40E6C9-8D15-4AEB-9392-C94731DDCD3D}" type="presOf" srcId="{BBB8128A-5F57-4F6E-B585-E189E3ACC2CD}" destId="{CAA360C8-AC47-4571-ABA6-4DBF5D609AB5}" srcOrd="1" destOrd="0" presId="urn:microsoft.com/office/officeart/2005/8/layout/orgChart1"/>
    <dgm:cxn modelId="{8BACFDD3-66F5-45D2-A024-B67EC31896E5}" type="presOf" srcId="{06B9F558-DC83-4888-897E-AC1F528ADEAF}" destId="{4F5E2F8B-CE72-4EB8-ADAA-8A2C3299033C}" srcOrd="0" destOrd="0" presId="urn:microsoft.com/office/officeart/2005/8/layout/orgChart1"/>
    <dgm:cxn modelId="{339A38D4-D1BB-40E6-922D-3BDC1AB0868F}" type="presOf" srcId="{6DABB18B-C526-4E1D-AEB0-9B59AFBF9B15}" destId="{E9BAB250-21A4-42D4-92BC-0C99DE37270F}" srcOrd="0" destOrd="0" presId="urn:microsoft.com/office/officeart/2005/8/layout/orgChart1"/>
    <dgm:cxn modelId="{91F848D4-FF5A-483B-B360-47837BA969EC}" type="presOf" srcId="{3CABD7EB-AFB1-40EA-8B97-25107C8AC3E4}" destId="{AF1BF5E4-77A6-43E1-9131-963DF012B99E}" srcOrd="1" destOrd="0" presId="urn:microsoft.com/office/officeart/2005/8/layout/orgChart1"/>
    <dgm:cxn modelId="{32F907D5-C572-4742-8D8A-E18D807DE2EA}" type="presOf" srcId="{E184112C-5B42-416E-B089-4BCEFAC7CA34}" destId="{AD22E716-C36C-4749-BE17-5D5C05E48545}" srcOrd="0" destOrd="0" presId="urn:microsoft.com/office/officeart/2005/8/layout/orgChart1"/>
    <dgm:cxn modelId="{74BF55D7-F195-4939-B2F7-693FAD02F08F}" type="presOf" srcId="{3436ACF4-D425-45C1-8E52-81BEA885FED2}" destId="{19A555D6-E1E9-4AE7-A143-48EEF162F4BD}" srcOrd="0" destOrd="0" presId="urn:microsoft.com/office/officeart/2005/8/layout/orgChart1"/>
    <dgm:cxn modelId="{0050EEDF-9567-40F0-8722-F34879A2ADD8}" type="presOf" srcId="{85DF35C5-194F-4CAF-8E67-29BB87EC89DD}" destId="{72F1A195-E5D7-4C9B-B62B-BD3A0D8064EA}" srcOrd="1" destOrd="0" presId="urn:microsoft.com/office/officeart/2005/8/layout/orgChart1"/>
    <dgm:cxn modelId="{0D1420E1-D273-4F76-8823-EF782795808C}" type="presOf" srcId="{FC7E7CBD-BEAA-4783-9933-EBD32032AFEB}" destId="{058A92AC-3899-486B-80F3-28714E5C0C25}" srcOrd="1" destOrd="0" presId="urn:microsoft.com/office/officeart/2005/8/layout/orgChart1"/>
    <dgm:cxn modelId="{E46F87F5-69E1-4A63-8E8B-0BDC1F78501E}" srcId="{6EEB24D6-9074-4498-902E-3A17B17B4758}" destId="{6DABB18B-C526-4E1D-AEB0-9B59AFBF9B15}" srcOrd="0" destOrd="0" parTransId="{C83B02A6-A367-4C60-A8E3-E2BB18088586}" sibTransId="{643AB23E-E503-4029-AC3F-908D7FC7D720}"/>
    <dgm:cxn modelId="{A3638DF9-ACD2-491D-B181-5575CF028FCE}" srcId="{C9A4F940-6189-48E3-948F-69815E1A3277}" destId="{85DF35C5-194F-4CAF-8E67-29BB87EC89DD}" srcOrd="0" destOrd="0" parTransId="{BF815708-4139-4924-A14F-58AF7ACC9D2C}" sibTransId="{546D9C03-5686-4887-9F5E-8D70FC39E30F}"/>
    <dgm:cxn modelId="{025FD4FA-7EEA-49B0-9351-C29007DC79E6}" type="presOf" srcId="{5F495CB4-CFC4-41F4-A51E-B64821EEF948}" destId="{49E65D81-0B99-4A27-A74E-62A00E4791F2}" srcOrd="0" destOrd="0" presId="urn:microsoft.com/office/officeart/2005/8/layout/orgChart1"/>
    <dgm:cxn modelId="{78F6EDFC-3394-428A-97BC-D113BAEADE0F}" type="presOf" srcId="{778CEE9D-E5B8-4453-9B4F-76DD9ECD7CEC}" destId="{8DF3C8BE-1F5C-4FCD-A2CC-EE1A838274F5}" srcOrd="1" destOrd="0" presId="urn:microsoft.com/office/officeart/2005/8/layout/orgChart1"/>
    <dgm:cxn modelId="{07CC7CFD-EF9A-4A5B-B237-DF0F4A82D819}" type="presOf" srcId="{663ACEC6-95AE-4AE7-B37C-8A931D5E191C}" destId="{3504437B-7878-4E39-9CF6-4F649B4142BA}" srcOrd="1" destOrd="0" presId="urn:microsoft.com/office/officeart/2005/8/layout/orgChart1"/>
    <dgm:cxn modelId="{9B2E0FFE-A50D-4EE7-9E46-74417FCBA8B6}" srcId="{6EEB24D6-9074-4498-902E-3A17B17B4758}" destId="{9F39A565-3869-4B60-975F-FCB73B8A5B35}" srcOrd="2" destOrd="0" parTransId="{1E50A5DB-F7CA-4295-B029-A3710BFC428E}" sibTransId="{EC0F4217-9270-4A52-8F22-1E32DB583839}"/>
    <dgm:cxn modelId="{A5576FF9-0B09-47C2-8DD2-C7A837C55441}" type="presParOf" srcId="{E135FB29-F3D7-4A99-B1E0-80323E16794B}" destId="{172D90B6-0E2D-4167-B000-421BF325C9D8}" srcOrd="0" destOrd="0" presId="urn:microsoft.com/office/officeart/2005/8/layout/orgChart1"/>
    <dgm:cxn modelId="{16A4E0BB-5FB5-4F2F-B1B8-A0296F191081}" type="presParOf" srcId="{172D90B6-0E2D-4167-B000-421BF325C9D8}" destId="{F18892D7-21D8-4B1F-9260-0BF556C71A73}" srcOrd="0" destOrd="0" presId="urn:microsoft.com/office/officeart/2005/8/layout/orgChart1"/>
    <dgm:cxn modelId="{ED0D2D01-3253-40B1-A189-2C75D617B070}" type="presParOf" srcId="{F18892D7-21D8-4B1F-9260-0BF556C71A73}" destId="{E9BAB250-21A4-42D4-92BC-0C99DE37270F}" srcOrd="0" destOrd="0" presId="urn:microsoft.com/office/officeart/2005/8/layout/orgChart1"/>
    <dgm:cxn modelId="{9122CAFD-EEE8-4CB7-AD81-8834E5AB3A38}" type="presParOf" srcId="{F18892D7-21D8-4B1F-9260-0BF556C71A73}" destId="{2C397612-20F8-4ECB-A0DC-6262D9A4DE48}" srcOrd="1" destOrd="0" presId="urn:microsoft.com/office/officeart/2005/8/layout/orgChart1"/>
    <dgm:cxn modelId="{2AFD780C-A029-4E0C-997B-0BEF63F37843}" type="presParOf" srcId="{172D90B6-0E2D-4167-B000-421BF325C9D8}" destId="{2B9CE90F-B6D5-492D-BED8-F7B77AC8DA5E}" srcOrd="1" destOrd="0" presId="urn:microsoft.com/office/officeart/2005/8/layout/orgChart1"/>
    <dgm:cxn modelId="{8335EE44-897A-40BD-8246-F67B9ECEFEA7}" type="presParOf" srcId="{2B9CE90F-B6D5-492D-BED8-F7B77AC8DA5E}" destId="{2BAD2178-9459-49BF-8499-A7E05623BCFF}" srcOrd="0" destOrd="0" presId="urn:microsoft.com/office/officeart/2005/8/layout/orgChart1"/>
    <dgm:cxn modelId="{D908EB60-57A5-477A-8C90-653330A44540}" type="presParOf" srcId="{2B9CE90F-B6D5-492D-BED8-F7B77AC8DA5E}" destId="{0A2A7A51-9BAF-4355-A1D8-8D4009CBB93F}" srcOrd="1" destOrd="0" presId="urn:microsoft.com/office/officeart/2005/8/layout/orgChart1"/>
    <dgm:cxn modelId="{5B245918-36C9-48DE-A63D-97FAAAB4FD60}" type="presParOf" srcId="{0A2A7A51-9BAF-4355-A1D8-8D4009CBB93F}" destId="{9055296E-5F1C-4029-BE74-E4D457D6B699}" srcOrd="0" destOrd="0" presId="urn:microsoft.com/office/officeart/2005/8/layout/orgChart1"/>
    <dgm:cxn modelId="{D5E53559-B3D1-4167-9440-5DEED2686D0F}" type="presParOf" srcId="{9055296E-5F1C-4029-BE74-E4D457D6B699}" destId="{AD22E716-C36C-4749-BE17-5D5C05E48545}" srcOrd="0" destOrd="0" presId="urn:microsoft.com/office/officeart/2005/8/layout/orgChart1"/>
    <dgm:cxn modelId="{E5E1D7CA-6A6E-461A-8E64-318B7175E999}" type="presParOf" srcId="{9055296E-5F1C-4029-BE74-E4D457D6B699}" destId="{C8981EEF-BB8B-4371-B3B5-9EF4031835C1}" srcOrd="1" destOrd="0" presId="urn:microsoft.com/office/officeart/2005/8/layout/orgChart1"/>
    <dgm:cxn modelId="{682E7A64-5DD0-49AF-BF3D-3E64EF8D1D53}" type="presParOf" srcId="{0A2A7A51-9BAF-4355-A1D8-8D4009CBB93F}" destId="{5E1A9BFC-747C-41E8-8FA3-20956408D4D7}" srcOrd="1" destOrd="0" presId="urn:microsoft.com/office/officeart/2005/8/layout/orgChart1"/>
    <dgm:cxn modelId="{E15B0825-A947-47F7-8261-4ECC67EBF81F}" type="presParOf" srcId="{5E1A9BFC-747C-41E8-8FA3-20956408D4D7}" destId="{7BFC65C5-F695-45B9-AD15-A35B5634DE2E}" srcOrd="0" destOrd="0" presId="urn:microsoft.com/office/officeart/2005/8/layout/orgChart1"/>
    <dgm:cxn modelId="{354BA9E2-DF50-452D-8930-DA5374E3CF36}" type="presParOf" srcId="{5E1A9BFC-747C-41E8-8FA3-20956408D4D7}" destId="{E37568ED-0FFD-4036-8F6C-0EF3A9D4E6F3}" srcOrd="1" destOrd="0" presId="urn:microsoft.com/office/officeart/2005/8/layout/orgChart1"/>
    <dgm:cxn modelId="{A780CD25-B743-4ADC-8E22-6BC20D089669}" type="presParOf" srcId="{E37568ED-0FFD-4036-8F6C-0EF3A9D4E6F3}" destId="{BC7307D7-9D26-48F4-9798-98DDEC604586}" srcOrd="0" destOrd="0" presId="urn:microsoft.com/office/officeart/2005/8/layout/orgChart1"/>
    <dgm:cxn modelId="{0233E39D-8E4F-477A-A9A3-FAAF4244B857}" type="presParOf" srcId="{BC7307D7-9D26-48F4-9798-98DDEC604586}" destId="{79B96AF9-9166-4E63-8C8D-DB83BF847F25}" srcOrd="0" destOrd="0" presId="urn:microsoft.com/office/officeart/2005/8/layout/orgChart1"/>
    <dgm:cxn modelId="{8D08A509-1F5C-4895-B994-9952026DE5E1}" type="presParOf" srcId="{BC7307D7-9D26-48F4-9798-98DDEC604586}" destId="{058A92AC-3899-486B-80F3-28714E5C0C25}" srcOrd="1" destOrd="0" presId="urn:microsoft.com/office/officeart/2005/8/layout/orgChart1"/>
    <dgm:cxn modelId="{737BF564-3A43-4830-9CAC-783192FB7802}" type="presParOf" srcId="{E37568ED-0FFD-4036-8F6C-0EF3A9D4E6F3}" destId="{CBF69897-8466-4538-A9DC-00E14EDD899B}" srcOrd="1" destOrd="0" presId="urn:microsoft.com/office/officeart/2005/8/layout/orgChart1"/>
    <dgm:cxn modelId="{9E07607A-2E88-44FC-B6AD-74BF0D32F9AA}" type="presParOf" srcId="{E37568ED-0FFD-4036-8F6C-0EF3A9D4E6F3}" destId="{84804E74-1C28-4548-B342-CD940AE90D6E}" srcOrd="2" destOrd="0" presId="urn:microsoft.com/office/officeart/2005/8/layout/orgChart1"/>
    <dgm:cxn modelId="{9F6748A0-A33D-4182-8DAD-D5342343B5C0}" type="presParOf" srcId="{0A2A7A51-9BAF-4355-A1D8-8D4009CBB93F}" destId="{04F1DBB5-E966-4B66-B968-D808B3DF9A49}" srcOrd="2" destOrd="0" presId="urn:microsoft.com/office/officeart/2005/8/layout/orgChart1"/>
    <dgm:cxn modelId="{1D811F47-BD2D-4D02-AD8F-5E1365E8AD58}" type="presParOf" srcId="{2B9CE90F-B6D5-492D-BED8-F7B77AC8DA5E}" destId="{43E5A243-9706-43DD-8A9B-E960DE3F0C17}" srcOrd="2" destOrd="0" presId="urn:microsoft.com/office/officeart/2005/8/layout/orgChart1"/>
    <dgm:cxn modelId="{6D82955C-B8BD-42E5-A305-53785DC54A9C}" type="presParOf" srcId="{2B9CE90F-B6D5-492D-BED8-F7B77AC8DA5E}" destId="{7A5B818F-CEE4-4F98-82E3-8CCBEBA03A4E}" srcOrd="3" destOrd="0" presId="urn:microsoft.com/office/officeart/2005/8/layout/orgChart1"/>
    <dgm:cxn modelId="{ACE04703-056B-43DB-9B17-E5BB755B430E}" type="presParOf" srcId="{7A5B818F-CEE4-4F98-82E3-8CCBEBA03A4E}" destId="{9BF9A55B-991E-4C0A-8A9C-810EB4C354CA}" srcOrd="0" destOrd="0" presId="urn:microsoft.com/office/officeart/2005/8/layout/orgChart1"/>
    <dgm:cxn modelId="{6414454F-9F88-4740-B6C4-72AAD76101F4}" type="presParOf" srcId="{9BF9A55B-991E-4C0A-8A9C-810EB4C354CA}" destId="{15FFD04A-4027-4DDE-930C-D60177FA6E45}" srcOrd="0" destOrd="0" presId="urn:microsoft.com/office/officeart/2005/8/layout/orgChart1"/>
    <dgm:cxn modelId="{08A0AEBA-AE33-4F83-A1DD-9003D8532BB7}" type="presParOf" srcId="{9BF9A55B-991E-4C0A-8A9C-810EB4C354CA}" destId="{0F4E67CE-1E3C-4880-AD68-192656C1EC6F}" srcOrd="1" destOrd="0" presId="urn:microsoft.com/office/officeart/2005/8/layout/orgChart1"/>
    <dgm:cxn modelId="{E35AAEBE-7FFC-422F-B88C-9463EB6E91BB}" type="presParOf" srcId="{7A5B818F-CEE4-4F98-82E3-8CCBEBA03A4E}" destId="{F6408615-FD11-45D5-B93F-ED1D0F66742D}" srcOrd="1" destOrd="0" presId="urn:microsoft.com/office/officeart/2005/8/layout/orgChart1"/>
    <dgm:cxn modelId="{E3E9A362-0DCB-470B-8970-5E75E5DECE8F}" type="presParOf" srcId="{F6408615-FD11-45D5-B93F-ED1D0F66742D}" destId="{BA53DB80-0DBD-4376-8F39-B20FF96CC493}" srcOrd="0" destOrd="0" presId="urn:microsoft.com/office/officeart/2005/8/layout/orgChart1"/>
    <dgm:cxn modelId="{EE883DAB-46FC-47FF-9C16-71E4D50CAA94}" type="presParOf" srcId="{F6408615-FD11-45D5-B93F-ED1D0F66742D}" destId="{81BAB903-6841-4884-8CCF-528093DED93B}" srcOrd="1" destOrd="0" presId="urn:microsoft.com/office/officeart/2005/8/layout/orgChart1"/>
    <dgm:cxn modelId="{949A556C-6C13-4C49-B8DF-10B202C0F2CE}" type="presParOf" srcId="{81BAB903-6841-4884-8CCF-528093DED93B}" destId="{A25D1BCF-C339-47F4-B4C7-05F03D8F3ADC}" srcOrd="0" destOrd="0" presId="urn:microsoft.com/office/officeart/2005/8/layout/orgChart1"/>
    <dgm:cxn modelId="{97730345-678D-46DB-973F-D572C1CC86F2}" type="presParOf" srcId="{A25D1BCF-C339-47F4-B4C7-05F03D8F3ADC}" destId="{81C99A2D-5E15-4F33-8D7F-D6A56B440EC1}" srcOrd="0" destOrd="0" presId="urn:microsoft.com/office/officeart/2005/8/layout/orgChart1"/>
    <dgm:cxn modelId="{AE5AB5A2-EDB1-480E-8FE3-6550609D5B90}" type="presParOf" srcId="{A25D1BCF-C339-47F4-B4C7-05F03D8F3ADC}" destId="{2339ADF6-EF93-47DF-9981-0E72E0E6271C}" srcOrd="1" destOrd="0" presId="urn:microsoft.com/office/officeart/2005/8/layout/orgChart1"/>
    <dgm:cxn modelId="{6C36BC65-FCDC-4CCF-96DA-58B06060CF77}" type="presParOf" srcId="{81BAB903-6841-4884-8CCF-528093DED93B}" destId="{ACCD8449-CEEC-4D59-9DE4-B40DB7EDDB88}" srcOrd="1" destOrd="0" presId="urn:microsoft.com/office/officeart/2005/8/layout/orgChart1"/>
    <dgm:cxn modelId="{912F8211-1E14-451A-B6AE-3345A414D635}" type="presParOf" srcId="{81BAB903-6841-4884-8CCF-528093DED93B}" destId="{8A7FEED1-92C4-46F4-B91A-C2A381834029}" srcOrd="2" destOrd="0" presId="urn:microsoft.com/office/officeart/2005/8/layout/orgChart1"/>
    <dgm:cxn modelId="{18BD5ACA-9B15-4EA8-8E4A-5058DEFBCE31}" type="presParOf" srcId="{7A5B818F-CEE4-4F98-82E3-8CCBEBA03A4E}" destId="{9B56DF21-58A0-4856-B18E-E2CC4BF10B8B}" srcOrd="2" destOrd="0" presId="urn:microsoft.com/office/officeart/2005/8/layout/orgChart1"/>
    <dgm:cxn modelId="{E48634BE-2650-4F73-9E2A-2896757DE511}" type="presParOf" srcId="{172D90B6-0E2D-4167-B000-421BF325C9D8}" destId="{B8126892-6324-4399-A791-D23BD4381FFC}" srcOrd="2" destOrd="0" presId="urn:microsoft.com/office/officeart/2005/8/layout/orgChart1"/>
    <dgm:cxn modelId="{12318486-5E6E-4D80-922C-67DD60A1879A}" type="presParOf" srcId="{E135FB29-F3D7-4A99-B1E0-80323E16794B}" destId="{CC9BD34A-9FFA-4C18-BAD2-BA6A0F32CD0F}" srcOrd="1" destOrd="0" presId="urn:microsoft.com/office/officeart/2005/8/layout/orgChart1"/>
    <dgm:cxn modelId="{BD86633E-FA92-4A54-8C8B-A300878BB32F}" type="presParOf" srcId="{CC9BD34A-9FFA-4C18-BAD2-BA6A0F32CD0F}" destId="{61C07DAE-0DB3-45B8-BD3F-B681C7B7490D}" srcOrd="0" destOrd="0" presId="urn:microsoft.com/office/officeart/2005/8/layout/orgChart1"/>
    <dgm:cxn modelId="{D375C99B-2398-488D-99B5-D430FC9A817C}" type="presParOf" srcId="{61C07DAE-0DB3-45B8-BD3F-B681C7B7490D}" destId="{81614AA3-3575-4394-8D2C-55C2407FDBB8}" srcOrd="0" destOrd="0" presId="urn:microsoft.com/office/officeart/2005/8/layout/orgChart1"/>
    <dgm:cxn modelId="{E8872340-5B67-4E24-8783-581F4B14A795}" type="presParOf" srcId="{61C07DAE-0DB3-45B8-BD3F-B681C7B7490D}" destId="{0CB77372-0C8A-4078-8E08-DA3DB9AA770C}" srcOrd="1" destOrd="0" presId="urn:microsoft.com/office/officeart/2005/8/layout/orgChart1"/>
    <dgm:cxn modelId="{B159F107-ACD1-4F26-92F4-A16BAEDD4875}" type="presParOf" srcId="{CC9BD34A-9FFA-4C18-BAD2-BA6A0F32CD0F}" destId="{8F25FBE8-7107-4CF4-997A-62FF3B8F9B6A}" srcOrd="1" destOrd="0" presId="urn:microsoft.com/office/officeart/2005/8/layout/orgChart1"/>
    <dgm:cxn modelId="{58CC3BC3-691C-4113-8BB0-797428A6CF5E}" type="presParOf" srcId="{8F25FBE8-7107-4CF4-997A-62FF3B8F9B6A}" destId="{165B9AFB-BB57-41B5-A893-E46FABDC43D4}" srcOrd="0" destOrd="0" presId="urn:microsoft.com/office/officeart/2005/8/layout/orgChart1"/>
    <dgm:cxn modelId="{180D53F4-26F9-41A8-B2A0-57554C29A7CD}" type="presParOf" srcId="{8F25FBE8-7107-4CF4-997A-62FF3B8F9B6A}" destId="{8FD22486-7D3D-4DA5-97FC-4C5CD2627AA2}" srcOrd="1" destOrd="0" presId="urn:microsoft.com/office/officeart/2005/8/layout/orgChart1"/>
    <dgm:cxn modelId="{CE67D74C-AD57-4FD8-AC30-AA93F367769B}" type="presParOf" srcId="{8FD22486-7D3D-4DA5-97FC-4C5CD2627AA2}" destId="{AEE7D133-E4AE-4988-AF97-C2C34390B916}" srcOrd="0" destOrd="0" presId="urn:microsoft.com/office/officeart/2005/8/layout/orgChart1"/>
    <dgm:cxn modelId="{951C72DB-7418-4D8C-8F90-352C64B4CC6E}" type="presParOf" srcId="{AEE7D133-E4AE-4988-AF97-C2C34390B916}" destId="{FE8C6412-D6B1-44E2-AF26-EAF8AAFE5240}" srcOrd="0" destOrd="0" presId="urn:microsoft.com/office/officeart/2005/8/layout/orgChart1"/>
    <dgm:cxn modelId="{9CB462CE-0D0E-4573-B862-E223A1E6D335}" type="presParOf" srcId="{AEE7D133-E4AE-4988-AF97-C2C34390B916}" destId="{72F1A195-E5D7-4C9B-B62B-BD3A0D8064EA}" srcOrd="1" destOrd="0" presId="urn:microsoft.com/office/officeart/2005/8/layout/orgChart1"/>
    <dgm:cxn modelId="{349C38DD-7578-44C1-B2BD-566A78F050B0}" type="presParOf" srcId="{8FD22486-7D3D-4DA5-97FC-4C5CD2627AA2}" destId="{E9FB8E6E-5B15-4F09-A36A-75AB240971B5}" srcOrd="1" destOrd="0" presId="urn:microsoft.com/office/officeart/2005/8/layout/orgChart1"/>
    <dgm:cxn modelId="{DA2B4B39-E24E-4C30-80CC-863417D11DAC}" type="presParOf" srcId="{E9FB8E6E-5B15-4F09-A36A-75AB240971B5}" destId="{2420FFB9-B3CC-429C-A7F2-3615225AB409}" srcOrd="0" destOrd="0" presId="urn:microsoft.com/office/officeart/2005/8/layout/orgChart1"/>
    <dgm:cxn modelId="{29ABF817-B736-4EBD-AF62-8D653A00AAF6}" type="presParOf" srcId="{E9FB8E6E-5B15-4F09-A36A-75AB240971B5}" destId="{3A0D31A1-1C61-4152-80B2-96B8F8D2EF34}" srcOrd="1" destOrd="0" presId="urn:microsoft.com/office/officeart/2005/8/layout/orgChart1"/>
    <dgm:cxn modelId="{18F297BD-ACA6-4111-82FD-4A55709AAF6D}" type="presParOf" srcId="{3A0D31A1-1C61-4152-80B2-96B8F8D2EF34}" destId="{814A1387-D966-4116-BCE7-BC9FC6177A56}" srcOrd="0" destOrd="0" presId="urn:microsoft.com/office/officeart/2005/8/layout/orgChart1"/>
    <dgm:cxn modelId="{9ECEBADB-C3F6-4C41-A8D7-5481B666FA9A}" type="presParOf" srcId="{814A1387-D966-4116-BCE7-BC9FC6177A56}" destId="{14477AF8-F692-4FB1-921C-358037E26844}" srcOrd="0" destOrd="0" presId="urn:microsoft.com/office/officeart/2005/8/layout/orgChart1"/>
    <dgm:cxn modelId="{31020CA5-688A-46E5-B265-31D86F34AAB3}" type="presParOf" srcId="{814A1387-D966-4116-BCE7-BC9FC6177A56}" destId="{C2F55721-AD36-4957-8E7A-69DA36247AEB}" srcOrd="1" destOrd="0" presId="urn:microsoft.com/office/officeart/2005/8/layout/orgChart1"/>
    <dgm:cxn modelId="{69025915-EBA6-4564-B075-8068D0680B06}" type="presParOf" srcId="{3A0D31A1-1C61-4152-80B2-96B8F8D2EF34}" destId="{DC2BE4FA-A01C-4AEC-A018-49B0C11BF05B}" srcOrd="1" destOrd="0" presId="urn:microsoft.com/office/officeart/2005/8/layout/orgChart1"/>
    <dgm:cxn modelId="{EF33E135-201A-4317-A6BF-A203BE1CAF48}" type="presParOf" srcId="{3A0D31A1-1C61-4152-80B2-96B8F8D2EF34}" destId="{514673D4-223D-4CE7-95CA-54B95F7F49EE}" srcOrd="2" destOrd="0" presId="urn:microsoft.com/office/officeart/2005/8/layout/orgChart1"/>
    <dgm:cxn modelId="{C3BFCD49-1655-4BE9-84F1-41E5EF57D9EF}" type="presParOf" srcId="{8FD22486-7D3D-4DA5-97FC-4C5CD2627AA2}" destId="{DAAB804D-992F-4113-A5F4-12C8E575EBBA}" srcOrd="2" destOrd="0" presId="urn:microsoft.com/office/officeart/2005/8/layout/orgChart1"/>
    <dgm:cxn modelId="{18059790-CBC1-4930-8090-6BFC6A047C09}" type="presParOf" srcId="{8F25FBE8-7107-4CF4-997A-62FF3B8F9B6A}" destId="{4F5E2F8B-CE72-4EB8-ADAA-8A2C3299033C}" srcOrd="2" destOrd="0" presId="urn:microsoft.com/office/officeart/2005/8/layout/orgChart1"/>
    <dgm:cxn modelId="{1C0B5691-902B-4ED9-A5D2-846D93BBF62C}" type="presParOf" srcId="{8F25FBE8-7107-4CF4-997A-62FF3B8F9B6A}" destId="{C75AA251-8E65-4365-A3BC-B32F05FB4105}" srcOrd="3" destOrd="0" presId="urn:microsoft.com/office/officeart/2005/8/layout/orgChart1"/>
    <dgm:cxn modelId="{FAF1CA63-8DB6-4880-BB63-CE0A0CF8DDF1}" type="presParOf" srcId="{C75AA251-8E65-4365-A3BC-B32F05FB4105}" destId="{F2EDFB9E-D9F5-456F-B930-B35FF4E2723B}" srcOrd="0" destOrd="0" presId="urn:microsoft.com/office/officeart/2005/8/layout/orgChart1"/>
    <dgm:cxn modelId="{CC92491F-4E66-4B00-9042-419C1BFB70EB}" type="presParOf" srcId="{F2EDFB9E-D9F5-456F-B930-B35FF4E2723B}" destId="{7C490331-6EE0-45D0-B3F5-AA248548DC2B}" srcOrd="0" destOrd="0" presId="urn:microsoft.com/office/officeart/2005/8/layout/orgChart1"/>
    <dgm:cxn modelId="{2D56737C-0631-4041-AC70-2983983E5546}" type="presParOf" srcId="{F2EDFB9E-D9F5-456F-B930-B35FF4E2723B}" destId="{AF1BF5E4-77A6-43E1-9131-963DF012B99E}" srcOrd="1" destOrd="0" presId="urn:microsoft.com/office/officeart/2005/8/layout/orgChart1"/>
    <dgm:cxn modelId="{D220EA34-0EFE-4BC1-A67F-2C56F0AA01E2}" type="presParOf" srcId="{C75AA251-8E65-4365-A3BC-B32F05FB4105}" destId="{2346360E-CEB5-4535-BB20-370959E1BE94}" srcOrd="1" destOrd="0" presId="urn:microsoft.com/office/officeart/2005/8/layout/orgChart1"/>
    <dgm:cxn modelId="{DB1EF594-ADF3-4402-A2B5-DD6F0F19A5A6}" type="presParOf" srcId="{2346360E-CEB5-4535-BB20-370959E1BE94}" destId="{19A555D6-E1E9-4AE7-A143-48EEF162F4BD}" srcOrd="0" destOrd="0" presId="urn:microsoft.com/office/officeart/2005/8/layout/orgChart1"/>
    <dgm:cxn modelId="{033BB411-E2DC-4C19-9E1F-ACC5D97937D1}" type="presParOf" srcId="{2346360E-CEB5-4535-BB20-370959E1BE94}" destId="{8EC313A5-F294-44F0-B03F-8178837F1963}" srcOrd="1" destOrd="0" presId="urn:microsoft.com/office/officeart/2005/8/layout/orgChart1"/>
    <dgm:cxn modelId="{FC35C804-0E1C-432E-BD22-AC922DCF7DC8}" type="presParOf" srcId="{8EC313A5-F294-44F0-B03F-8178837F1963}" destId="{9E86F6F8-8547-494E-AD31-E4D07C29259B}" srcOrd="0" destOrd="0" presId="urn:microsoft.com/office/officeart/2005/8/layout/orgChart1"/>
    <dgm:cxn modelId="{1C431A1A-7C09-426C-88F3-FB899EEE4F1E}" type="presParOf" srcId="{9E86F6F8-8547-494E-AD31-E4D07C29259B}" destId="{47FE797C-5244-4B09-B1DF-BC1E6A4C6B90}" srcOrd="0" destOrd="0" presId="urn:microsoft.com/office/officeart/2005/8/layout/orgChart1"/>
    <dgm:cxn modelId="{638C944B-12F5-4ED3-AB15-8D2BE89CEDB5}" type="presParOf" srcId="{9E86F6F8-8547-494E-AD31-E4D07C29259B}" destId="{74EF03DA-6A80-4E22-9D80-20669CCE547D}" srcOrd="1" destOrd="0" presId="urn:microsoft.com/office/officeart/2005/8/layout/orgChart1"/>
    <dgm:cxn modelId="{B546B4C9-4F4C-4004-AAEE-6B7519618257}" type="presParOf" srcId="{8EC313A5-F294-44F0-B03F-8178837F1963}" destId="{3EE1C0D2-3F7F-4C4D-90EC-2CA28E432CA6}" srcOrd="1" destOrd="0" presId="urn:microsoft.com/office/officeart/2005/8/layout/orgChart1"/>
    <dgm:cxn modelId="{AF12F6F8-2C37-4937-89A9-1B00CC1BB541}" type="presParOf" srcId="{8EC313A5-F294-44F0-B03F-8178837F1963}" destId="{516CB083-C8D3-454E-988B-5AAB5AA8FA69}" srcOrd="2" destOrd="0" presId="urn:microsoft.com/office/officeart/2005/8/layout/orgChart1"/>
    <dgm:cxn modelId="{F718FC9D-0082-41F6-8230-A82B7E88B08E}" type="presParOf" srcId="{C75AA251-8E65-4365-A3BC-B32F05FB4105}" destId="{42060D8E-290C-49BD-94E8-3DC538AC8061}" srcOrd="2" destOrd="0" presId="urn:microsoft.com/office/officeart/2005/8/layout/orgChart1"/>
    <dgm:cxn modelId="{365CB25C-60ED-49D1-A0B3-F441C5EFF537}" type="presParOf" srcId="{CC9BD34A-9FFA-4C18-BAD2-BA6A0F32CD0F}" destId="{7002EC20-AB9E-46FB-9A5E-220E6F4A531A}" srcOrd="2" destOrd="0" presId="urn:microsoft.com/office/officeart/2005/8/layout/orgChart1"/>
    <dgm:cxn modelId="{D35FEAE2-7034-41EA-97A5-95F1331C3905}" type="presParOf" srcId="{E135FB29-F3D7-4A99-B1E0-80323E16794B}" destId="{80622861-4579-42A8-B908-11C6D33AF8D6}" srcOrd="2" destOrd="0" presId="urn:microsoft.com/office/officeart/2005/8/layout/orgChart1"/>
    <dgm:cxn modelId="{6C69651F-0AE2-43F5-9623-FCD26F1A6E38}" type="presParOf" srcId="{80622861-4579-42A8-B908-11C6D33AF8D6}" destId="{40F80177-FB46-4C75-BCC5-D58D53795F3E}" srcOrd="0" destOrd="0" presId="urn:microsoft.com/office/officeart/2005/8/layout/orgChart1"/>
    <dgm:cxn modelId="{B369640B-D4A5-4893-99D3-9CE3DA325C6B}" type="presParOf" srcId="{40F80177-FB46-4C75-BCC5-D58D53795F3E}" destId="{99DE58C7-372D-413C-8E8F-D68AD98C695A}" srcOrd="0" destOrd="0" presId="urn:microsoft.com/office/officeart/2005/8/layout/orgChart1"/>
    <dgm:cxn modelId="{FE6F28B8-C5B4-41B3-AE66-E4C0E0123B75}" type="presParOf" srcId="{40F80177-FB46-4C75-BCC5-D58D53795F3E}" destId="{86952B6E-2194-4462-8136-E47AACAE6959}" srcOrd="1" destOrd="0" presId="urn:microsoft.com/office/officeart/2005/8/layout/orgChart1"/>
    <dgm:cxn modelId="{37FFF472-5BC6-419C-80A4-1214D4C5331D}" type="presParOf" srcId="{80622861-4579-42A8-B908-11C6D33AF8D6}" destId="{F44DDB12-E198-455A-8130-C369B44C605B}" srcOrd="1" destOrd="0" presId="urn:microsoft.com/office/officeart/2005/8/layout/orgChart1"/>
    <dgm:cxn modelId="{785F75A6-8A05-43FB-ADD1-940E580ED472}" type="presParOf" srcId="{F44DDB12-E198-455A-8130-C369B44C605B}" destId="{3144BC56-1C89-4E94-A257-3FA35F82CB75}" srcOrd="0" destOrd="0" presId="urn:microsoft.com/office/officeart/2005/8/layout/orgChart1"/>
    <dgm:cxn modelId="{EC36893C-4664-4D32-8D49-7A0721936C16}" type="presParOf" srcId="{F44DDB12-E198-455A-8130-C369B44C605B}" destId="{EAD84140-51FE-47E5-8144-705C8FDC23F3}" srcOrd="1" destOrd="0" presId="urn:microsoft.com/office/officeart/2005/8/layout/orgChart1"/>
    <dgm:cxn modelId="{62656C2A-F15C-4DBE-B0BB-4B2EBE320E1E}" type="presParOf" srcId="{EAD84140-51FE-47E5-8144-705C8FDC23F3}" destId="{EF8A6D24-C53E-4DE3-BEDE-F579231115C1}" srcOrd="0" destOrd="0" presId="urn:microsoft.com/office/officeart/2005/8/layout/orgChart1"/>
    <dgm:cxn modelId="{7C394A98-D8C5-435E-83E8-46D26B8AA0DA}" type="presParOf" srcId="{EF8A6D24-C53E-4DE3-BEDE-F579231115C1}" destId="{06B12640-B69B-4435-819F-BE563C8DCA31}" srcOrd="0" destOrd="0" presId="urn:microsoft.com/office/officeart/2005/8/layout/orgChart1"/>
    <dgm:cxn modelId="{EF86DDB1-B186-451B-B39F-F85B9C0F0725}" type="presParOf" srcId="{EF8A6D24-C53E-4DE3-BEDE-F579231115C1}" destId="{CAA360C8-AC47-4571-ABA6-4DBF5D609AB5}" srcOrd="1" destOrd="0" presId="urn:microsoft.com/office/officeart/2005/8/layout/orgChart1"/>
    <dgm:cxn modelId="{BD1AE181-1D1F-43B2-B38A-93BE2405483B}" type="presParOf" srcId="{EAD84140-51FE-47E5-8144-705C8FDC23F3}" destId="{59D6AD79-9105-4D11-A104-6DF858127DF4}" srcOrd="1" destOrd="0" presId="urn:microsoft.com/office/officeart/2005/8/layout/orgChart1"/>
    <dgm:cxn modelId="{C1348A2C-3C61-4CBE-A9FC-D925CAA18FFB}" type="presParOf" srcId="{59D6AD79-9105-4D11-A104-6DF858127DF4}" destId="{7060F6A3-8BD3-4F2E-A7BD-A97584F8E093}" srcOrd="0" destOrd="0" presId="urn:microsoft.com/office/officeart/2005/8/layout/orgChart1"/>
    <dgm:cxn modelId="{40EE5CC6-8387-4108-8011-B26BF4FDA870}" type="presParOf" srcId="{59D6AD79-9105-4D11-A104-6DF858127DF4}" destId="{8E410713-5215-4A86-B6DE-1307D37E6CFC}" srcOrd="1" destOrd="0" presId="urn:microsoft.com/office/officeart/2005/8/layout/orgChart1"/>
    <dgm:cxn modelId="{F18E11DB-51A9-4EC5-A231-D5718F4F2A2E}" type="presParOf" srcId="{8E410713-5215-4A86-B6DE-1307D37E6CFC}" destId="{39E5C759-BAA9-4FF3-885C-9D85A952D133}" srcOrd="0" destOrd="0" presId="urn:microsoft.com/office/officeart/2005/8/layout/orgChart1"/>
    <dgm:cxn modelId="{570879B3-F346-4A20-8244-8B104B5E5319}" type="presParOf" srcId="{39E5C759-BAA9-4FF3-885C-9D85A952D133}" destId="{A7328173-EB72-449F-BBA9-EB42890C2890}" srcOrd="0" destOrd="0" presId="urn:microsoft.com/office/officeart/2005/8/layout/orgChart1"/>
    <dgm:cxn modelId="{7324A882-A8EE-4F19-83A5-0D80E0403B7F}" type="presParOf" srcId="{39E5C759-BAA9-4FF3-885C-9D85A952D133}" destId="{2339BD5E-5021-47AD-B932-2C1269831E89}" srcOrd="1" destOrd="0" presId="urn:microsoft.com/office/officeart/2005/8/layout/orgChart1"/>
    <dgm:cxn modelId="{F09813E7-13B3-4F8E-9A5A-5AD6D82C84C1}" type="presParOf" srcId="{8E410713-5215-4A86-B6DE-1307D37E6CFC}" destId="{0A0DF3F9-6CA8-41A2-9F9E-91C246971766}" srcOrd="1" destOrd="0" presId="urn:microsoft.com/office/officeart/2005/8/layout/orgChart1"/>
    <dgm:cxn modelId="{94462A6C-EDC2-4424-A1E9-0A4207A356CD}" type="presParOf" srcId="{8E410713-5215-4A86-B6DE-1307D37E6CFC}" destId="{3A1DE808-78D6-4702-95AC-D30FDC5F8ED9}" srcOrd="2" destOrd="0" presId="urn:microsoft.com/office/officeart/2005/8/layout/orgChart1"/>
    <dgm:cxn modelId="{8EDF0C1B-297A-413D-B66A-67DFE6859158}" type="presParOf" srcId="{EAD84140-51FE-47E5-8144-705C8FDC23F3}" destId="{FD812B3E-40BC-4E28-9DB6-1CBB8B495032}" srcOrd="2" destOrd="0" presId="urn:microsoft.com/office/officeart/2005/8/layout/orgChart1"/>
    <dgm:cxn modelId="{50A3AF67-D4EB-4964-A72D-5458B5C6069F}" type="presParOf" srcId="{F44DDB12-E198-455A-8130-C369B44C605B}" destId="{E9E2ED54-E2B1-4B25-9027-606D9430E65B}" srcOrd="2" destOrd="0" presId="urn:microsoft.com/office/officeart/2005/8/layout/orgChart1"/>
    <dgm:cxn modelId="{DE1DEB56-DD82-45A0-9CF3-1FF0AFEFAF17}" type="presParOf" srcId="{F44DDB12-E198-455A-8130-C369B44C605B}" destId="{F4E1C659-7373-4031-970E-7ED4E7287497}" srcOrd="3" destOrd="0" presId="urn:microsoft.com/office/officeart/2005/8/layout/orgChart1"/>
    <dgm:cxn modelId="{8288ADB8-4579-4AE7-8396-E9740FFC4B5F}" type="presParOf" srcId="{F4E1C659-7373-4031-970E-7ED4E7287497}" destId="{E8C80507-2CAF-4835-A1AC-8F21E0C60E8D}" srcOrd="0" destOrd="0" presId="urn:microsoft.com/office/officeart/2005/8/layout/orgChart1"/>
    <dgm:cxn modelId="{0BB72FE5-1DCC-497A-88D2-8B69074A922B}" type="presParOf" srcId="{E8C80507-2CAF-4835-A1AC-8F21E0C60E8D}" destId="{8387C6CE-4786-47CD-ACCB-6128C6454750}" srcOrd="0" destOrd="0" presId="urn:microsoft.com/office/officeart/2005/8/layout/orgChart1"/>
    <dgm:cxn modelId="{8E619800-0C54-4808-9C1F-E3B7C8432676}" type="presParOf" srcId="{E8C80507-2CAF-4835-A1AC-8F21E0C60E8D}" destId="{11C84210-5BFA-410B-B621-453E34479DDC}" srcOrd="1" destOrd="0" presId="urn:microsoft.com/office/officeart/2005/8/layout/orgChart1"/>
    <dgm:cxn modelId="{31412DDB-290D-4253-928A-58320737A9BC}" type="presParOf" srcId="{F4E1C659-7373-4031-970E-7ED4E7287497}" destId="{8CBAEAF3-232F-4374-9AA5-DCC2B9B968D1}" srcOrd="1" destOrd="0" presId="urn:microsoft.com/office/officeart/2005/8/layout/orgChart1"/>
    <dgm:cxn modelId="{F3C2E9E1-B72A-46D4-AF7E-FF15859999FC}" type="presParOf" srcId="{8CBAEAF3-232F-4374-9AA5-DCC2B9B968D1}" destId="{7EEB3AC4-D34E-4439-9428-843CBCCB68AA}" srcOrd="0" destOrd="0" presId="urn:microsoft.com/office/officeart/2005/8/layout/orgChart1"/>
    <dgm:cxn modelId="{50E25693-3BB4-4521-87B6-D955E1013139}" type="presParOf" srcId="{8CBAEAF3-232F-4374-9AA5-DCC2B9B968D1}" destId="{94BED06A-0B98-4266-A83A-5B70410681E4}" srcOrd="1" destOrd="0" presId="urn:microsoft.com/office/officeart/2005/8/layout/orgChart1"/>
    <dgm:cxn modelId="{A65E6E1B-73BC-4193-B936-A83376FA4D6B}" type="presParOf" srcId="{94BED06A-0B98-4266-A83A-5B70410681E4}" destId="{3C3FB638-5C8D-42DA-97D3-B2FEA464A0A1}" srcOrd="0" destOrd="0" presId="urn:microsoft.com/office/officeart/2005/8/layout/orgChart1"/>
    <dgm:cxn modelId="{53876A5C-3EDC-450B-82D6-DEF1A9F88B13}" type="presParOf" srcId="{3C3FB638-5C8D-42DA-97D3-B2FEA464A0A1}" destId="{62964AAD-A711-45DE-9F05-2BF6DFCFCBD3}" srcOrd="0" destOrd="0" presId="urn:microsoft.com/office/officeart/2005/8/layout/orgChart1"/>
    <dgm:cxn modelId="{588C6A8A-BBE6-40E8-BADC-8306A4187083}" type="presParOf" srcId="{3C3FB638-5C8D-42DA-97D3-B2FEA464A0A1}" destId="{3504437B-7878-4E39-9CF6-4F649B4142BA}" srcOrd="1" destOrd="0" presId="urn:microsoft.com/office/officeart/2005/8/layout/orgChart1"/>
    <dgm:cxn modelId="{FE0A576A-4CB2-42E4-8939-6A37C147A769}" type="presParOf" srcId="{94BED06A-0B98-4266-A83A-5B70410681E4}" destId="{E9867F09-2023-4549-B050-E6E28635C975}" srcOrd="1" destOrd="0" presId="urn:microsoft.com/office/officeart/2005/8/layout/orgChart1"/>
    <dgm:cxn modelId="{1EA33B4F-6FE3-4BA3-A9FB-80A15617687F}" type="presParOf" srcId="{E9867F09-2023-4549-B050-E6E28635C975}" destId="{026F65E5-BAD9-48A2-A624-B9B002480F1D}" srcOrd="0" destOrd="0" presId="urn:microsoft.com/office/officeart/2005/8/layout/orgChart1"/>
    <dgm:cxn modelId="{6170E727-A679-4F51-ABB1-87C2169E88D3}" type="presParOf" srcId="{E9867F09-2023-4549-B050-E6E28635C975}" destId="{9262A6CC-90BB-4CAA-9D79-74A1EDC5693A}" srcOrd="1" destOrd="0" presId="urn:microsoft.com/office/officeart/2005/8/layout/orgChart1"/>
    <dgm:cxn modelId="{EB180A69-419D-4E62-9D9A-C34BF92823D2}" type="presParOf" srcId="{9262A6CC-90BB-4CAA-9D79-74A1EDC5693A}" destId="{654CBEB6-2C33-476D-AD6F-CA9CB611132A}" srcOrd="0" destOrd="0" presId="urn:microsoft.com/office/officeart/2005/8/layout/orgChart1"/>
    <dgm:cxn modelId="{622D4C5D-C451-4FF8-9C33-54DBBAA32FB6}" type="presParOf" srcId="{654CBEB6-2C33-476D-AD6F-CA9CB611132A}" destId="{F4EAB138-2503-42FF-A19D-B0367ABCF33C}" srcOrd="0" destOrd="0" presId="urn:microsoft.com/office/officeart/2005/8/layout/orgChart1"/>
    <dgm:cxn modelId="{3F5FA5BA-84DE-4C4F-BB90-DADA0300ACF6}" type="presParOf" srcId="{654CBEB6-2C33-476D-AD6F-CA9CB611132A}" destId="{907EA9BF-64F6-4AC3-B501-5052FAC9F040}" srcOrd="1" destOrd="0" presId="urn:microsoft.com/office/officeart/2005/8/layout/orgChart1"/>
    <dgm:cxn modelId="{DB23D3FB-A18B-4FE1-A214-8DAC1AACCC86}" type="presParOf" srcId="{9262A6CC-90BB-4CAA-9D79-74A1EDC5693A}" destId="{D888B718-FC34-4435-93DA-0506F1D511FB}" srcOrd="1" destOrd="0" presId="urn:microsoft.com/office/officeart/2005/8/layout/orgChart1"/>
    <dgm:cxn modelId="{B7DCD2E8-6EBF-4671-9ADE-2890CC34EC0C}" type="presParOf" srcId="{9262A6CC-90BB-4CAA-9D79-74A1EDC5693A}" destId="{D114E7A3-06F7-4ADD-95DA-05F2A9E4CAAE}" srcOrd="2" destOrd="0" presId="urn:microsoft.com/office/officeart/2005/8/layout/orgChart1"/>
    <dgm:cxn modelId="{6BC37BB2-75B2-4C6D-80F3-698B3EDA79CC}" type="presParOf" srcId="{94BED06A-0B98-4266-A83A-5B70410681E4}" destId="{2888B38D-3A87-4CDB-AF1B-1386DB018595}" srcOrd="2" destOrd="0" presId="urn:microsoft.com/office/officeart/2005/8/layout/orgChart1"/>
    <dgm:cxn modelId="{A18DC2B9-734E-421F-8B61-6E56EB19B2CB}" type="presParOf" srcId="{8CBAEAF3-232F-4374-9AA5-DCC2B9B968D1}" destId="{49E65D81-0B99-4A27-A74E-62A00E4791F2}" srcOrd="2" destOrd="0" presId="urn:microsoft.com/office/officeart/2005/8/layout/orgChart1"/>
    <dgm:cxn modelId="{D2446BBA-C7CD-4EC1-AAF2-687EAC92454F}" type="presParOf" srcId="{8CBAEAF3-232F-4374-9AA5-DCC2B9B968D1}" destId="{FB7382AB-E27F-4182-BDDC-CBF7A4B47BDD}" srcOrd="3" destOrd="0" presId="urn:microsoft.com/office/officeart/2005/8/layout/orgChart1"/>
    <dgm:cxn modelId="{E2D54387-6187-49B0-B912-5078B776B807}" type="presParOf" srcId="{FB7382AB-E27F-4182-BDDC-CBF7A4B47BDD}" destId="{3943B832-DE28-4268-BD26-A9E8546EB390}" srcOrd="0" destOrd="0" presId="urn:microsoft.com/office/officeart/2005/8/layout/orgChart1"/>
    <dgm:cxn modelId="{05AB294D-C7EF-4BAA-AA28-0ECC7301ED38}" type="presParOf" srcId="{3943B832-DE28-4268-BD26-A9E8546EB390}" destId="{8CE0F7D1-C64A-4358-B739-96E5E2D7F7DD}" srcOrd="0" destOrd="0" presId="urn:microsoft.com/office/officeart/2005/8/layout/orgChart1"/>
    <dgm:cxn modelId="{0B7B6C4B-CEDF-4859-8E9B-DFE085FB6CA0}" type="presParOf" srcId="{3943B832-DE28-4268-BD26-A9E8546EB390}" destId="{8DF3C8BE-1F5C-4FCD-A2CC-EE1A838274F5}" srcOrd="1" destOrd="0" presId="urn:microsoft.com/office/officeart/2005/8/layout/orgChart1"/>
    <dgm:cxn modelId="{60FD3C7F-00D8-4406-8B00-CEAE7B3489FD}" type="presParOf" srcId="{FB7382AB-E27F-4182-BDDC-CBF7A4B47BDD}" destId="{707F7027-892A-4EEC-9845-C81E1B5716A6}" srcOrd="1" destOrd="0" presId="urn:microsoft.com/office/officeart/2005/8/layout/orgChart1"/>
    <dgm:cxn modelId="{A6BE6C2B-7402-4404-83BF-D3F6C858B1BD}" type="presParOf" srcId="{707F7027-892A-4EEC-9845-C81E1B5716A6}" destId="{F972A06D-44D5-44F8-9391-3563E527F162}" srcOrd="0" destOrd="0" presId="urn:microsoft.com/office/officeart/2005/8/layout/orgChart1"/>
    <dgm:cxn modelId="{BFF8D526-11E3-43C0-A094-A92983415271}" type="presParOf" srcId="{707F7027-892A-4EEC-9845-C81E1B5716A6}" destId="{30EF37D8-43F8-49E6-9F9B-4BC8C167B885}" srcOrd="1" destOrd="0" presId="urn:microsoft.com/office/officeart/2005/8/layout/orgChart1"/>
    <dgm:cxn modelId="{5D7DE6F9-AE39-4102-9769-45C093126E2B}" type="presParOf" srcId="{30EF37D8-43F8-49E6-9F9B-4BC8C167B885}" destId="{636D1B53-3266-43FC-B258-A86123CBC6C5}" srcOrd="0" destOrd="0" presId="urn:microsoft.com/office/officeart/2005/8/layout/orgChart1"/>
    <dgm:cxn modelId="{7D938F35-5EEC-4593-BF0B-FFA4AD594A48}" type="presParOf" srcId="{636D1B53-3266-43FC-B258-A86123CBC6C5}" destId="{71F28C21-8881-42FB-B5F5-567DBB053D4E}" srcOrd="0" destOrd="0" presId="urn:microsoft.com/office/officeart/2005/8/layout/orgChart1"/>
    <dgm:cxn modelId="{FB6E7CE6-4842-4B9D-8D50-26ACFD020624}" type="presParOf" srcId="{636D1B53-3266-43FC-B258-A86123CBC6C5}" destId="{F215B9E4-C89E-4C3E-BB88-D3B2823931F8}" srcOrd="1" destOrd="0" presId="urn:microsoft.com/office/officeart/2005/8/layout/orgChart1"/>
    <dgm:cxn modelId="{85BCBD3F-52D7-49DA-85B7-27569557BD1F}" type="presParOf" srcId="{30EF37D8-43F8-49E6-9F9B-4BC8C167B885}" destId="{553252DA-D4BE-4C46-AE23-6A9DBBD10E40}" srcOrd="1" destOrd="0" presId="urn:microsoft.com/office/officeart/2005/8/layout/orgChart1"/>
    <dgm:cxn modelId="{AE3EA71E-FC9F-42E7-BBAC-9DFC11F06698}" type="presParOf" srcId="{30EF37D8-43F8-49E6-9F9B-4BC8C167B885}" destId="{6B544E44-CAF0-4685-8F1A-AB924954A816}" srcOrd="2" destOrd="0" presId="urn:microsoft.com/office/officeart/2005/8/layout/orgChart1"/>
    <dgm:cxn modelId="{FBF5563C-7307-404C-B218-8DA18E8BE4F1}" type="presParOf" srcId="{FB7382AB-E27F-4182-BDDC-CBF7A4B47BDD}" destId="{0ED93E0E-A1F1-466C-90E5-AB8B32294660}" srcOrd="2" destOrd="0" presId="urn:microsoft.com/office/officeart/2005/8/layout/orgChart1"/>
    <dgm:cxn modelId="{FB84DD12-BD5C-42F7-8A72-836E8375ED07}" type="presParOf" srcId="{F4E1C659-7373-4031-970E-7ED4E7287497}" destId="{C6068082-C5E2-40D7-9563-BC5FCC6AECEA}" srcOrd="2" destOrd="0" presId="urn:microsoft.com/office/officeart/2005/8/layout/orgChart1"/>
    <dgm:cxn modelId="{B2E6D31B-AD36-4A9B-85B2-845A7C34B513}" type="presParOf" srcId="{80622861-4579-42A8-B908-11C6D33AF8D6}" destId="{2A0C86D7-A243-4D56-B97C-F3C4DFD2C43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2A06D-44D5-44F8-9391-3563E527F162}">
      <dsp:nvSpPr>
        <dsp:cNvPr id="0" name=""/>
        <dsp:cNvSpPr/>
      </dsp:nvSpPr>
      <dsp:spPr>
        <a:xfrm>
          <a:off x="8142109" y="3963270"/>
          <a:ext cx="182925" cy="669221"/>
        </a:xfrm>
        <a:custGeom>
          <a:avLst/>
          <a:gdLst/>
          <a:ahLst/>
          <a:cxnLst/>
          <a:rect l="0" t="0" r="0" b="0"/>
          <a:pathLst>
            <a:path>
              <a:moveTo>
                <a:pt x="0" y="0"/>
              </a:moveTo>
              <a:lnTo>
                <a:pt x="0" y="687639"/>
              </a:lnTo>
              <a:lnTo>
                <a:pt x="187003" y="68763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E65D81-0B99-4A27-A74E-62A00E4791F2}">
      <dsp:nvSpPr>
        <dsp:cNvPr id="0" name=""/>
        <dsp:cNvSpPr/>
      </dsp:nvSpPr>
      <dsp:spPr>
        <a:xfrm>
          <a:off x="8045577" y="3055711"/>
          <a:ext cx="418021" cy="505695"/>
        </a:xfrm>
        <a:custGeom>
          <a:avLst/>
          <a:gdLst/>
          <a:ahLst/>
          <a:cxnLst/>
          <a:rect l="0" t="0" r="0" b="0"/>
          <a:pathLst>
            <a:path>
              <a:moveTo>
                <a:pt x="0" y="0"/>
              </a:moveTo>
              <a:lnTo>
                <a:pt x="0" y="432899"/>
              </a:lnTo>
              <a:lnTo>
                <a:pt x="429526" y="432899"/>
              </a:lnTo>
              <a:lnTo>
                <a:pt x="429526" y="51961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6F65E5-BAD9-48A2-A624-B9B002480F1D}">
      <dsp:nvSpPr>
        <dsp:cNvPr id="0" name=""/>
        <dsp:cNvSpPr/>
      </dsp:nvSpPr>
      <dsp:spPr>
        <a:xfrm>
          <a:off x="7053796" y="3971468"/>
          <a:ext cx="91440" cy="1221493"/>
        </a:xfrm>
        <a:custGeom>
          <a:avLst/>
          <a:gdLst/>
          <a:ahLst/>
          <a:cxnLst/>
          <a:rect l="0" t="0" r="0" b="0"/>
          <a:pathLst>
            <a:path>
              <a:moveTo>
                <a:pt x="45720" y="0"/>
              </a:moveTo>
              <a:lnTo>
                <a:pt x="45720" y="1255110"/>
              </a:lnTo>
              <a:lnTo>
                <a:pt x="110895" y="125511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EB3AC4-D34E-4439-9428-843CBCCB68AA}">
      <dsp:nvSpPr>
        <dsp:cNvPr id="0" name=""/>
        <dsp:cNvSpPr/>
      </dsp:nvSpPr>
      <dsp:spPr>
        <a:xfrm>
          <a:off x="7421006" y="3055711"/>
          <a:ext cx="624570" cy="513893"/>
        </a:xfrm>
        <a:custGeom>
          <a:avLst/>
          <a:gdLst/>
          <a:ahLst/>
          <a:cxnLst/>
          <a:rect l="0" t="0" r="0" b="0"/>
          <a:pathLst>
            <a:path>
              <a:moveTo>
                <a:pt x="641759" y="0"/>
              </a:moveTo>
              <a:lnTo>
                <a:pt x="641759" y="441323"/>
              </a:lnTo>
              <a:lnTo>
                <a:pt x="0" y="441323"/>
              </a:lnTo>
              <a:lnTo>
                <a:pt x="0" y="52803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E2ED54-E2B1-4B25-9027-606D9430E65B}">
      <dsp:nvSpPr>
        <dsp:cNvPr id="0" name=""/>
        <dsp:cNvSpPr/>
      </dsp:nvSpPr>
      <dsp:spPr>
        <a:xfrm>
          <a:off x="6936478" y="2413149"/>
          <a:ext cx="1109098" cy="169200"/>
        </a:xfrm>
        <a:custGeom>
          <a:avLst/>
          <a:gdLst/>
          <a:ahLst/>
          <a:cxnLst/>
          <a:rect l="0" t="0" r="0" b="0"/>
          <a:pathLst>
            <a:path>
              <a:moveTo>
                <a:pt x="0" y="0"/>
              </a:moveTo>
              <a:lnTo>
                <a:pt x="0" y="87143"/>
              </a:lnTo>
              <a:lnTo>
                <a:pt x="1139622" y="87143"/>
              </a:lnTo>
              <a:lnTo>
                <a:pt x="1139622" y="1738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60F6A3-8BD3-4F2E-A7BD-A97584F8E093}">
      <dsp:nvSpPr>
        <dsp:cNvPr id="0" name=""/>
        <dsp:cNvSpPr/>
      </dsp:nvSpPr>
      <dsp:spPr>
        <a:xfrm>
          <a:off x="5438610" y="3116810"/>
          <a:ext cx="113437" cy="883450"/>
        </a:xfrm>
        <a:custGeom>
          <a:avLst/>
          <a:gdLst/>
          <a:ahLst/>
          <a:cxnLst/>
          <a:rect l="0" t="0" r="0" b="0"/>
          <a:pathLst>
            <a:path>
              <a:moveTo>
                <a:pt x="0" y="0"/>
              </a:moveTo>
              <a:lnTo>
                <a:pt x="0" y="907764"/>
              </a:lnTo>
              <a:lnTo>
                <a:pt x="116559" y="90776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44BC56-1C89-4E94-A257-3FA35F82CB75}">
      <dsp:nvSpPr>
        <dsp:cNvPr id="0" name=""/>
        <dsp:cNvSpPr/>
      </dsp:nvSpPr>
      <dsp:spPr>
        <a:xfrm>
          <a:off x="5866513" y="2413149"/>
          <a:ext cx="1069965" cy="168782"/>
        </a:xfrm>
        <a:custGeom>
          <a:avLst/>
          <a:gdLst/>
          <a:ahLst/>
          <a:cxnLst/>
          <a:rect l="0" t="0" r="0" b="0"/>
          <a:pathLst>
            <a:path>
              <a:moveTo>
                <a:pt x="1099412" y="0"/>
              </a:moveTo>
              <a:lnTo>
                <a:pt x="1099412" y="86713"/>
              </a:lnTo>
              <a:lnTo>
                <a:pt x="0" y="86713"/>
              </a:lnTo>
              <a:lnTo>
                <a:pt x="0" y="173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A555D6-E1E9-4AE7-A143-48EEF162F4BD}">
      <dsp:nvSpPr>
        <dsp:cNvPr id="0" name=""/>
        <dsp:cNvSpPr/>
      </dsp:nvSpPr>
      <dsp:spPr>
        <a:xfrm>
          <a:off x="3697869" y="2853719"/>
          <a:ext cx="203178" cy="677166"/>
        </a:xfrm>
        <a:custGeom>
          <a:avLst/>
          <a:gdLst/>
          <a:ahLst/>
          <a:cxnLst/>
          <a:rect l="0" t="0" r="0" b="0"/>
          <a:pathLst>
            <a:path>
              <a:moveTo>
                <a:pt x="0" y="0"/>
              </a:moveTo>
              <a:lnTo>
                <a:pt x="0" y="695803"/>
              </a:lnTo>
              <a:lnTo>
                <a:pt x="208769" y="6958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5E2F8B-CE72-4EB8-ADAA-8A2C3299033C}">
      <dsp:nvSpPr>
        <dsp:cNvPr id="0" name=""/>
        <dsp:cNvSpPr/>
      </dsp:nvSpPr>
      <dsp:spPr>
        <a:xfrm>
          <a:off x="3464743" y="2283074"/>
          <a:ext cx="741971" cy="168782"/>
        </a:xfrm>
        <a:custGeom>
          <a:avLst/>
          <a:gdLst/>
          <a:ahLst/>
          <a:cxnLst/>
          <a:rect l="0" t="0" r="0" b="0"/>
          <a:pathLst>
            <a:path>
              <a:moveTo>
                <a:pt x="0" y="0"/>
              </a:moveTo>
              <a:lnTo>
                <a:pt x="0" y="86713"/>
              </a:lnTo>
              <a:lnTo>
                <a:pt x="762391" y="86713"/>
              </a:lnTo>
              <a:lnTo>
                <a:pt x="762391" y="173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20FFB9-B3CC-429C-A7F2-3615225AB409}">
      <dsp:nvSpPr>
        <dsp:cNvPr id="0" name=""/>
        <dsp:cNvSpPr/>
      </dsp:nvSpPr>
      <dsp:spPr>
        <a:xfrm>
          <a:off x="2218231" y="2853719"/>
          <a:ext cx="146526" cy="697444"/>
        </a:xfrm>
        <a:custGeom>
          <a:avLst/>
          <a:gdLst/>
          <a:ahLst/>
          <a:cxnLst/>
          <a:rect l="0" t="0" r="0" b="0"/>
          <a:pathLst>
            <a:path>
              <a:moveTo>
                <a:pt x="0" y="0"/>
              </a:moveTo>
              <a:lnTo>
                <a:pt x="0" y="716639"/>
              </a:lnTo>
              <a:lnTo>
                <a:pt x="150559" y="71663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5B9AFB-BB57-41B5-A893-E46FABDC43D4}">
      <dsp:nvSpPr>
        <dsp:cNvPr id="0" name=""/>
        <dsp:cNvSpPr/>
      </dsp:nvSpPr>
      <dsp:spPr>
        <a:xfrm>
          <a:off x="2744295" y="2283074"/>
          <a:ext cx="720447" cy="168782"/>
        </a:xfrm>
        <a:custGeom>
          <a:avLst/>
          <a:gdLst/>
          <a:ahLst/>
          <a:cxnLst/>
          <a:rect l="0" t="0" r="0" b="0"/>
          <a:pathLst>
            <a:path>
              <a:moveTo>
                <a:pt x="740275" y="0"/>
              </a:moveTo>
              <a:lnTo>
                <a:pt x="740275" y="86713"/>
              </a:lnTo>
              <a:lnTo>
                <a:pt x="0" y="86713"/>
              </a:lnTo>
              <a:lnTo>
                <a:pt x="0" y="173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53DB80-0DBD-4376-8F39-B20FF96CC493}">
      <dsp:nvSpPr>
        <dsp:cNvPr id="0" name=""/>
        <dsp:cNvSpPr/>
      </dsp:nvSpPr>
      <dsp:spPr>
        <a:xfrm>
          <a:off x="1193778" y="3868442"/>
          <a:ext cx="120558" cy="622390"/>
        </a:xfrm>
        <a:custGeom>
          <a:avLst/>
          <a:gdLst/>
          <a:ahLst/>
          <a:cxnLst/>
          <a:rect l="0" t="0" r="0" b="0"/>
          <a:pathLst>
            <a:path>
              <a:moveTo>
                <a:pt x="0" y="0"/>
              </a:moveTo>
              <a:lnTo>
                <a:pt x="0" y="567551"/>
              </a:lnTo>
              <a:lnTo>
                <a:pt x="123876" y="56755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E5A243-9706-43DD-8A9B-E960DE3F0C17}">
      <dsp:nvSpPr>
        <dsp:cNvPr id="0" name=""/>
        <dsp:cNvSpPr/>
      </dsp:nvSpPr>
      <dsp:spPr>
        <a:xfrm>
          <a:off x="959854" y="3297797"/>
          <a:ext cx="555414" cy="168782"/>
        </a:xfrm>
        <a:custGeom>
          <a:avLst/>
          <a:gdLst/>
          <a:ahLst/>
          <a:cxnLst/>
          <a:rect l="0" t="0" r="0" b="0"/>
          <a:pathLst>
            <a:path>
              <a:moveTo>
                <a:pt x="0" y="0"/>
              </a:moveTo>
              <a:lnTo>
                <a:pt x="0" y="86713"/>
              </a:lnTo>
              <a:lnTo>
                <a:pt x="570700" y="86713"/>
              </a:lnTo>
              <a:lnTo>
                <a:pt x="570700" y="173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FC65C5-F695-45B9-AD15-A35B5634DE2E}">
      <dsp:nvSpPr>
        <dsp:cNvPr id="0" name=""/>
        <dsp:cNvSpPr/>
      </dsp:nvSpPr>
      <dsp:spPr>
        <a:xfrm>
          <a:off x="82950" y="3868442"/>
          <a:ext cx="120558" cy="853743"/>
        </a:xfrm>
        <a:custGeom>
          <a:avLst/>
          <a:gdLst/>
          <a:ahLst/>
          <a:cxnLst/>
          <a:rect l="0" t="0" r="0" b="0"/>
          <a:pathLst>
            <a:path>
              <a:moveTo>
                <a:pt x="0" y="0"/>
              </a:moveTo>
              <a:lnTo>
                <a:pt x="0" y="877239"/>
              </a:lnTo>
              <a:lnTo>
                <a:pt x="123876" y="87723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AD2178-9459-49BF-8499-A7E05623BCFF}">
      <dsp:nvSpPr>
        <dsp:cNvPr id="0" name=""/>
        <dsp:cNvSpPr/>
      </dsp:nvSpPr>
      <dsp:spPr>
        <a:xfrm>
          <a:off x="404440" y="3297797"/>
          <a:ext cx="555414" cy="168782"/>
        </a:xfrm>
        <a:custGeom>
          <a:avLst/>
          <a:gdLst/>
          <a:ahLst/>
          <a:cxnLst/>
          <a:rect l="0" t="0" r="0" b="0"/>
          <a:pathLst>
            <a:path>
              <a:moveTo>
                <a:pt x="570700" y="0"/>
              </a:moveTo>
              <a:lnTo>
                <a:pt x="570700" y="86713"/>
              </a:lnTo>
              <a:lnTo>
                <a:pt x="0" y="86713"/>
              </a:lnTo>
              <a:lnTo>
                <a:pt x="0" y="173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BAB250-21A4-42D4-92BC-0C99DE37270F}">
      <dsp:nvSpPr>
        <dsp:cNvPr id="0" name=""/>
        <dsp:cNvSpPr/>
      </dsp:nvSpPr>
      <dsp:spPr>
        <a:xfrm>
          <a:off x="73875" y="1450853"/>
          <a:ext cx="1771957" cy="184694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Ernstige symptomen (dyspnoe, thoracale pijn, verergering COPD, astma, ...) </a:t>
          </a:r>
        </a:p>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OF verhoogd risico ernstig verloop COVID-19 </a:t>
          </a:r>
        </a:p>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OF kwetsbare groep (zwangerschap, kanker, immuunstoornissen,...)</a:t>
          </a:r>
        </a:p>
      </dsp:txBody>
      <dsp:txXfrm>
        <a:off x="73875" y="1450853"/>
        <a:ext cx="1771957" cy="1846944"/>
      </dsp:txXfrm>
    </dsp:sp>
    <dsp:sp modelId="{AD22E716-C36C-4749-BE17-5D5C05E48545}">
      <dsp:nvSpPr>
        <dsp:cNvPr id="0" name=""/>
        <dsp:cNvSpPr/>
      </dsp:nvSpPr>
      <dsp:spPr>
        <a:xfrm>
          <a:off x="2577" y="3466580"/>
          <a:ext cx="803725" cy="401862"/>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&gt; 5 dagen</a:t>
          </a:r>
        </a:p>
      </dsp:txBody>
      <dsp:txXfrm>
        <a:off x="2577" y="3466580"/>
        <a:ext cx="803725" cy="401862"/>
      </dsp:txXfrm>
    </dsp:sp>
    <dsp:sp modelId="{79B96AF9-9166-4E63-8C8D-DB83BF847F25}">
      <dsp:nvSpPr>
        <dsp:cNvPr id="0" name=""/>
        <dsp:cNvSpPr/>
      </dsp:nvSpPr>
      <dsp:spPr>
        <a:xfrm>
          <a:off x="203508" y="4037225"/>
          <a:ext cx="942046" cy="1369921"/>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Geen test mogelijk in de apotheek - Arts telefonisch contacteren + quarantaine</a:t>
          </a:r>
        </a:p>
      </dsp:txBody>
      <dsp:txXfrm>
        <a:off x="203508" y="4037225"/>
        <a:ext cx="942046" cy="1369921"/>
      </dsp:txXfrm>
    </dsp:sp>
    <dsp:sp modelId="{15FFD04A-4027-4DDE-930C-D60177FA6E45}">
      <dsp:nvSpPr>
        <dsp:cNvPr id="0" name=""/>
        <dsp:cNvSpPr/>
      </dsp:nvSpPr>
      <dsp:spPr>
        <a:xfrm>
          <a:off x="1113406" y="3466580"/>
          <a:ext cx="803725" cy="401862"/>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Calibri" panose="020F0502020204030204" pitchFamily="34" charset="0"/>
            </a:rPr>
            <a:t>≤</a:t>
          </a:r>
          <a:r>
            <a:rPr lang="en-US" sz="1200" kern="1200">
              <a:solidFill>
                <a:sysClr val="window" lastClr="FFFFFF"/>
              </a:solidFill>
              <a:latin typeface="Calibri" panose="020F0502020204030204"/>
              <a:ea typeface="+mn-ea"/>
              <a:cs typeface="+mn-cs"/>
            </a:rPr>
            <a:t> 5 dagen</a:t>
          </a:r>
        </a:p>
      </dsp:txBody>
      <dsp:txXfrm>
        <a:off x="1113406" y="3466580"/>
        <a:ext cx="803725" cy="401862"/>
      </dsp:txXfrm>
    </dsp:sp>
    <dsp:sp modelId="{81C99A2D-5E15-4F33-8D7F-D6A56B440EC1}">
      <dsp:nvSpPr>
        <dsp:cNvPr id="0" name=""/>
        <dsp:cNvSpPr/>
      </dsp:nvSpPr>
      <dsp:spPr>
        <a:xfrm>
          <a:off x="1314337" y="4037225"/>
          <a:ext cx="932385" cy="907217"/>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Antigeen sneltest mogelijk in de apotheek</a:t>
          </a:r>
        </a:p>
      </dsp:txBody>
      <dsp:txXfrm>
        <a:off x="1314337" y="4037225"/>
        <a:ext cx="932385" cy="907217"/>
      </dsp:txXfrm>
    </dsp:sp>
    <dsp:sp modelId="{81614AA3-3575-4394-8D2C-55C2407FDBB8}">
      <dsp:nvSpPr>
        <dsp:cNvPr id="0" name=""/>
        <dsp:cNvSpPr/>
      </dsp:nvSpPr>
      <dsp:spPr>
        <a:xfrm>
          <a:off x="2282635" y="1450853"/>
          <a:ext cx="2364214" cy="83222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Acuut ontstaan van anosmie en/of dysgeusie en/of hoest en/of koorts*</a:t>
          </a:r>
        </a:p>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(*bij kinderen zonder duidelijke oorzaak)</a:t>
          </a:r>
        </a:p>
      </dsp:txBody>
      <dsp:txXfrm>
        <a:off x="2282635" y="1450853"/>
        <a:ext cx="2364214" cy="832221"/>
      </dsp:txXfrm>
    </dsp:sp>
    <dsp:sp modelId="{FE8C6412-D6B1-44E2-AF26-EAF8AAFE5240}">
      <dsp:nvSpPr>
        <dsp:cNvPr id="0" name=""/>
        <dsp:cNvSpPr/>
      </dsp:nvSpPr>
      <dsp:spPr>
        <a:xfrm>
          <a:off x="2086715" y="2451856"/>
          <a:ext cx="1315159" cy="4018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&gt; 5 dagen</a:t>
          </a:r>
        </a:p>
      </dsp:txBody>
      <dsp:txXfrm>
        <a:off x="2086715" y="2451856"/>
        <a:ext cx="1315159" cy="401862"/>
      </dsp:txXfrm>
    </dsp:sp>
    <dsp:sp modelId="{14477AF8-F692-4FB1-921C-358037E26844}">
      <dsp:nvSpPr>
        <dsp:cNvPr id="0" name=""/>
        <dsp:cNvSpPr/>
      </dsp:nvSpPr>
      <dsp:spPr>
        <a:xfrm>
          <a:off x="2364758" y="2991510"/>
          <a:ext cx="1111077" cy="1119308"/>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Geen test mogelijk in de apotheek - Arts telefonisch contacteren + quarantaine</a:t>
          </a:r>
        </a:p>
      </dsp:txBody>
      <dsp:txXfrm>
        <a:off x="2364758" y="2991510"/>
        <a:ext cx="1111077" cy="1119308"/>
      </dsp:txXfrm>
    </dsp:sp>
    <dsp:sp modelId="{7C490331-6EE0-45D0-B3F5-AA248548DC2B}">
      <dsp:nvSpPr>
        <dsp:cNvPr id="0" name=""/>
        <dsp:cNvSpPr/>
      </dsp:nvSpPr>
      <dsp:spPr>
        <a:xfrm>
          <a:off x="3570657" y="2451856"/>
          <a:ext cx="1272112" cy="4018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Calibri" panose="020F0502020204030204" pitchFamily="34" charset="0"/>
            </a:rPr>
            <a:t>≤</a:t>
          </a:r>
          <a:r>
            <a:rPr lang="en-US" sz="1200" kern="1200">
              <a:solidFill>
                <a:sysClr val="window" lastClr="FFFFFF"/>
              </a:solidFill>
              <a:latin typeface="Calibri" panose="020F0502020204030204"/>
              <a:ea typeface="+mn-ea"/>
              <a:cs typeface="+mn-cs"/>
            </a:rPr>
            <a:t> 5 dagen</a:t>
          </a:r>
        </a:p>
      </dsp:txBody>
      <dsp:txXfrm>
        <a:off x="3570657" y="2451856"/>
        <a:ext cx="1272112" cy="401862"/>
      </dsp:txXfrm>
    </dsp:sp>
    <dsp:sp modelId="{47FE797C-5244-4B09-B1DF-BC1E6A4C6B90}">
      <dsp:nvSpPr>
        <dsp:cNvPr id="0" name=""/>
        <dsp:cNvSpPr/>
      </dsp:nvSpPr>
      <dsp:spPr>
        <a:xfrm>
          <a:off x="3901047" y="3022501"/>
          <a:ext cx="983165" cy="1016768"/>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Antigeen sneltest mogelijk in de apotheek</a:t>
          </a:r>
        </a:p>
      </dsp:txBody>
      <dsp:txXfrm>
        <a:off x="3901047" y="3022501"/>
        <a:ext cx="983165" cy="1016768"/>
      </dsp:txXfrm>
    </dsp:sp>
    <dsp:sp modelId="{99DE58C7-372D-413C-8E8F-D68AD98C695A}">
      <dsp:nvSpPr>
        <dsp:cNvPr id="0" name=""/>
        <dsp:cNvSpPr/>
      </dsp:nvSpPr>
      <dsp:spPr>
        <a:xfrm>
          <a:off x="4815632" y="1450853"/>
          <a:ext cx="4241692" cy="96229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Koorts*, spierpijn, rhinitis, keelpijn, hoofdpijn, anorexie, vermoeidheid, waterige diarree**, acute verwardheid** en plotse val**. </a:t>
          </a:r>
        </a:p>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bij volwassenen) (** deze symptomen komen vaker voor bij ouderen)</a:t>
          </a:r>
        </a:p>
      </dsp:txBody>
      <dsp:txXfrm>
        <a:off x="4815632" y="1450853"/>
        <a:ext cx="4241692" cy="962296"/>
      </dsp:txXfrm>
    </dsp:sp>
    <dsp:sp modelId="{06B12640-B69B-4435-819F-BE563C8DCA31}">
      <dsp:nvSpPr>
        <dsp:cNvPr id="0" name=""/>
        <dsp:cNvSpPr/>
      </dsp:nvSpPr>
      <dsp:spPr>
        <a:xfrm>
          <a:off x="5331634" y="2581931"/>
          <a:ext cx="1069758" cy="53487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1 symptoom</a:t>
          </a:r>
        </a:p>
      </dsp:txBody>
      <dsp:txXfrm>
        <a:off x="5331634" y="2581931"/>
        <a:ext cx="1069758" cy="534879"/>
      </dsp:txXfrm>
    </dsp:sp>
    <dsp:sp modelId="{A7328173-EB72-449F-BBA9-EB42890C2890}">
      <dsp:nvSpPr>
        <dsp:cNvPr id="0" name=""/>
        <dsp:cNvSpPr/>
      </dsp:nvSpPr>
      <dsp:spPr>
        <a:xfrm>
          <a:off x="5552047" y="3642170"/>
          <a:ext cx="1251287" cy="716183"/>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Farmaceutische zorg, geen testing geadviseerd.</a:t>
          </a:r>
        </a:p>
      </dsp:txBody>
      <dsp:txXfrm>
        <a:off x="5552047" y="3642170"/>
        <a:ext cx="1251287" cy="716183"/>
      </dsp:txXfrm>
    </dsp:sp>
    <dsp:sp modelId="{8387C6CE-4786-47CD-ACCB-6128C6454750}">
      <dsp:nvSpPr>
        <dsp:cNvPr id="0" name=""/>
        <dsp:cNvSpPr/>
      </dsp:nvSpPr>
      <dsp:spPr>
        <a:xfrm>
          <a:off x="7476451" y="2582349"/>
          <a:ext cx="1138251" cy="4733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2 of meer symptomen</a:t>
          </a:r>
        </a:p>
      </dsp:txBody>
      <dsp:txXfrm>
        <a:off x="7476451" y="2582349"/>
        <a:ext cx="1138251" cy="473362"/>
      </dsp:txXfrm>
    </dsp:sp>
    <dsp:sp modelId="{62964AAD-A711-45DE-9F05-2BF6DFCFCBD3}">
      <dsp:nvSpPr>
        <dsp:cNvPr id="0" name=""/>
        <dsp:cNvSpPr/>
      </dsp:nvSpPr>
      <dsp:spPr>
        <a:xfrm>
          <a:off x="7019144" y="3569605"/>
          <a:ext cx="803725" cy="4018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&gt; 5 dagen</a:t>
          </a:r>
        </a:p>
      </dsp:txBody>
      <dsp:txXfrm>
        <a:off x="7019144" y="3569605"/>
        <a:ext cx="803725" cy="401862"/>
      </dsp:txXfrm>
    </dsp:sp>
    <dsp:sp modelId="{F4EAB138-2503-42FF-A19D-B0367ABCF33C}">
      <dsp:nvSpPr>
        <dsp:cNvPr id="0" name=""/>
        <dsp:cNvSpPr/>
      </dsp:nvSpPr>
      <dsp:spPr>
        <a:xfrm>
          <a:off x="7162946" y="4554587"/>
          <a:ext cx="933599" cy="1276749"/>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Geen test mogelijk in de apotheek - Arts telefonisch contacteren + quarantaine</a:t>
          </a:r>
        </a:p>
      </dsp:txBody>
      <dsp:txXfrm>
        <a:off x="7162946" y="4554587"/>
        <a:ext cx="933599" cy="1276749"/>
      </dsp:txXfrm>
    </dsp:sp>
    <dsp:sp modelId="{8CE0F7D1-C64A-4358-B739-96E5E2D7F7DD}">
      <dsp:nvSpPr>
        <dsp:cNvPr id="0" name=""/>
        <dsp:cNvSpPr/>
      </dsp:nvSpPr>
      <dsp:spPr>
        <a:xfrm>
          <a:off x="8061736" y="3561407"/>
          <a:ext cx="803725" cy="4018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Calibri" panose="020F0502020204030204" pitchFamily="34" charset="0"/>
            </a:rPr>
            <a:t>≤</a:t>
          </a:r>
          <a:r>
            <a:rPr lang="en-US" sz="1200" kern="1200">
              <a:solidFill>
                <a:sysClr val="window" lastClr="FFFFFF"/>
              </a:solidFill>
              <a:latin typeface="Calibri" panose="020F0502020204030204"/>
              <a:ea typeface="+mn-ea"/>
              <a:cs typeface="+mn-cs"/>
            </a:rPr>
            <a:t> 5 dagen</a:t>
          </a:r>
        </a:p>
      </dsp:txBody>
      <dsp:txXfrm>
        <a:off x="8061736" y="3561407"/>
        <a:ext cx="803725" cy="401862"/>
      </dsp:txXfrm>
    </dsp:sp>
    <dsp:sp modelId="{71F28C21-8881-42FB-B5F5-567DBB053D4E}">
      <dsp:nvSpPr>
        <dsp:cNvPr id="0" name=""/>
        <dsp:cNvSpPr/>
      </dsp:nvSpPr>
      <dsp:spPr>
        <a:xfrm>
          <a:off x="8325034" y="4085484"/>
          <a:ext cx="803725" cy="1094014"/>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Antigeen sneltest mogelijk in de apotheek</a:t>
          </a:r>
        </a:p>
      </dsp:txBody>
      <dsp:txXfrm>
        <a:off x="8325034" y="4085484"/>
        <a:ext cx="803725" cy="10940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39B206FB-5290-4F99-95F1-B800C9C3B985}"/>
      </w:docPartPr>
      <w:docPartBody>
        <w:p w:rsidR="00204F8D" w:rsidRDefault="00204F8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4F8D"/>
    <w:rsid w:val="000B444F"/>
    <w:rsid w:val="00202D82"/>
    <w:rsid w:val="00204F8D"/>
    <w:rsid w:val="002123BE"/>
    <w:rsid w:val="002D5647"/>
    <w:rsid w:val="005E4908"/>
    <w:rsid w:val="00612DDD"/>
    <w:rsid w:val="00866853"/>
    <w:rsid w:val="009668E9"/>
    <w:rsid w:val="00A1671B"/>
    <w:rsid w:val="00CC62C9"/>
    <w:rsid w:val="00E80422"/>
    <w:rsid w:val="00FB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B9FA19250459CBB5AB948FE3BD98D">
    <w:name w:val="133B9FA19250459CBB5AB948FE3BD98D"/>
    <w:rsid w:val="002D5647"/>
  </w:style>
  <w:style w:type="paragraph" w:customStyle="1" w:styleId="2195B75CBB414D0893A78C5F7FAC3FC5">
    <w:name w:val="2195B75CBB414D0893A78C5F7FAC3FC5"/>
    <w:rsid w:val="002D5647"/>
  </w:style>
  <w:style w:type="paragraph" w:customStyle="1" w:styleId="42EC490960DF46C1B6C119DA57281EA0">
    <w:name w:val="42EC490960DF46C1B6C119DA57281EA0"/>
    <w:rsid w:val="002D5647"/>
  </w:style>
  <w:style w:type="paragraph" w:customStyle="1" w:styleId="597FA92BAA3E43289156000EA53BDBA5">
    <w:name w:val="597FA92BAA3E43289156000EA53BDBA5"/>
    <w:rsid w:val="002D5647"/>
  </w:style>
  <w:style w:type="paragraph" w:customStyle="1" w:styleId="767EF63C0EF1402084FE1B672D175D55">
    <w:name w:val="767EF63C0EF1402084FE1B672D175D55"/>
    <w:rsid w:val="002D5647"/>
  </w:style>
  <w:style w:type="paragraph" w:customStyle="1" w:styleId="23B908E9E2CA49978D7B08989AAF6434">
    <w:name w:val="23B908E9E2CA49978D7B08989AAF6434"/>
    <w:rsid w:val="002D5647"/>
  </w:style>
  <w:style w:type="paragraph" w:customStyle="1" w:styleId="D7F4D6CFC9844EC8AB4AD14D673CE5FE">
    <w:name w:val="D7F4D6CFC9844EC8AB4AD14D673CE5FE"/>
    <w:rsid w:val="002D5647"/>
  </w:style>
  <w:style w:type="paragraph" w:customStyle="1" w:styleId="6D588DA8853048C0904EF94EC0AFAF31">
    <w:name w:val="6D588DA8853048C0904EF94EC0AFAF31"/>
    <w:rsid w:val="002D5647"/>
  </w:style>
  <w:style w:type="paragraph" w:customStyle="1" w:styleId="642F95B088244D20B60F89B183F88D87">
    <w:name w:val="642F95B088244D20B60F89B183F88D87"/>
    <w:rsid w:val="002D56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5FDC206A74CC4F84E565112CA2BAB6" ma:contentTypeVersion="6" ma:contentTypeDescription="Create a new document." ma:contentTypeScope="" ma:versionID="e850b6e96b6f4582e33dff18c498ba00">
  <xsd:schema xmlns:xsd="http://www.w3.org/2001/XMLSchema" xmlns:xs="http://www.w3.org/2001/XMLSchema" xmlns:p="http://schemas.microsoft.com/office/2006/metadata/properties" xmlns:ns2="565208c9-77c8-4422-ba0a-dd6d1db6ee02" xmlns:ns3="cdb742d4-3a3e-4708-845d-64c2656c78c0" targetNamespace="http://schemas.microsoft.com/office/2006/metadata/properties" ma:root="true" ma:fieldsID="659d71c0ed9bb7a233906635c8cd2810" ns2:_="" ns3:_="">
    <xsd:import namespace="565208c9-77c8-4422-ba0a-dd6d1db6ee02"/>
    <xsd:import namespace="cdb742d4-3a3e-4708-845d-64c2656c78c0"/>
    <xsd:element name="properties">
      <xsd:complexType>
        <xsd:sequence>
          <xsd:element name="documentManagement">
            <xsd:complexType>
              <xsd:all>
                <xsd:element ref="ns2:LANGUAGE"/>
                <xsd:element ref="ns2:USE"/>
                <xsd:element ref="ns2:DEPARTMENT"/>
                <xsd:element ref="ns3:SharedWithUsers" minOccurs="0"/>
                <xsd:element ref="ns3:SharedWithDetails" minOccurs="0"/>
                <xsd:element ref="ns2: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208c9-77c8-4422-ba0a-dd6d1db6ee02" elementFormDefault="qualified">
    <xsd:import namespace="http://schemas.microsoft.com/office/2006/documentManagement/types"/>
    <xsd:import namespace="http://schemas.microsoft.com/office/infopath/2007/PartnerControls"/>
    <xsd:element name="LANGUAGE" ma:index="8" ma:displayName="LANGUAGE" ma:internalName="LANGUAGE">
      <xsd:simpleType>
        <xsd:restriction base="dms:Choice">
          <xsd:enumeration value="NL"/>
          <xsd:enumeration value="FR"/>
          <xsd:enumeration value="MULTI"/>
        </xsd:restriction>
      </xsd:simpleType>
    </xsd:element>
    <xsd:element name="USE" ma:index="9" ma:displayName="USE" ma:internalName="USE">
      <xsd:simpleType>
        <xsd:restriction base="dms:Choice">
          <xsd:enumeration value="CORONA"/>
          <xsd:enumeration value="ZIEKENHUISAPOTHEEK"/>
          <xsd:enumeration value="PHASIUS"/>
          <xsd:enumeration value="B2C PROMO"/>
          <xsd:enumeration value="B2C"/>
          <xsd:enumeration value="PUB"/>
          <xsd:enumeration value="FONDS 313"/>
          <xsd:enumeration value="CAMPAIGN"/>
          <xsd:enumeration value="HOMEDELIVERY"/>
          <xsd:enumeration value="INFO JURIDIQUE"/>
          <xsd:enumeration value="BULLETIN"/>
          <xsd:enumeration value="PRICES"/>
          <xsd:enumeration value="PATIENTFOLDER"/>
          <xsd:enumeration value="ADVERSTISING"/>
          <xsd:enumeration value="PUBLIC AFFAIRS"/>
          <xsd:enumeration value="MEDIA ROOM"/>
          <xsd:enumeration value="VACCINATIECENTRUM"/>
          <xsd:enumeration value="NEW ON THE MARKET"/>
          <xsd:enumeration value="MAGISTRAAL"/>
          <xsd:enumeration value="FARMACEUTISCHE ZORG"/>
          <xsd:enumeration value="MYQA"/>
          <xsd:enumeration value="LETTRE FIRMES"/>
          <xsd:enumeration value="RETRAIT"/>
          <xsd:enumeration value="FMD"/>
        </xsd:restriction>
      </xsd:simpleType>
    </xsd:element>
    <xsd:element name="DEPARTMENT" ma:index="10" ma:displayName="DEPARTMENT" ma:internalName="DEPARTMENT">
      <xsd:simpleType>
        <xsd:restriction base="dms:Choice">
          <xsd:enumeration value="JURI"/>
          <xsd:enumeration value="COMM"/>
          <xsd:enumeration value="CWOA/CDSP"/>
          <xsd:enumeration value="SOLUTIONS"/>
          <xsd:enumeration value="TARIF"/>
          <xsd:enumeration value="OMNICHANNEL"/>
          <xsd:enumeration value="ADVERSTISING"/>
          <xsd:enumeration value="DGO-SCM"/>
        </xsd:restriction>
      </xsd:simpleType>
    </xsd:element>
    <xsd:element name="ABOUT" ma:index="13" nillable="true" ma:displayName="ABOUT" ma:internalName="ABOU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b742d4-3a3e-4708-845d-64c2656c7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db742d4-3a3e-4708-845d-64c2656c78c0">
      <UserInfo>
        <DisplayName>Duquet Nathalie</DisplayName>
        <AccountId>87</AccountId>
        <AccountType/>
      </UserInfo>
      <UserInfo>
        <DisplayName>Marcel Hermans</DisplayName>
        <AccountId>57</AccountId>
        <AccountType/>
      </UserInfo>
      <UserInfo>
        <DisplayName>Straetmans Koen</DisplayName>
        <AccountId>12</AccountId>
        <AccountType/>
      </UserInfo>
      <UserInfo>
        <DisplayName>Chaspierre Alain</DisplayName>
        <AccountId>14</AccountId>
        <AccountType/>
      </UserInfo>
      <UserInfo>
        <DisplayName>Verpraet Georges</DisplayName>
        <AccountId>26</AccountId>
        <AccountType/>
      </UserInfo>
      <UserInfo>
        <DisplayName>Stijn LAZEURE</DisplayName>
        <AccountId>97</AccountId>
        <AccountType/>
      </UserInfo>
      <UserInfo>
        <DisplayName>Marleen Haems</DisplayName>
        <AccountId>98</AccountId>
        <AccountType/>
      </UserInfo>
      <UserInfo>
        <DisplayName>Nicolas Echement</DisplayName>
        <AccountId>41</AccountId>
        <AccountType/>
      </UserInfo>
    </SharedWithUsers>
    <LANGUAGE xmlns="565208c9-77c8-4422-ba0a-dd6d1db6ee02"/>
    <DEPARTMENT xmlns="565208c9-77c8-4422-ba0a-dd6d1db6ee02"/>
    <USE xmlns="565208c9-77c8-4422-ba0a-dd6d1db6ee02"/>
    <ABOUT xmlns="565208c9-77c8-4422-ba0a-dd6d1db6ee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58E28-95CA-4454-80A5-D13B782B9293}"/>
</file>

<file path=customXml/itemProps2.xml><?xml version="1.0" encoding="utf-8"?>
<ds:datastoreItem xmlns:ds="http://schemas.openxmlformats.org/officeDocument/2006/customXml" ds:itemID="{45CAB505-D023-430F-A489-6EACFA6DA5D1}"/>
</file>

<file path=customXml/itemProps3.xml><?xml version="1.0" encoding="utf-8"?>
<ds:datastoreItem xmlns:ds="http://schemas.openxmlformats.org/officeDocument/2006/customXml" ds:itemID="{532674C4-C0D5-4CE6-9245-84E42425B67C}"/>
</file>

<file path=customXml/itemProps4.xml><?xml version="1.0" encoding="utf-8"?>
<ds:datastoreItem xmlns:ds="http://schemas.openxmlformats.org/officeDocument/2006/customXml" ds:itemID="{1EF93AAA-0502-4A2D-B302-B5AE4069C3BE}"/>
</file>

<file path=docProps/app.xml><?xml version="1.0" encoding="utf-8"?>
<Properties xmlns="http://schemas.openxmlformats.org/officeDocument/2006/extended-properties" xmlns:vt="http://schemas.openxmlformats.org/officeDocument/2006/docPropsVTypes">
  <Template>Normal</Template>
  <TotalTime>251</TotalTime>
  <Pages>33</Pages>
  <Words>6252</Words>
  <Characters>35637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Verboven</dc:creator>
  <cp:keywords/>
  <dc:description/>
  <cp:lastModifiedBy>Verboven Barbara</cp:lastModifiedBy>
  <cp:revision>21</cp:revision>
  <cp:lastPrinted>2021-01-15T09:50:00Z</cp:lastPrinted>
  <dcterms:created xsi:type="dcterms:W3CDTF">2021-01-15T09:41:00Z</dcterms:created>
  <dcterms:modified xsi:type="dcterms:W3CDTF">2021-03-04T11:27:00Z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0x010100215FDC206A74CC4F84E565112CA2BAB6</vt:lpwstr>
  </property>
</Properties>
</file>