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413F" w14:textId="1AA6575B" w:rsidR="007551FC" w:rsidRPr="00410DD5" w:rsidRDefault="007551FC" w:rsidP="00F23946">
      <w:pPr>
        <w:keepNext/>
        <w:keepLines/>
        <w:widowControl w:val="0"/>
        <w:pBdr>
          <w:top w:val="nil"/>
          <w:left w:val="nil"/>
          <w:bottom w:val="single" w:sz="4" w:space="1" w:color="auto"/>
          <w:right w:val="nil"/>
          <w:between w:val="nil"/>
        </w:pBdr>
        <w:spacing w:before="200" w:after="0" w:line="240" w:lineRule="auto"/>
        <w:jc w:val="center"/>
        <w:outlineLvl w:val="1"/>
        <w:rPr>
          <w:rFonts w:eastAsia="Cambria" w:cstheme="minorHAnsi"/>
          <w:b/>
          <w:sz w:val="24"/>
          <w:szCs w:val="24"/>
          <w:lang w:val="nl-NL" w:eastAsia="nl-BE"/>
        </w:rPr>
      </w:pPr>
      <w:bookmarkStart w:id="0" w:name="_GoBack"/>
      <w:bookmarkEnd w:id="0"/>
      <w:r w:rsidRPr="00410DD5">
        <w:rPr>
          <w:rFonts w:eastAsia="Cambria" w:cstheme="minorHAnsi"/>
          <w:b/>
          <w:sz w:val="24"/>
          <w:szCs w:val="24"/>
          <w:lang w:val="nl-NL" w:eastAsia="nl-BE"/>
        </w:rPr>
        <w:t xml:space="preserve">Modelovereenkomst voor zelfstandige </w:t>
      </w:r>
      <w:r w:rsidR="00E76CC6" w:rsidRPr="00410DD5">
        <w:rPr>
          <w:rFonts w:eastAsia="Cambria" w:cstheme="minorHAnsi"/>
          <w:b/>
          <w:sz w:val="24"/>
          <w:szCs w:val="24"/>
          <w:lang w:val="nl-NL" w:eastAsia="nl-BE"/>
        </w:rPr>
        <w:t>apothekers</w:t>
      </w:r>
    </w:p>
    <w:p w14:paraId="377CE269" w14:textId="34692D8C" w:rsidR="00F23946" w:rsidRPr="00410DD5" w:rsidRDefault="00F23946" w:rsidP="00F23946">
      <w:pPr>
        <w:keepNext/>
        <w:keepLines/>
        <w:widowControl w:val="0"/>
        <w:pBdr>
          <w:top w:val="nil"/>
          <w:left w:val="nil"/>
          <w:bottom w:val="single" w:sz="4" w:space="1" w:color="auto"/>
          <w:right w:val="nil"/>
          <w:between w:val="nil"/>
        </w:pBdr>
        <w:spacing w:before="200" w:after="0" w:line="240" w:lineRule="auto"/>
        <w:jc w:val="center"/>
        <w:outlineLvl w:val="1"/>
        <w:rPr>
          <w:rFonts w:eastAsia="Cambria" w:cstheme="minorHAnsi"/>
          <w:b/>
          <w:sz w:val="28"/>
          <w:szCs w:val="28"/>
          <w:lang w:val="nl-NL" w:eastAsia="nl-BE"/>
        </w:rPr>
      </w:pPr>
      <w:r w:rsidRPr="00410DD5">
        <w:rPr>
          <w:rFonts w:eastAsia="Cambria" w:cstheme="minorHAnsi"/>
          <w:b/>
          <w:sz w:val="28"/>
          <w:szCs w:val="28"/>
          <w:lang w:val="nl-NL" w:eastAsia="nl-BE"/>
        </w:rPr>
        <w:t xml:space="preserve">Overeenkomst houdende de ondersteuning </w:t>
      </w:r>
      <w:r w:rsidR="00E76CC6" w:rsidRPr="00410DD5">
        <w:rPr>
          <w:rFonts w:eastAsia="Cambria" w:cstheme="minorHAnsi"/>
          <w:b/>
          <w:sz w:val="28"/>
          <w:szCs w:val="28"/>
          <w:lang w:val="nl-NL" w:eastAsia="nl-BE"/>
        </w:rPr>
        <w:t>van</w:t>
      </w:r>
      <w:r w:rsidRPr="00410DD5">
        <w:rPr>
          <w:rFonts w:eastAsia="Cambria" w:cstheme="minorHAnsi"/>
          <w:b/>
          <w:sz w:val="28"/>
          <w:szCs w:val="28"/>
          <w:lang w:val="nl-NL" w:eastAsia="nl-BE"/>
        </w:rPr>
        <w:t xml:space="preserve"> de vaccinatiecentra gedurende de vaccinatiecampagne tegen het COVID-19 virus</w:t>
      </w:r>
    </w:p>
    <w:p w14:paraId="4D069DDA" w14:textId="77777777" w:rsidR="00F23946" w:rsidRPr="00F23946" w:rsidRDefault="00F23946" w:rsidP="00F23946">
      <w:pPr>
        <w:widowControl w:val="0"/>
        <w:spacing w:after="0" w:line="240" w:lineRule="auto"/>
        <w:rPr>
          <w:rFonts w:ascii="Times New Roman" w:eastAsia="Times New Roman" w:hAnsi="Times New Roman" w:cs="Times New Roman"/>
          <w:sz w:val="20"/>
          <w:szCs w:val="20"/>
          <w:lang w:val="nl-NL" w:eastAsia="nl-BE"/>
        </w:rPr>
      </w:pPr>
    </w:p>
    <w:p w14:paraId="11E28785" w14:textId="6C0F979E" w:rsidR="00F23946" w:rsidRPr="00F23946" w:rsidRDefault="00F23946" w:rsidP="00F23946">
      <w:pPr>
        <w:widowControl w:val="0"/>
        <w:spacing w:after="0" w:line="240" w:lineRule="auto"/>
        <w:rPr>
          <w:rFonts w:eastAsia="Times New Roman" w:cstheme="minorHAnsi"/>
          <w:b/>
          <w:bCs/>
          <w:lang w:val="nl-NL" w:eastAsia="nl-BE"/>
        </w:rPr>
      </w:pPr>
      <w:r w:rsidRPr="00F23946">
        <w:rPr>
          <w:rFonts w:eastAsia="Times New Roman" w:cstheme="minorHAnsi"/>
          <w:b/>
          <w:bCs/>
          <w:lang w:val="nl-NL" w:eastAsia="nl-BE"/>
        </w:rPr>
        <w:t xml:space="preserve">TUSSEN: </w:t>
      </w:r>
    </w:p>
    <w:p w14:paraId="4F5BBA74" w14:textId="77777777" w:rsidR="00F23946" w:rsidRPr="00F23946" w:rsidRDefault="00F23946" w:rsidP="00F23946">
      <w:pPr>
        <w:widowControl w:val="0"/>
        <w:spacing w:after="0" w:line="240" w:lineRule="auto"/>
        <w:rPr>
          <w:rFonts w:ascii="Times New Roman" w:eastAsia="Times New Roman" w:hAnsi="Times New Roman" w:cs="Times New Roman"/>
          <w:sz w:val="20"/>
          <w:szCs w:val="20"/>
          <w:lang w:val="nl-NL" w:eastAsia="nl-BE"/>
        </w:rPr>
      </w:pPr>
    </w:p>
    <w:p w14:paraId="72ACF346" w14:textId="6F11BEFC" w:rsidR="00F23946" w:rsidRDefault="00F23946" w:rsidP="00F23946">
      <w:pPr>
        <w:widowControl w:val="0"/>
        <w:spacing w:after="0" w:line="240" w:lineRule="auto"/>
        <w:rPr>
          <w:rFonts w:ascii="Calibri" w:eastAsia="Calibri" w:hAnsi="Calibri" w:cs="Calibri"/>
        </w:rPr>
      </w:pPr>
      <w:r w:rsidRPr="00F23946">
        <w:rPr>
          <w:rFonts w:ascii="Calibri" w:eastAsia="Calibri" w:hAnsi="Calibri" w:cs="Calibri"/>
          <w:lang w:val="nl-NL" w:eastAsia="nl-BE"/>
        </w:rPr>
        <w:t xml:space="preserve">Het </w:t>
      </w:r>
      <w:r w:rsidRPr="00F23946">
        <w:rPr>
          <w:rFonts w:ascii="Calibri" w:eastAsia="Calibri" w:hAnsi="Calibri" w:cs="Calibri"/>
          <w:b/>
          <w:lang w:val="nl-NL" w:eastAsia="nl-BE"/>
        </w:rPr>
        <w:t xml:space="preserve">Vaccinatiecentrum </w:t>
      </w:r>
      <w:r w:rsidRPr="00FE2E1A">
        <w:rPr>
          <w:rFonts w:ascii="Calibri" w:eastAsia="Calibri" w:hAnsi="Calibri" w:cs="Calibri"/>
          <w:b/>
          <w:highlight w:val="yellow"/>
          <w:lang w:val="nl-NL" w:eastAsia="nl-BE"/>
        </w:rPr>
        <w:t>XXXX</w:t>
      </w:r>
      <w:r w:rsidRPr="00F23946">
        <w:rPr>
          <w:rFonts w:ascii="Calibri" w:eastAsia="Calibri" w:hAnsi="Calibri" w:cs="Calibri"/>
          <w:lang w:val="nl-NL" w:eastAsia="nl-BE"/>
        </w:rPr>
        <w:t xml:space="preserve">, </w:t>
      </w:r>
      <w:r w:rsidRPr="00FE2E1A">
        <w:rPr>
          <w:rFonts w:ascii="Calibri" w:eastAsia="Calibri" w:hAnsi="Calibri" w:cs="Calibri"/>
          <w:highlight w:val="yellow"/>
          <w:lang w:val="nl-NL" w:eastAsia="nl-BE"/>
        </w:rPr>
        <w:t>adres</w:t>
      </w:r>
      <w:r w:rsidRPr="00F23946">
        <w:rPr>
          <w:rFonts w:ascii="Calibri" w:eastAsia="Calibri" w:hAnsi="Calibri" w:cs="Calibri"/>
          <w:lang w:val="nl-NL" w:eastAsia="nl-BE"/>
        </w:rPr>
        <w:t xml:space="preserve">, vertegenwoordigd door </w:t>
      </w:r>
      <w:bookmarkStart w:id="1" w:name="_Hlk63704112"/>
      <w:r w:rsidR="001D12CA">
        <w:rPr>
          <w:rFonts w:ascii="Calibri" w:eastAsia="Calibri" w:hAnsi="Calibri" w:cs="Calibri"/>
          <w:highlight w:val="yellow"/>
        </w:rPr>
        <w:t>voornaam, naam en functie</w:t>
      </w:r>
      <w:bookmarkEnd w:id="1"/>
    </w:p>
    <w:p w14:paraId="16D8AA82" w14:textId="77777777" w:rsidR="00176D38" w:rsidRDefault="00176D38" w:rsidP="00F23946">
      <w:pPr>
        <w:widowControl w:val="0"/>
        <w:spacing w:after="0" w:line="240" w:lineRule="auto"/>
        <w:rPr>
          <w:rFonts w:ascii="Calibri" w:eastAsia="Calibri" w:hAnsi="Calibri" w:cs="Calibri"/>
          <w:lang w:val="nl-NL" w:eastAsia="nl-BE"/>
        </w:rPr>
      </w:pPr>
    </w:p>
    <w:p w14:paraId="57F1F6DB" w14:textId="5EFCEC11" w:rsidR="0017126C" w:rsidRPr="00E54028" w:rsidRDefault="00F23946" w:rsidP="0017126C">
      <w:pPr>
        <w:pStyle w:val="ListParagraph"/>
        <w:widowControl w:val="0"/>
        <w:numPr>
          <w:ilvl w:val="0"/>
          <w:numId w:val="3"/>
        </w:numPr>
        <w:spacing w:after="0" w:line="240" w:lineRule="auto"/>
        <w:rPr>
          <w:rFonts w:ascii="Calibri" w:eastAsia="Calibri" w:hAnsi="Calibri" w:cs="Calibri"/>
          <w:i/>
          <w:iCs/>
          <w:lang w:val="nl-NL" w:eastAsia="nl-BE"/>
        </w:rPr>
      </w:pPr>
      <w:r w:rsidRPr="00F23946">
        <w:rPr>
          <w:rFonts w:ascii="Calibri" w:eastAsia="Calibri" w:hAnsi="Calibri" w:cs="Calibri"/>
          <w:i/>
          <w:iCs/>
          <w:lang w:val="nl-NL" w:eastAsia="nl-BE"/>
        </w:rPr>
        <w:t xml:space="preserve">hierna genoemd </w:t>
      </w:r>
      <w:r w:rsidR="00120C99">
        <w:rPr>
          <w:rFonts w:ascii="Calibri" w:eastAsia="Calibri" w:hAnsi="Calibri" w:cs="Calibri"/>
          <w:i/>
          <w:iCs/>
          <w:lang w:val="nl-NL" w:eastAsia="nl-BE"/>
        </w:rPr>
        <w:t>de “O</w:t>
      </w:r>
      <w:r w:rsidR="002B4865">
        <w:rPr>
          <w:rFonts w:ascii="Calibri" w:eastAsia="Calibri" w:hAnsi="Calibri" w:cs="Calibri"/>
          <w:i/>
          <w:iCs/>
          <w:lang w:val="nl-NL" w:eastAsia="nl-BE"/>
        </w:rPr>
        <w:t>pdrachtgever</w:t>
      </w:r>
      <w:r w:rsidR="00120C99">
        <w:rPr>
          <w:rFonts w:ascii="Calibri" w:eastAsia="Calibri" w:hAnsi="Calibri" w:cs="Calibri"/>
          <w:i/>
          <w:iCs/>
          <w:lang w:val="nl-NL" w:eastAsia="nl-BE"/>
        </w:rPr>
        <w:t>”</w:t>
      </w:r>
      <w:r w:rsidRPr="00F23946">
        <w:rPr>
          <w:rFonts w:ascii="Calibri" w:eastAsia="Calibri" w:hAnsi="Calibri" w:cs="Calibri"/>
          <w:i/>
          <w:iCs/>
          <w:lang w:val="nl-NL" w:eastAsia="nl-BE"/>
        </w:rPr>
        <w:t xml:space="preserve"> </w:t>
      </w:r>
      <w:r w:rsidR="0017126C">
        <w:rPr>
          <w:rFonts w:ascii="Calibri" w:eastAsia="Calibri" w:hAnsi="Calibri" w:cs="Calibri"/>
          <w:i/>
          <w:iCs/>
          <w:lang w:val="nl-NL" w:eastAsia="nl-BE"/>
        </w:rPr>
        <w:t>–</w:t>
      </w:r>
      <w:r w:rsidRPr="00F23946">
        <w:rPr>
          <w:rFonts w:ascii="Calibri" w:eastAsia="Calibri" w:hAnsi="Calibri" w:cs="Calibri"/>
          <w:i/>
          <w:iCs/>
          <w:lang w:val="nl-NL" w:eastAsia="nl-BE"/>
        </w:rPr>
        <w:t xml:space="preserve"> </w:t>
      </w:r>
    </w:p>
    <w:p w14:paraId="20F9E9B0" w14:textId="77777777" w:rsidR="00F23946" w:rsidRPr="00F23946" w:rsidRDefault="00F23946" w:rsidP="00F23946">
      <w:pPr>
        <w:widowControl w:val="0"/>
        <w:spacing w:after="0" w:line="240" w:lineRule="auto"/>
        <w:rPr>
          <w:rFonts w:ascii="Calibri" w:eastAsia="Calibri" w:hAnsi="Calibri" w:cs="Calibri"/>
          <w:lang w:val="nl-NL" w:eastAsia="nl-BE"/>
        </w:rPr>
      </w:pPr>
    </w:p>
    <w:p w14:paraId="3FAF180A" w14:textId="77777777" w:rsidR="00F23946" w:rsidRPr="00F23946" w:rsidRDefault="00F23946" w:rsidP="00F23946">
      <w:pPr>
        <w:spacing w:after="0" w:line="240" w:lineRule="auto"/>
        <w:jc w:val="both"/>
        <w:rPr>
          <w:rFonts w:ascii="Calibri" w:eastAsia="Times New Roman" w:hAnsi="Calibri" w:cs="Calibri"/>
          <w:b/>
          <w:bCs/>
          <w:lang w:val="nl-NL" w:eastAsia="nl-NL"/>
        </w:rPr>
      </w:pPr>
      <w:r w:rsidRPr="00F23946">
        <w:rPr>
          <w:rFonts w:ascii="Calibri" w:eastAsia="Times New Roman" w:hAnsi="Calibri" w:cs="Calibri"/>
          <w:b/>
          <w:bCs/>
          <w:lang w:val="nl-NL" w:eastAsia="nl-NL"/>
        </w:rPr>
        <w:t xml:space="preserve">EN </w:t>
      </w:r>
    </w:p>
    <w:p w14:paraId="3B3A0AA7" w14:textId="77777777" w:rsidR="00F23946" w:rsidRPr="008A6E67" w:rsidRDefault="00F23946" w:rsidP="00F23946">
      <w:pPr>
        <w:spacing w:after="0" w:line="240" w:lineRule="auto"/>
        <w:jc w:val="both"/>
        <w:rPr>
          <w:rFonts w:ascii="Calibri" w:eastAsia="Times New Roman" w:hAnsi="Calibri" w:cs="Calibri"/>
          <w:lang w:val="nl-NL" w:eastAsia="nl-NL"/>
        </w:rPr>
      </w:pPr>
    </w:p>
    <w:p w14:paraId="6891F5D3" w14:textId="77777777" w:rsidR="00F23946" w:rsidRPr="008A6E67" w:rsidRDefault="00F23946" w:rsidP="00F23946">
      <w:pPr>
        <w:pStyle w:val="ListParagraph"/>
        <w:numPr>
          <w:ilvl w:val="0"/>
          <w:numId w:val="2"/>
        </w:numPr>
        <w:spacing w:after="0" w:line="240" w:lineRule="auto"/>
        <w:jc w:val="both"/>
        <w:rPr>
          <w:rFonts w:ascii="Calibri" w:eastAsia="Times New Roman" w:hAnsi="Calibri" w:cs="Calibri"/>
          <w:lang w:val="nl-NL" w:eastAsia="nl-NL"/>
        </w:rPr>
      </w:pPr>
      <w:r w:rsidRPr="008A6E67">
        <w:rPr>
          <w:rFonts w:ascii="Calibri" w:eastAsia="Times New Roman" w:hAnsi="Calibri" w:cs="Calibri"/>
          <w:lang w:val="nl-NL" w:eastAsia="nl-NL"/>
        </w:rPr>
        <w:t>indien natuurlijke persoon: De heer of mevrouw ..., wonende te ..., met RIZIV-nummer……..</w:t>
      </w:r>
    </w:p>
    <w:p w14:paraId="42909883" w14:textId="0ACECFB7" w:rsidR="00F23946" w:rsidRPr="008A6E67" w:rsidRDefault="00F23946" w:rsidP="00F23946">
      <w:pPr>
        <w:pStyle w:val="ListParagraph"/>
        <w:numPr>
          <w:ilvl w:val="0"/>
          <w:numId w:val="2"/>
        </w:numPr>
        <w:spacing w:after="0" w:line="240" w:lineRule="auto"/>
        <w:jc w:val="both"/>
        <w:rPr>
          <w:rFonts w:ascii="Calibri" w:eastAsia="Times New Roman" w:hAnsi="Calibri" w:cs="Calibri"/>
          <w:lang w:val="nl-NL" w:eastAsia="nl-NL"/>
        </w:rPr>
      </w:pPr>
      <w:r w:rsidRPr="008A6E67">
        <w:rPr>
          <w:rFonts w:ascii="Calibri" w:eastAsia="Times New Roman" w:hAnsi="Calibri" w:cs="Calibri"/>
          <w:lang w:val="nl-NL" w:eastAsia="nl-NL"/>
        </w:rPr>
        <w:t>indien rechtspersoon: De vennootschap/vereniging naar Belgisch recht, met maatschappelijke zetel te ..., ingeschreven in het rechtspersonenregister met ondernemingsnummer ...,   vertegenwoordigd door .............,</w:t>
      </w:r>
    </w:p>
    <w:p w14:paraId="20AA057F" w14:textId="77777777" w:rsidR="00F23946" w:rsidRPr="008A6E67" w:rsidRDefault="00F23946" w:rsidP="00F23946">
      <w:pPr>
        <w:spacing w:after="0" w:line="240" w:lineRule="auto"/>
        <w:jc w:val="both"/>
        <w:rPr>
          <w:rFonts w:ascii="Calibri" w:eastAsia="Times New Roman" w:hAnsi="Calibri" w:cs="Calibri"/>
          <w:lang w:val="nl-NL" w:eastAsia="nl-NL"/>
        </w:rPr>
      </w:pPr>
    </w:p>
    <w:p w14:paraId="35A1ACE8" w14:textId="1C54CA17" w:rsidR="00F23946" w:rsidRPr="008A6E67" w:rsidRDefault="00F23946" w:rsidP="00F23946">
      <w:pPr>
        <w:pStyle w:val="ListParagraph"/>
        <w:numPr>
          <w:ilvl w:val="0"/>
          <w:numId w:val="2"/>
        </w:numPr>
        <w:spacing w:after="0" w:line="240" w:lineRule="auto"/>
        <w:jc w:val="both"/>
        <w:rPr>
          <w:rFonts w:ascii="Calibri" w:eastAsia="Times New Roman" w:hAnsi="Calibri" w:cs="Calibri"/>
          <w:lang w:val="nl-NL" w:eastAsia="nl-NL"/>
        </w:rPr>
      </w:pPr>
      <w:r w:rsidRPr="008A6E67">
        <w:rPr>
          <w:rFonts w:ascii="Calibri" w:eastAsia="Times New Roman" w:hAnsi="Calibri" w:cs="Calibri"/>
          <w:lang w:val="nl-NL" w:eastAsia="nl-NL"/>
        </w:rPr>
        <w:t xml:space="preserve"> </w:t>
      </w:r>
      <w:r w:rsidRPr="008A6E67">
        <w:rPr>
          <w:rFonts w:ascii="Calibri" w:eastAsia="Times New Roman" w:hAnsi="Calibri" w:cs="Calibri"/>
          <w:i/>
          <w:iCs/>
          <w:lang w:val="nl-NL" w:eastAsia="nl-NL"/>
        </w:rPr>
        <w:t xml:space="preserve">hierna  genoemd: </w:t>
      </w:r>
      <w:r w:rsidR="00120C99">
        <w:rPr>
          <w:rFonts w:ascii="Calibri" w:eastAsia="Times New Roman" w:hAnsi="Calibri" w:cs="Calibri"/>
          <w:i/>
          <w:iCs/>
          <w:lang w:val="nl-NL" w:eastAsia="nl-NL"/>
        </w:rPr>
        <w:t>de “Dienstverlener”</w:t>
      </w:r>
      <w:r w:rsidRPr="008A6E67">
        <w:rPr>
          <w:rFonts w:ascii="Calibri" w:eastAsia="Times New Roman" w:hAnsi="Calibri" w:cs="Calibri"/>
          <w:lang w:val="nl-NL" w:eastAsia="nl-NL"/>
        </w:rPr>
        <w:t xml:space="preserve">   -</w:t>
      </w:r>
    </w:p>
    <w:p w14:paraId="16731CF8" w14:textId="77777777" w:rsidR="00F23946" w:rsidRPr="008A6E67" w:rsidRDefault="00F23946" w:rsidP="00F23946">
      <w:pPr>
        <w:spacing w:after="0" w:line="240" w:lineRule="auto"/>
        <w:jc w:val="both"/>
        <w:rPr>
          <w:rFonts w:ascii="Calibri" w:eastAsia="Times New Roman" w:hAnsi="Calibri" w:cs="Calibri"/>
          <w:lang w:val="nl-NL" w:eastAsia="nl-NL"/>
        </w:rPr>
      </w:pPr>
    </w:p>
    <w:p w14:paraId="592B2405" w14:textId="77777777" w:rsidR="00F23946" w:rsidRPr="008A6E67" w:rsidRDefault="00F23946" w:rsidP="00F23946">
      <w:pPr>
        <w:spacing w:after="0" w:line="240" w:lineRule="auto"/>
        <w:jc w:val="both"/>
        <w:rPr>
          <w:rFonts w:ascii="Calibri" w:eastAsia="Times New Roman" w:hAnsi="Calibri" w:cs="Calibri"/>
          <w:lang w:val="nl-NL" w:eastAsia="nl-NL"/>
        </w:rPr>
      </w:pPr>
      <w:r w:rsidRPr="008A6E67">
        <w:rPr>
          <w:rFonts w:ascii="Calibri" w:eastAsia="Times New Roman" w:hAnsi="Calibri" w:cs="Calibri"/>
          <w:lang w:val="nl-NL" w:eastAsia="nl-NL"/>
        </w:rPr>
        <w:t xml:space="preserve">Samen genoemd ‘Partijen’ </w:t>
      </w:r>
    </w:p>
    <w:p w14:paraId="05EC97AD" w14:textId="0C5C5F6E" w:rsidR="00F23946" w:rsidRDefault="00F23946" w:rsidP="00F23946">
      <w:pPr>
        <w:widowControl w:val="0"/>
        <w:spacing w:after="0" w:line="240" w:lineRule="auto"/>
        <w:jc w:val="both"/>
        <w:rPr>
          <w:rFonts w:ascii="Calibri" w:eastAsia="Calibri" w:hAnsi="Calibri" w:cs="Calibri"/>
          <w:b/>
          <w:lang w:val="nl-NL" w:eastAsia="nl-BE"/>
        </w:rPr>
      </w:pPr>
    </w:p>
    <w:p w14:paraId="0025904B" w14:textId="77777777" w:rsidR="00B0458F" w:rsidRDefault="00B0458F" w:rsidP="00F23946">
      <w:pPr>
        <w:widowControl w:val="0"/>
        <w:spacing w:after="0" w:line="240" w:lineRule="auto"/>
        <w:jc w:val="both"/>
        <w:rPr>
          <w:rFonts w:ascii="Calibri" w:eastAsia="Calibri" w:hAnsi="Calibri" w:cs="Calibri"/>
          <w:b/>
          <w:lang w:val="nl-NL" w:eastAsia="nl-BE"/>
        </w:rPr>
      </w:pPr>
    </w:p>
    <w:p w14:paraId="644AC73D" w14:textId="4AF3A59F" w:rsidR="00F23946" w:rsidRPr="00F23946" w:rsidRDefault="00F23946" w:rsidP="00F23946">
      <w:pPr>
        <w:widowControl w:val="0"/>
        <w:spacing w:after="0" w:line="240" w:lineRule="auto"/>
        <w:jc w:val="both"/>
        <w:rPr>
          <w:rFonts w:ascii="Calibri" w:eastAsia="Calibri" w:hAnsi="Calibri" w:cs="Calibri"/>
          <w:b/>
          <w:lang w:val="nl-NL" w:eastAsia="nl-BE"/>
        </w:rPr>
      </w:pPr>
      <w:r>
        <w:rPr>
          <w:rFonts w:ascii="Calibri" w:eastAsia="Calibri" w:hAnsi="Calibri" w:cs="Calibri"/>
          <w:b/>
          <w:lang w:val="nl-NL" w:eastAsia="nl-BE"/>
        </w:rPr>
        <w:t xml:space="preserve">WORDT OVEREENGEKOMEN HETGEEN VOLGT: </w:t>
      </w:r>
    </w:p>
    <w:p w14:paraId="608389B5" w14:textId="77777777" w:rsidR="00F23946" w:rsidRPr="00F23946" w:rsidRDefault="00F23946" w:rsidP="00F23946">
      <w:pPr>
        <w:widowControl w:val="0"/>
        <w:spacing w:after="0" w:line="240" w:lineRule="auto"/>
        <w:rPr>
          <w:rFonts w:ascii="Calibri" w:eastAsia="Calibri" w:hAnsi="Calibri" w:cs="Calibri"/>
          <w:lang w:val="nl-NL" w:eastAsia="nl-BE"/>
        </w:rPr>
      </w:pPr>
    </w:p>
    <w:p w14:paraId="3146D7FF" w14:textId="77E645CF" w:rsidR="00F23946" w:rsidRPr="00F23946" w:rsidRDefault="00F23946" w:rsidP="00F23946">
      <w:pPr>
        <w:widowControl w:val="0"/>
        <w:spacing w:after="0" w:line="240" w:lineRule="auto"/>
        <w:rPr>
          <w:rFonts w:eastAsia="Calibri" w:cstheme="minorHAnsi"/>
          <w:b/>
          <w:bCs/>
          <w:u w:val="single"/>
          <w:lang w:val="nl-NL" w:eastAsia="nl-BE"/>
        </w:rPr>
      </w:pPr>
      <w:r w:rsidRPr="00F23946">
        <w:rPr>
          <w:rFonts w:ascii="Calibri" w:eastAsia="Calibri" w:hAnsi="Calibri" w:cs="Calibri"/>
          <w:b/>
          <w:bCs/>
          <w:u w:val="single"/>
          <w:lang w:val="nl-NL" w:eastAsia="nl-BE"/>
        </w:rPr>
        <w:t>Artikel 1</w:t>
      </w:r>
      <w:r w:rsidR="007234FC">
        <w:rPr>
          <w:rFonts w:ascii="Calibri" w:eastAsia="Calibri" w:hAnsi="Calibri" w:cs="Calibri"/>
          <w:b/>
          <w:bCs/>
          <w:u w:val="single"/>
          <w:lang w:val="nl-NL" w:eastAsia="nl-BE"/>
        </w:rPr>
        <w:t>.</w:t>
      </w:r>
      <w:r w:rsidRPr="00F23946">
        <w:rPr>
          <w:rFonts w:ascii="Calibri" w:eastAsia="Calibri" w:hAnsi="Calibri" w:cs="Calibri"/>
          <w:b/>
          <w:bCs/>
          <w:u w:val="single"/>
          <w:lang w:val="nl-NL" w:eastAsia="nl-BE"/>
        </w:rPr>
        <w:t xml:space="preserve"> Voorwerp</w:t>
      </w:r>
    </w:p>
    <w:p w14:paraId="05D9130E" w14:textId="77777777" w:rsidR="00F23946" w:rsidRPr="00F23946" w:rsidRDefault="00F23946" w:rsidP="00F23946">
      <w:pPr>
        <w:widowControl w:val="0"/>
        <w:spacing w:after="0" w:line="240" w:lineRule="auto"/>
        <w:jc w:val="both"/>
        <w:rPr>
          <w:rFonts w:eastAsia="Times New Roman" w:cstheme="minorHAnsi"/>
          <w:bCs/>
          <w:lang w:val="nl-NL" w:eastAsia="nl-BE"/>
        </w:rPr>
      </w:pPr>
    </w:p>
    <w:p w14:paraId="73BCA326" w14:textId="4C57C09B" w:rsidR="00F23946" w:rsidRPr="00F23946" w:rsidRDefault="00F23946" w:rsidP="00F23946">
      <w:pPr>
        <w:widowControl w:val="0"/>
        <w:spacing w:after="0" w:line="240" w:lineRule="auto"/>
        <w:jc w:val="both"/>
        <w:rPr>
          <w:rFonts w:eastAsia="Times New Roman" w:cstheme="minorHAnsi"/>
          <w:bCs/>
          <w:lang w:val="nl-NL" w:eastAsia="nl-BE"/>
        </w:rPr>
      </w:pPr>
      <w:r>
        <w:rPr>
          <w:rFonts w:eastAsia="Times New Roman" w:cstheme="minorHAnsi"/>
          <w:bCs/>
          <w:lang w:val="nl-NL" w:eastAsia="nl-BE"/>
        </w:rPr>
        <w:t>Partijen g</w:t>
      </w:r>
      <w:r w:rsidRPr="00F23946">
        <w:rPr>
          <w:rFonts w:eastAsia="Times New Roman" w:cstheme="minorHAnsi"/>
          <w:bCs/>
          <w:lang w:val="nl-NL" w:eastAsia="nl-BE"/>
        </w:rPr>
        <w:t xml:space="preserve">aan met elkaar een samenwerking aan met het doel ondersteuning te bieden in het vaccinatiecentrum </w:t>
      </w:r>
      <w:r w:rsidRPr="00F23946">
        <w:rPr>
          <w:rFonts w:eastAsia="Times New Roman" w:cstheme="minorHAnsi"/>
          <w:bCs/>
          <w:highlight w:val="yellow"/>
          <w:lang w:val="nl-NL" w:eastAsia="nl-BE"/>
        </w:rPr>
        <w:t>XXXX</w:t>
      </w:r>
      <w:r w:rsidRPr="00F23946">
        <w:rPr>
          <w:rFonts w:eastAsia="Times New Roman" w:cstheme="minorHAnsi"/>
          <w:bCs/>
          <w:lang w:val="nl-NL" w:eastAsia="nl-BE"/>
        </w:rPr>
        <w:t>, teneinde continuïteit in zorg te kunnen waarborgen gedurende de vaccinatiecampagne tegen het coronavirus COVID-19.</w:t>
      </w:r>
    </w:p>
    <w:p w14:paraId="46A2C4D3" w14:textId="77777777" w:rsidR="00F23946" w:rsidRPr="00F23946" w:rsidRDefault="00F23946" w:rsidP="00F23946">
      <w:pPr>
        <w:widowControl w:val="0"/>
        <w:spacing w:after="0" w:line="240" w:lineRule="auto"/>
        <w:rPr>
          <w:rFonts w:eastAsia="Calibri" w:cstheme="minorHAnsi"/>
          <w:u w:val="single"/>
          <w:lang w:val="nl-NL" w:eastAsia="nl-BE"/>
        </w:rPr>
      </w:pPr>
    </w:p>
    <w:p w14:paraId="6D65BA80" w14:textId="7D7C09FB" w:rsidR="00F23946" w:rsidRDefault="00101CB5" w:rsidP="00F23946">
      <w:pPr>
        <w:widowControl w:val="0"/>
        <w:spacing w:after="0" w:line="240" w:lineRule="auto"/>
        <w:jc w:val="both"/>
        <w:rPr>
          <w:rFonts w:eastAsia="Calibri" w:cstheme="minorHAnsi"/>
          <w:i/>
          <w:iCs/>
          <w:lang w:val="nl-NL" w:eastAsia="nl-BE"/>
        </w:rPr>
      </w:pPr>
      <w:r>
        <w:rPr>
          <w:rFonts w:eastAsia="Calibri" w:cstheme="minorHAnsi"/>
          <w:lang w:val="nl-NL" w:eastAsia="nl-BE"/>
        </w:rPr>
        <w:t>De Dienstverlener</w:t>
      </w:r>
      <w:r w:rsidR="00F23946" w:rsidRPr="00F23946">
        <w:rPr>
          <w:rFonts w:eastAsia="Calibri" w:cstheme="minorHAnsi"/>
          <w:lang w:val="nl-NL" w:eastAsia="nl-BE"/>
        </w:rPr>
        <w:t xml:space="preserve"> zal ondersteuning bieden in het vaccinatiecentrum</w:t>
      </w:r>
      <w:r w:rsidR="00F23946">
        <w:rPr>
          <w:rFonts w:eastAsia="Calibri" w:cstheme="minorHAnsi"/>
          <w:lang w:val="nl-NL" w:eastAsia="nl-BE"/>
        </w:rPr>
        <w:t xml:space="preserve"> </w:t>
      </w:r>
      <w:r w:rsidR="00F23946" w:rsidRPr="00F23946">
        <w:rPr>
          <w:rFonts w:eastAsia="Calibri" w:cstheme="minorHAnsi"/>
          <w:highlight w:val="yellow"/>
          <w:lang w:val="nl-NL" w:eastAsia="nl-BE"/>
        </w:rPr>
        <w:t>XXXX.</w:t>
      </w:r>
      <w:r w:rsidR="00F23946">
        <w:rPr>
          <w:rFonts w:eastAsia="Calibri" w:cstheme="minorHAnsi"/>
          <w:lang w:val="nl-NL" w:eastAsia="nl-BE"/>
        </w:rPr>
        <w:t xml:space="preserve">, </w:t>
      </w:r>
      <w:proofErr w:type="spellStart"/>
      <w:r w:rsidR="007234FC">
        <w:rPr>
          <w:rFonts w:eastAsia="Calibri" w:cstheme="minorHAnsi"/>
          <w:lang w:val="nl-NL" w:eastAsia="nl-BE"/>
        </w:rPr>
        <w:t>ttz</w:t>
      </w:r>
      <w:proofErr w:type="spellEnd"/>
      <w:r w:rsidR="007234FC">
        <w:rPr>
          <w:rFonts w:eastAsia="Calibri" w:cstheme="minorHAnsi"/>
          <w:lang w:val="nl-NL" w:eastAsia="nl-BE"/>
        </w:rPr>
        <w:t xml:space="preserve"> </w:t>
      </w:r>
      <w:r>
        <w:rPr>
          <w:rFonts w:eastAsia="Calibri" w:cstheme="minorHAnsi"/>
          <w:lang w:val="nl-NL" w:eastAsia="nl-BE"/>
        </w:rPr>
        <w:t>de Opdrachtgever</w:t>
      </w:r>
      <w:r w:rsidR="00096600">
        <w:rPr>
          <w:rFonts w:eastAsia="Calibri" w:cstheme="minorHAnsi"/>
          <w:lang w:val="nl-NL" w:eastAsia="nl-BE"/>
        </w:rPr>
        <w:t>,</w:t>
      </w:r>
      <w:r w:rsidR="00096600" w:rsidRPr="00096600">
        <w:t xml:space="preserve"> </w:t>
      </w:r>
      <w:r w:rsidR="00096600" w:rsidRPr="00096600">
        <w:rPr>
          <w:rFonts w:eastAsia="Calibri" w:cstheme="minorHAnsi"/>
          <w:lang w:val="nl-NL" w:eastAsia="nl-BE"/>
        </w:rPr>
        <w:t xml:space="preserve">door </w:t>
      </w:r>
      <w:r w:rsidR="00A56388" w:rsidRPr="00A56388">
        <w:rPr>
          <w:rFonts w:eastAsia="Calibri" w:cstheme="minorHAnsi"/>
          <w:highlight w:val="yellow"/>
          <w:lang w:val="nl-NL" w:eastAsia="nl-BE"/>
        </w:rPr>
        <w:t>XXX (aantal in te vullen)</w:t>
      </w:r>
      <w:r w:rsidR="00096600" w:rsidRPr="00096600">
        <w:rPr>
          <w:rFonts w:eastAsia="Calibri" w:cstheme="minorHAnsi"/>
          <w:lang w:val="nl-NL" w:eastAsia="nl-BE"/>
        </w:rPr>
        <w:t xml:space="preserve"> </w:t>
      </w:r>
      <w:r>
        <w:rPr>
          <w:rFonts w:eastAsia="Calibri" w:cstheme="minorHAnsi"/>
          <w:lang w:val="nl-NL" w:eastAsia="nl-BE"/>
        </w:rPr>
        <w:t>apotheker</w:t>
      </w:r>
      <w:r w:rsidR="00A56388">
        <w:rPr>
          <w:rFonts w:eastAsia="Calibri" w:cstheme="minorHAnsi"/>
          <w:lang w:val="nl-NL" w:eastAsia="nl-BE"/>
        </w:rPr>
        <w:t>(s)</w:t>
      </w:r>
      <w:r w:rsidR="00096600" w:rsidRPr="00096600">
        <w:rPr>
          <w:rFonts w:eastAsia="Calibri" w:cstheme="minorHAnsi"/>
          <w:lang w:val="nl-NL" w:eastAsia="nl-BE"/>
        </w:rPr>
        <w:t xml:space="preserve"> ter beschikking te stellen</w:t>
      </w:r>
      <w:r>
        <w:rPr>
          <w:rFonts w:eastAsia="Calibri" w:cstheme="minorHAnsi"/>
          <w:lang w:val="nl-NL" w:eastAsia="nl-BE"/>
        </w:rPr>
        <w:t xml:space="preserve"> als </w:t>
      </w:r>
      <w:r w:rsidRPr="009C3108">
        <w:rPr>
          <w:rFonts w:eastAsia="Calibri" w:cstheme="minorHAnsi"/>
          <w:i/>
          <w:iCs/>
          <w:highlight w:val="yellow"/>
          <w:lang w:val="nl-NL" w:eastAsia="nl-BE"/>
        </w:rPr>
        <w:t>vaccinator/farmaceutisch expert</w:t>
      </w:r>
      <w:r w:rsidR="00A56388" w:rsidRPr="009C3108">
        <w:rPr>
          <w:rFonts w:eastAsia="Calibri" w:cstheme="minorHAnsi"/>
          <w:i/>
          <w:iCs/>
          <w:highlight w:val="yellow"/>
          <w:lang w:val="nl-NL" w:eastAsia="nl-BE"/>
        </w:rPr>
        <w:t xml:space="preserve"> (schrappen wat niet past)</w:t>
      </w:r>
      <w:r w:rsidR="009C3108">
        <w:rPr>
          <w:rFonts w:eastAsia="Calibri" w:cstheme="minorHAnsi"/>
          <w:i/>
          <w:iCs/>
          <w:lang w:val="nl-NL" w:eastAsia="nl-BE"/>
        </w:rPr>
        <w:t>.</w:t>
      </w:r>
    </w:p>
    <w:p w14:paraId="1A97CCF6" w14:textId="4C9EA6B3" w:rsidR="00D72366" w:rsidRDefault="00D72366" w:rsidP="00F23946">
      <w:pPr>
        <w:widowControl w:val="0"/>
        <w:spacing w:after="0" w:line="240" w:lineRule="auto"/>
        <w:jc w:val="both"/>
        <w:rPr>
          <w:rFonts w:eastAsia="Calibri" w:cstheme="minorHAnsi"/>
          <w:i/>
          <w:iCs/>
          <w:lang w:val="nl-NL" w:eastAsia="nl-BE"/>
        </w:rPr>
      </w:pPr>
    </w:p>
    <w:p w14:paraId="7D6DF6BE" w14:textId="17814B58" w:rsidR="00D72366" w:rsidRDefault="007E7B2C" w:rsidP="00F23946">
      <w:pPr>
        <w:widowControl w:val="0"/>
        <w:spacing w:after="0" w:line="240" w:lineRule="auto"/>
        <w:jc w:val="both"/>
        <w:rPr>
          <w:rFonts w:eastAsia="Calibri" w:cstheme="minorHAnsi"/>
          <w:lang w:val="nl-NL" w:eastAsia="nl-BE"/>
        </w:rPr>
      </w:pPr>
      <w:r>
        <w:rPr>
          <w:rFonts w:eastAsia="Calibri" w:cstheme="minorHAnsi"/>
          <w:lang w:val="nl-NL" w:eastAsia="nl-BE"/>
        </w:rPr>
        <w:t xml:space="preserve">Opdrachtgever en Dienstverlener duiden volgende personen aan als contactpersoon voor de </w:t>
      </w:r>
      <w:r w:rsidR="00085CB2">
        <w:rPr>
          <w:rFonts w:eastAsia="Calibri" w:cstheme="minorHAnsi"/>
          <w:lang w:val="nl-NL" w:eastAsia="nl-BE"/>
        </w:rPr>
        <w:t xml:space="preserve">praktische </w:t>
      </w:r>
      <w:r>
        <w:rPr>
          <w:rFonts w:eastAsia="Calibri" w:cstheme="minorHAnsi"/>
          <w:lang w:val="nl-NL" w:eastAsia="nl-BE"/>
        </w:rPr>
        <w:t>uitvoering van deze overeenkomst</w:t>
      </w:r>
      <w:r w:rsidR="00085CB2">
        <w:rPr>
          <w:rFonts w:eastAsia="Calibri" w:cstheme="minorHAnsi"/>
          <w:lang w:val="nl-NL" w:eastAsia="nl-BE"/>
        </w:rPr>
        <w:t xml:space="preserve"> (naam en e-mailadres)</w:t>
      </w:r>
      <w:r>
        <w:rPr>
          <w:rFonts w:eastAsia="Calibri" w:cstheme="minorHAnsi"/>
          <w:lang w:val="nl-NL" w:eastAsia="nl-BE"/>
        </w:rPr>
        <w:t xml:space="preserve"> :</w:t>
      </w:r>
    </w:p>
    <w:p w14:paraId="59276D57" w14:textId="52A792A5" w:rsidR="007E7B2C" w:rsidRDefault="007E7B2C" w:rsidP="00F23946">
      <w:pPr>
        <w:widowControl w:val="0"/>
        <w:spacing w:after="0" w:line="240" w:lineRule="auto"/>
        <w:jc w:val="both"/>
        <w:rPr>
          <w:rFonts w:eastAsia="Calibri" w:cstheme="minorHAnsi"/>
          <w:lang w:val="nl-NL" w:eastAsia="nl-BE"/>
        </w:rPr>
      </w:pPr>
    </w:p>
    <w:p w14:paraId="01B198EA" w14:textId="25F99F94" w:rsidR="007E7B2C" w:rsidRDefault="007E7B2C" w:rsidP="00F23946">
      <w:pPr>
        <w:widowControl w:val="0"/>
        <w:spacing w:after="0" w:line="240" w:lineRule="auto"/>
        <w:jc w:val="both"/>
        <w:rPr>
          <w:rFonts w:eastAsia="Calibri" w:cstheme="minorHAnsi"/>
          <w:lang w:val="nl-NL" w:eastAsia="nl-BE"/>
        </w:rPr>
      </w:pPr>
      <w:r>
        <w:rPr>
          <w:rFonts w:eastAsia="Calibri" w:cstheme="minorHAnsi"/>
          <w:lang w:val="nl-NL" w:eastAsia="nl-BE"/>
        </w:rPr>
        <w:t xml:space="preserve">Contactpersoon Opdrachtgever : </w:t>
      </w:r>
      <w:r w:rsidR="00085CB2" w:rsidRPr="00085CB2">
        <w:rPr>
          <w:rFonts w:eastAsia="Calibri" w:cstheme="minorHAnsi"/>
          <w:highlight w:val="yellow"/>
          <w:lang w:val="nl-NL" w:eastAsia="nl-BE"/>
        </w:rPr>
        <w:t>…………………………………………………………………..</w:t>
      </w:r>
    </w:p>
    <w:p w14:paraId="745D34D3" w14:textId="327A3C26" w:rsidR="00085CB2" w:rsidRPr="00D72366" w:rsidRDefault="00085CB2" w:rsidP="00F23946">
      <w:pPr>
        <w:widowControl w:val="0"/>
        <w:spacing w:after="0" w:line="240" w:lineRule="auto"/>
        <w:jc w:val="both"/>
        <w:rPr>
          <w:rFonts w:eastAsia="Calibri" w:cstheme="minorHAnsi"/>
          <w:lang w:val="nl-NL" w:eastAsia="nl-BE"/>
        </w:rPr>
      </w:pPr>
      <w:r>
        <w:rPr>
          <w:rFonts w:eastAsia="Calibri" w:cstheme="minorHAnsi"/>
          <w:lang w:val="nl-NL" w:eastAsia="nl-BE"/>
        </w:rPr>
        <w:t xml:space="preserve">Contactpersoon Dienstverlener : </w:t>
      </w:r>
      <w:r w:rsidRPr="00085CB2">
        <w:rPr>
          <w:rFonts w:eastAsia="Calibri" w:cstheme="minorHAnsi"/>
          <w:highlight w:val="yellow"/>
          <w:lang w:val="nl-NL" w:eastAsia="nl-BE"/>
        </w:rPr>
        <w:t>…………………………………………………………………..</w:t>
      </w:r>
    </w:p>
    <w:p w14:paraId="0ADE9004" w14:textId="77777777" w:rsidR="00B0458F" w:rsidRDefault="00B0458F" w:rsidP="00F23946">
      <w:pPr>
        <w:spacing w:after="0" w:line="240" w:lineRule="auto"/>
        <w:jc w:val="both"/>
        <w:rPr>
          <w:rFonts w:ascii="Calibri" w:eastAsia="Times New Roman" w:hAnsi="Calibri" w:cs="Calibri"/>
          <w:b/>
          <w:u w:val="single"/>
          <w:lang w:val="nl-NL" w:eastAsia="nl-NL"/>
        </w:rPr>
      </w:pPr>
    </w:p>
    <w:p w14:paraId="6D04E77A" w14:textId="23B1BFF2" w:rsidR="00F23946" w:rsidRPr="00B0458F" w:rsidRDefault="00F23946" w:rsidP="00F23946">
      <w:pPr>
        <w:spacing w:after="0" w:line="240" w:lineRule="auto"/>
        <w:jc w:val="both"/>
        <w:rPr>
          <w:rFonts w:ascii="Calibri" w:eastAsia="Times New Roman" w:hAnsi="Calibri" w:cs="Calibri"/>
          <w:b/>
          <w:u w:val="single"/>
          <w:lang w:val="nl-NL" w:eastAsia="nl-NL"/>
        </w:rPr>
      </w:pPr>
      <w:r w:rsidRPr="00B0458F">
        <w:rPr>
          <w:rFonts w:ascii="Calibri" w:eastAsia="Times New Roman" w:hAnsi="Calibri" w:cs="Calibri"/>
          <w:b/>
          <w:u w:val="single"/>
          <w:lang w:val="nl-NL" w:eastAsia="nl-NL"/>
        </w:rPr>
        <w:t xml:space="preserve">Artikel 2. Verplichtingen van </w:t>
      </w:r>
      <w:r w:rsidR="00101CB5">
        <w:rPr>
          <w:rFonts w:ascii="Calibri" w:eastAsia="Times New Roman" w:hAnsi="Calibri" w:cs="Calibri"/>
          <w:b/>
          <w:u w:val="single"/>
          <w:lang w:val="nl-NL" w:eastAsia="nl-NL"/>
        </w:rPr>
        <w:t>de Opdrachtgever</w:t>
      </w:r>
    </w:p>
    <w:p w14:paraId="28030AEA" w14:textId="77777777" w:rsidR="00F23946" w:rsidRPr="00B0458F" w:rsidRDefault="00F23946" w:rsidP="00F23946">
      <w:pPr>
        <w:spacing w:after="0" w:line="240" w:lineRule="auto"/>
        <w:jc w:val="both"/>
        <w:rPr>
          <w:rFonts w:ascii="Calibri" w:eastAsia="Times New Roman" w:hAnsi="Calibri" w:cs="Calibri"/>
          <w:lang w:val="nl-NL" w:eastAsia="nl-NL"/>
        </w:rPr>
      </w:pPr>
    </w:p>
    <w:p w14:paraId="17C67FF6" w14:textId="3ECA19DF" w:rsidR="00F23946" w:rsidRPr="00B0458F" w:rsidRDefault="00101CB5" w:rsidP="007234FC">
      <w:pPr>
        <w:spacing w:after="0" w:line="240" w:lineRule="auto"/>
        <w:jc w:val="both"/>
        <w:rPr>
          <w:rFonts w:ascii="Calibri" w:eastAsia="Times New Roman" w:hAnsi="Calibri" w:cs="Calibri"/>
          <w:lang w:val="nl-NL" w:eastAsia="nl-NL"/>
        </w:rPr>
      </w:pPr>
      <w:r>
        <w:rPr>
          <w:rFonts w:ascii="Calibri" w:eastAsia="Times New Roman" w:hAnsi="Calibri" w:cs="Calibri"/>
          <w:lang w:val="nl-NL" w:eastAsia="nl-NL"/>
        </w:rPr>
        <w:t xml:space="preserve">De </w:t>
      </w:r>
      <w:r w:rsidR="000668E9">
        <w:rPr>
          <w:rFonts w:ascii="Calibri" w:eastAsia="Times New Roman" w:hAnsi="Calibri" w:cs="Calibri"/>
          <w:lang w:val="nl-NL" w:eastAsia="nl-NL"/>
        </w:rPr>
        <w:t>O</w:t>
      </w:r>
      <w:r>
        <w:rPr>
          <w:rFonts w:ascii="Calibri" w:eastAsia="Times New Roman" w:hAnsi="Calibri" w:cs="Calibri"/>
          <w:lang w:val="nl-NL" w:eastAsia="nl-NL"/>
        </w:rPr>
        <w:t>pdrachtgever</w:t>
      </w:r>
      <w:r w:rsidR="00F23946" w:rsidRPr="00B0458F">
        <w:rPr>
          <w:rFonts w:ascii="Calibri" w:eastAsia="Times New Roman" w:hAnsi="Calibri" w:cs="Calibri"/>
          <w:lang w:val="nl-NL" w:eastAsia="nl-NL"/>
        </w:rPr>
        <w:t xml:space="preserve"> verbindt er zich toe </w:t>
      </w:r>
      <w:r>
        <w:rPr>
          <w:rFonts w:ascii="Calibri" w:eastAsia="Times New Roman" w:hAnsi="Calibri" w:cs="Calibri"/>
          <w:lang w:val="nl-NL" w:eastAsia="nl-NL"/>
        </w:rPr>
        <w:t>de Dienstverlener</w:t>
      </w:r>
      <w:r w:rsidR="00F23946" w:rsidRPr="00B0458F">
        <w:rPr>
          <w:rFonts w:ascii="Calibri" w:eastAsia="Times New Roman" w:hAnsi="Calibri" w:cs="Calibri"/>
          <w:lang w:val="nl-NL" w:eastAsia="nl-NL"/>
        </w:rPr>
        <w:t xml:space="preserve"> </w:t>
      </w:r>
      <w:r w:rsidR="00DD7567" w:rsidRPr="00B0458F">
        <w:rPr>
          <w:rFonts w:ascii="Calibri" w:eastAsia="Times New Roman" w:hAnsi="Calibri" w:cs="Calibri"/>
          <w:lang w:val="nl-NL" w:eastAsia="nl-NL"/>
        </w:rPr>
        <w:t xml:space="preserve">op </w:t>
      </w:r>
      <w:r w:rsidR="00F23946" w:rsidRPr="00B0458F">
        <w:rPr>
          <w:rFonts w:ascii="Calibri" w:eastAsia="Times New Roman" w:hAnsi="Calibri" w:cs="Calibri"/>
          <w:lang w:val="nl-NL" w:eastAsia="nl-NL"/>
        </w:rPr>
        <w:t xml:space="preserve">de hoogte te brengen van de precieze vraag tot inzet </w:t>
      </w:r>
      <w:r w:rsidR="00056F34">
        <w:rPr>
          <w:rFonts w:ascii="Calibri" w:eastAsia="Times New Roman" w:hAnsi="Calibri" w:cs="Calibri"/>
          <w:lang w:val="nl-NL" w:eastAsia="nl-NL"/>
        </w:rPr>
        <w:t>van een apotheker</w:t>
      </w:r>
      <w:r w:rsidR="000668E9">
        <w:rPr>
          <w:rFonts w:ascii="Calibri" w:eastAsia="Times New Roman" w:hAnsi="Calibri" w:cs="Calibri"/>
          <w:lang w:val="nl-NL" w:eastAsia="nl-NL"/>
        </w:rPr>
        <w:t>, hierna genoemd de “Opdracht”.</w:t>
      </w:r>
      <w:r w:rsidR="00E1760A">
        <w:rPr>
          <w:rFonts w:ascii="Calibri" w:eastAsia="Times New Roman" w:hAnsi="Calibri" w:cs="Calibri"/>
          <w:lang w:val="nl-NL" w:eastAsia="nl-NL"/>
        </w:rPr>
        <w:t xml:space="preserve"> </w:t>
      </w:r>
    </w:p>
    <w:p w14:paraId="3527C8C0" w14:textId="77777777" w:rsidR="00F23946" w:rsidRPr="00B0458F" w:rsidRDefault="00F23946" w:rsidP="007234FC">
      <w:pPr>
        <w:spacing w:after="200" w:line="240" w:lineRule="auto"/>
        <w:contextualSpacing/>
        <w:jc w:val="both"/>
        <w:rPr>
          <w:rFonts w:ascii="Calibri" w:eastAsia="Calibri" w:hAnsi="Calibri" w:cs="Calibri"/>
        </w:rPr>
      </w:pPr>
    </w:p>
    <w:p w14:paraId="524D330F" w14:textId="217C26D1" w:rsidR="00F23946" w:rsidRPr="00B0458F" w:rsidRDefault="00F23946" w:rsidP="007234FC">
      <w:pPr>
        <w:spacing w:after="200" w:line="240" w:lineRule="auto"/>
        <w:contextualSpacing/>
        <w:jc w:val="both"/>
        <w:rPr>
          <w:rFonts w:ascii="Calibri" w:eastAsia="Calibri" w:hAnsi="Calibri" w:cs="Calibri"/>
        </w:rPr>
      </w:pPr>
      <w:r w:rsidRPr="00B0458F">
        <w:rPr>
          <w:rFonts w:ascii="Calibri" w:eastAsia="Calibri" w:hAnsi="Calibri" w:cs="Calibri"/>
        </w:rPr>
        <w:lastRenderedPageBreak/>
        <w:t xml:space="preserve">De vraag tot inzet van </w:t>
      </w:r>
      <w:r w:rsidR="00056F34">
        <w:rPr>
          <w:rFonts w:ascii="Calibri" w:eastAsia="Calibri" w:hAnsi="Calibri" w:cs="Calibri"/>
        </w:rPr>
        <w:t>apothekers</w:t>
      </w:r>
      <w:r w:rsidR="000668E9">
        <w:rPr>
          <w:rFonts w:ascii="Calibri" w:eastAsia="Calibri" w:hAnsi="Calibri" w:cs="Calibri"/>
        </w:rPr>
        <w:t>, de “Opdracht”</w:t>
      </w:r>
      <w:r w:rsidR="006F5D03">
        <w:rPr>
          <w:rFonts w:ascii="Calibri" w:eastAsia="Calibri" w:hAnsi="Calibri" w:cs="Calibri"/>
        </w:rPr>
        <w:t>,</w:t>
      </w:r>
      <w:r w:rsidRPr="00B0458F">
        <w:rPr>
          <w:rFonts w:ascii="Calibri" w:eastAsia="Calibri" w:hAnsi="Calibri" w:cs="Calibri"/>
        </w:rPr>
        <w:t xml:space="preserve"> dient te worden geformuleerd </w:t>
      </w:r>
      <w:r w:rsidR="006343A1">
        <w:rPr>
          <w:rFonts w:ascii="Calibri" w:eastAsia="Calibri" w:hAnsi="Calibri" w:cs="Calibri"/>
        </w:rPr>
        <w:t>minstens 7</w:t>
      </w:r>
      <w:r w:rsidRPr="00B0458F">
        <w:rPr>
          <w:rFonts w:ascii="Calibri" w:eastAsia="Calibri" w:hAnsi="Calibri" w:cs="Calibri"/>
        </w:rPr>
        <w:t xml:space="preserve"> werkdagen voorafgaand aan de </w:t>
      </w:r>
      <w:r w:rsidR="006F5D03">
        <w:rPr>
          <w:rFonts w:ascii="Calibri" w:eastAsia="Calibri" w:hAnsi="Calibri" w:cs="Calibri"/>
        </w:rPr>
        <w:t>gewenste uitvoeringsdatum</w:t>
      </w:r>
      <w:r w:rsidR="006343A1">
        <w:rPr>
          <w:rFonts w:ascii="Calibri" w:eastAsia="Calibri" w:hAnsi="Calibri" w:cs="Calibri"/>
        </w:rPr>
        <w:t xml:space="preserve"> </w:t>
      </w:r>
      <w:r w:rsidR="006343A1" w:rsidRPr="006343A1">
        <w:rPr>
          <w:rFonts w:ascii="Calibri" w:eastAsia="Calibri" w:hAnsi="Calibri" w:cs="Calibri"/>
        </w:rPr>
        <w:t>– tenzij bij uitzondering</w:t>
      </w:r>
      <w:r w:rsidR="00AA7697">
        <w:rPr>
          <w:rFonts w:ascii="Calibri" w:eastAsia="Calibri" w:hAnsi="Calibri" w:cs="Calibri"/>
        </w:rPr>
        <w:t xml:space="preserve"> later</w:t>
      </w:r>
      <w:r w:rsidR="007F6727">
        <w:rPr>
          <w:rFonts w:ascii="Calibri" w:eastAsia="Calibri" w:hAnsi="Calibri" w:cs="Calibri"/>
        </w:rPr>
        <w:t>, en wordt overgemaakt per e-mail aan de contactpersoon van de Dienstverlener.</w:t>
      </w:r>
    </w:p>
    <w:p w14:paraId="57A7E764" w14:textId="77777777" w:rsidR="00F23946" w:rsidRPr="00B0458F" w:rsidRDefault="00F23946" w:rsidP="007234FC">
      <w:pPr>
        <w:spacing w:after="0" w:line="240" w:lineRule="auto"/>
        <w:jc w:val="both"/>
        <w:rPr>
          <w:rFonts w:ascii="Calibri" w:eastAsia="Times New Roman" w:hAnsi="Calibri" w:cs="Calibri"/>
          <w:lang w:val="nl-NL" w:eastAsia="nl-NL"/>
        </w:rPr>
      </w:pPr>
    </w:p>
    <w:p w14:paraId="5F64C211" w14:textId="77777777" w:rsidR="00F23946" w:rsidRPr="00B0458F" w:rsidRDefault="00F23946" w:rsidP="007234FC">
      <w:pPr>
        <w:spacing w:after="0" w:line="240" w:lineRule="auto"/>
        <w:jc w:val="both"/>
        <w:rPr>
          <w:rFonts w:ascii="Calibri" w:eastAsia="Times New Roman" w:hAnsi="Calibri" w:cs="Calibri"/>
          <w:lang w:val="nl-NL" w:eastAsia="nl-NL"/>
        </w:rPr>
      </w:pPr>
      <w:r w:rsidRPr="00B0458F">
        <w:rPr>
          <w:rFonts w:ascii="Calibri" w:eastAsia="Times New Roman" w:hAnsi="Calibri" w:cs="Calibri"/>
          <w:lang w:val="nl-NL" w:eastAsia="nl-NL"/>
        </w:rPr>
        <w:t xml:space="preserve">Dit behelst: </w:t>
      </w:r>
    </w:p>
    <w:p w14:paraId="3775DEBE" w14:textId="6203F01D" w:rsidR="00F23946" w:rsidRPr="00B0458F" w:rsidRDefault="00F23946" w:rsidP="007234FC">
      <w:pPr>
        <w:numPr>
          <w:ilvl w:val="0"/>
          <w:numId w:val="5"/>
        </w:numPr>
        <w:spacing w:after="200" w:line="240" w:lineRule="auto"/>
        <w:contextualSpacing/>
        <w:jc w:val="both"/>
        <w:rPr>
          <w:rFonts w:ascii="Calibri" w:eastAsia="Calibri" w:hAnsi="Calibri" w:cs="Calibri"/>
        </w:rPr>
      </w:pPr>
      <w:r w:rsidRPr="00B0458F">
        <w:rPr>
          <w:rFonts w:ascii="Calibri" w:eastAsia="Calibri" w:hAnsi="Calibri" w:cs="Calibri"/>
        </w:rPr>
        <w:t xml:space="preserve">Het aantal </w:t>
      </w:r>
      <w:r w:rsidR="00056F34">
        <w:rPr>
          <w:rFonts w:ascii="Calibri" w:eastAsia="Calibri" w:hAnsi="Calibri" w:cs="Calibri"/>
        </w:rPr>
        <w:t>apothekers</w:t>
      </w:r>
    </w:p>
    <w:p w14:paraId="3FEEED53" w14:textId="77777777" w:rsidR="00F23946" w:rsidRPr="00B0458F" w:rsidRDefault="00F23946" w:rsidP="007234FC">
      <w:pPr>
        <w:numPr>
          <w:ilvl w:val="0"/>
          <w:numId w:val="5"/>
        </w:numPr>
        <w:spacing w:after="200" w:line="240" w:lineRule="auto"/>
        <w:contextualSpacing/>
        <w:jc w:val="both"/>
        <w:rPr>
          <w:rFonts w:ascii="Calibri" w:eastAsia="Calibri" w:hAnsi="Calibri" w:cs="Calibri"/>
        </w:rPr>
      </w:pPr>
      <w:r w:rsidRPr="00B0458F">
        <w:rPr>
          <w:rFonts w:ascii="Calibri" w:eastAsia="Calibri" w:hAnsi="Calibri" w:cs="Calibri"/>
        </w:rPr>
        <w:t>De periode (van/tot)</w:t>
      </w:r>
    </w:p>
    <w:p w14:paraId="4C135BDF" w14:textId="77777777" w:rsidR="00F23946" w:rsidRPr="00B0458F" w:rsidRDefault="00F23946" w:rsidP="007234FC">
      <w:pPr>
        <w:numPr>
          <w:ilvl w:val="0"/>
          <w:numId w:val="5"/>
        </w:numPr>
        <w:spacing w:after="200" w:line="240" w:lineRule="auto"/>
        <w:contextualSpacing/>
        <w:jc w:val="both"/>
        <w:rPr>
          <w:rFonts w:ascii="Calibri" w:eastAsia="Calibri" w:hAnsi="Calibri" w:cs="Calibri"/>
        </w:rPr>
      </w:pPr>
      <w:r w:rsidRPr="00B0458F">
        <w:rPr>
          <w:rFonts w:ascii="Calibri" w:eastAsia="Calibri" w:hAnsi="Calibri" w:cs="Calibri"/>
        </w:rPr>
        <w:t>Uur (van/tot)</w:t>
      </w:r>
    </w:p>
    <w:p w14:paraId="79E9CCB6" w14:textId="7A5B6D30" w:rsidR="00156919" w:rsidRPr="00B0458F" w:rsidRDefault="00F23946" w:rsidP="00156919">
      <w:pPr>
        <w:pStyle w:val="CommentText"/>
        <w:rPr>
          <w:sz w:val="22"/>
          <w:szCs w:val="22"/>
        </w:rPr>
      </w:pPr>
      <w:r w:rsidRPr="00B0458F">
        <w:rPr>
          <w:rFonts w:ascii="Calibri" w:eastAsia="Calibri" w:hAnsi="Calibri" w:cs="Calibri"/>
          <w:sz w:val="22"/>
          <w:szCs w:val="22"/>
        </w:rPr>
        <w:t xml:space="preserve">Daarnaast zal </w:t>
      </w:r>
      <w:r w:rsidR="00540EB7">
        <w:rPr>
          <w:rFonts w:ascii="Calibri" w:eastAsia="Calibri" w:hAnsi="Calibri" w:cs="Calibri"/>
          <w:sz w:val="22"/>
          <w:szCs w:val="22"/>
        </w:rPr>
        <w:t>de Opdrachtgever</w:t>
      </w:r>
      <w:r w:rsidRPr="00B0458F">
        <w:rPr>
          <w:rFonts w:ascii="Calibri" w:eastAsia="Calibri" w:hAnsi="Calibri" w:cs="Calibri"/>
          <w:sz w:val="22"/>
          <w:szCs w:val="22"/>
        </w:rPr>
        <w:t xml:space="preserve"> het volgende beschermingsmateriaal ter beschikking stellen</w:t>
      </w:r>
      <w:r w:rsidR="00156919" w:rsidRPr="00B0458F">
        <w:rPr>
          <w:rFonts w:ascii="Calibri" w:eastAsia="Calibri" w:hAnsi="Calibri" w:cs="Calibri"/>
          <w:sz w:val="22"/>
          <w:szCs w:val="22"/>
        </w:rPr>
        <w:t xml:space="preserve"> </w:t>
      </w:r>
      <w:r w:rsidRPr="00B0458F">
        <w:rPr>
          <w:rFonts w:ascii="Calibri" w:eastAsia="Calibri" w:hAnsi="Calibri" w:cs="Calibri"/>
          <w:sz w:val="22"/>
          <w:szCs w:val="22"/>
        </w:rPr>
        <w:t xml:space="preserve"> van </w:t>
      </w:r>
      <w:r w:rsidR="00540EB7">
        <w:rPr>
          <w:rFonts w:ascii="Calibri" w:eastAsia="Calibri" w:hAnsi="Calibri" w:cs="Calibri"/>
          <w:sz w:val="22"/>
          <w:szCs w:val="22"/>
        </w:rPr>
        <w:t>de Dienstverlener</w:t>
      </w:r>
      <w:r w:rsidRPr="00B0458F">
        <w:rPr>
          <w:rFonts w:ascii="Calibri" w:eastAsia="Calibri" w:hAnsi="Calibri" w:cs="Calibri"/>
          <w:sz w:val="22"/>
          <w:szCs w:val="22"/>
        </w:rPr>
        <w:t xml:space="preserve"> : </w:t>
      </w:r>
      <w:r w:rsidR="00AA7697" w:rsidRPr="00670DB9">
        <w:rPr>
          <w:sz w:val="22"/>
          <w:szCs w:val="22"/>
          <w:lang w:val="nl-NL" w:eastAsia="nl-NL"/>
        </w:rPr>
        <w:t>chirurgische</w:t>
      </w:r>
      <w:r w:rsidRPr="00670DB9">
        <w:rPr>
          <w:sz w:val="22"/>
          <w:szCs w:val="22"/>
          <w:lang w:val="nl-NL" w:eastAsia="nl-NL"/>
        </w:rPr>
        <w:t xml:space="preserve"> </w:t>
      </w:r>
      <w:r w:rsidRPr="00B0458F">
        <w:rPr>
          <w:sz w:val="22"/>
          <w:szCs w:val="22"/>
          <w:lang w:val="nl-NL" w:eastAsia="nl-NL"/>
        </w:rPr>
        <w:t xml:space="preserve">mondmaskers, handontsmetting, handschoenen, desgevallend gelaatsmakers,  </w:t>
      </w:r>
      <w:r w:rsidRPr="00410DD5">
        <w:rPr>
          <w:sz w:val="22"/>
          <w:szCs w:val="22"/>
          <w:lang w:val="nl-NL" w:eastAsia="nl-NL"/>
        </w:rPr>
        <w:t>beschermingsschorten, …</w:t>
      </w:r>
      <w:r w:rsidRPr="00B0458F">
        <w:rPr>
          <w:sz w:val="22"/>
          <w:szCs w:val="22"/>
          <w:lang w:val="nl-NL" w:eastAsia="nl-NL"/>
        </w:rPr>
        <w:t xml:space="preserve"> </w:t>
      </w:r>
    </w:p>
    <w:p w14:paraId="654282B2" w14:textId="77777777" w:rsidR="00F23946" w:rsidRPr="00B0458F" w:rsidRDefault="00F23946" w:rsidP="00F23946">
      <w:pPr>
        <w:spacing w:after="0" w:line="240" w:lineRule="auto"/>
        <w:jc w:val="both"/>
        <w:rPr>
          <w:rFonts w:ascii="Calibri" w:eastAsia="Times New Roman" w:hAnsi="Calibri" w:cs="Calibri"/>
          <w:b/>
          <w:u w:val="single"/>
          <w:lang w:val="nl-NL" w:eastAsia="nl-NL"/>
        </w:rPr>
      </w:pPr>
    </w:p>
    <w:p w14:paraId="439CCF1D" w14:textId="6D4B1B6B" w:rsidR="00F23946" w:rsidRPr="00B0458F" w:rsidRDefault="00F23946" w:rsidP="00F23946">
      <w:pPr>
        <w:spacing w:after="0" w:line="240" w:lineRule="auto"/>
        <w:jc w:val="both"/>
        <w:rPr>
          <w:rFonts w:ascii="Calibri" w:eastAsia="Times New Roman" w:hAnsi="Calibri" w:cs="Calibri"/>
          <w:b/>
          <w:u w:val="single"/>
          <w:lang w:val="nl-NL" w:eastAsia="nl-NL"/>
        </w:rPr>
      </w:pPr>
      <w:r w:rsidRPr="00B0458F">
        <w:rPr>
          <w:rFonts w:ascii="Calibri" w:eastAsia="Times New Roman" w:hAnsi="Calibri" w:cs="Calibri"/>
          <w:b/>
          <w:u w:val="single"/>
          <w:lang w:val="nl-NL" w:eastAsia="nl-NL"/>
        </w:rPr>
        <w:t xml:space="preserve">Artikel 3. Verplichtingen van </w:t>
      </w:r>
      <w:r w:rsidR="00540EB7">
        <w:rPr>
          <w:rFonts w:ascii="Calibri" w:eastAsia="Times New Roman" w:hAnsi="Calibri" w:cs="Calibri"/>
          <w:b/>
          <w:u w:val="single"/>
          <w:lang w:val="nl-NL" w:eastAsia="nl-NL"/>
        </w:rPr>
        <w:t>de Dienstverlener</w:t>
      </w:r>
    </w:p>
    <w:p w14:paraId="5787D99E" w14:textId="367961ED" w:rsidR="00A56388" w:rsidRPr="007C2E58" w:rsidRDefault="00A56388" w:rsidP="007C2E58">
      <w:pPr>
        <w:rPr>
          <w:rFonts w:ascii="Calibri" w:eastAsia="Calibri" w:hAnsi="Calibri" w:cs="Calibri"/>
        </w:rPr>
      </w:pPr>
    </w:p>
    <w:p w14:paraId="4CFEE334" w14:textId="134623FB" w:rsidR="0057762C" w:rsidRDefault="0057762C" w:rsidP="00F23946">
      <w:pPr>
        <w:pStyle w:val="ListParagraph"/>
        <w:numPr>
          <w:ilvl w:val="0"/>
          <w:numId w:val="4"/>
        </w:numPr>
        <w:rPr>
          <w:rFonts w:ascii="Calibri" w:eastAsia="Calibri" w:hAnsi="Calibri" w:cs="Calibri"/>
        </w:rPr>
      </w:pPr>
      <w:r>
        <w:rPr>
          <w:rFonts w:ascii="Calibri" w:eastAsia="Calibri" w:hAnsi="Calibri" w:cs="Calibri"/>
        </w:rPr>
        <w:t xml:space="preserve">De Dienstverlener </w:t>
      </w:r>
      <w:r w:rsidR="00084AD1">
        <w:rPr>
          <w:rFonts w:ascii="Calibri" w:eastAsia="Calibri" w:hAnsi="Calibri" w:cs="Calibri"/>
        </w:rPr>
        <w:t xml:space="preserve">is vrij om de </w:t>
      </w:r>
      <w:r w:rsidR="006F5D03">
        <w:rPr>
          <w:rFonts w:ascii="Calibri" w:eastAsia="Calibri" w:hAnsi="Calibri" w:cs="Calibri"/>
        </w:rPr>
        <w:t>O</w:t>
      </w:r>
      <w:r w:rsidR="00084AD1">
        <w:rPr>
          <w:rFonts w:ascii="Calibri" w:eastAsia="Calibri" w:hAnsi="Calibri" w:cs="Calibri"/>
        </w:rPr>
        <w:t xml:space="preserve">pdracht te </w:t>
      </w:r>
      <w:r>
        <w:rPr>
          <w:rFonts w:ascii="Calibri" w:eastAsia="Calibri" w:hAnsi="Calibri" w:cs="Calibri"/>
        </w:rPr>
        <w:t>aanvaard</w:t>
      </w:r>
      <w:r w:rsidR="00084AD1">
        <w:rPr>
          <w:rFonts w:ascii="Calibri" w:eastAsia="Calibri" w:hAnsi="Calibri" w:cs="Calibri"/>
        </w:rPr>
        <w:t>en</w:t>
      </w:r>
      <w:r>
        <w:rPr>
          <w:rFonts w:ascii="Calibri" w:eastAsia="Calibri" w:hAnsi="Calibri" w:cs="Calibri"/>
        </w:rPr>
        <w:t xml:space="preserve"> of </w:t>
      </w:r>
      <w:r w:rsidR="00084AD1">
        <w:rPr>
          <w:rFonts w:ascii="Calibri" w:eastAsia="Calibri" w:hAnsi="Calibri" w:cs="Calibri"/>
        </w:rPr>
        <w:t xml:space="preserve">te </w:t>
      </w:r>
      <w:r>
        <w:rPr>
          <w:rFonts w:ascii="Calibri" w:eastAsia="Calibri" w:hAnsi="Calibri" w:cs="Calibri"/>
        </w:rPr>
        <w:t>weiger</w:t>
      </w:r>
      <w:r w:rsidR="00084AD1">
        <w:rPr>
          <w:rFonts w:ascii="Calibri" w:eastAsia="Calibri" w:hAnsi="Calibri" w:cs="Calibri"/>
        </w:rPr>
        <w:t>en</w:t>
      </w:r>
      <w:r>
        <w:rPr>
          <w:rFonts w:ascii="Calibri" w:eastAsia="Calibri" w:hAnsi="Calibri" w:cs="Calibri"/>
        </w:rPr>
        <w:t>, naargelang de beschikbaarheid van de apotheker(s)</w:t>
      </w:r>
      <w:r w:rsidR="006C6D7D">
        <w:rPr>
          <w:rFonts w:ascii="Calibri" w:eastAsia="Calibri" w:hAnsi="Calibri" w:cs="Calibri"/>
        </w:rPr>
        <w:t>.</w:t>
      </w:r>
      <w:r w:rsidR="0076190E">
        <w:rPr>
          <w:rFonts w:ascii="Calibri" w:eastAsia="Calibri" w:hAnsi="Calibri" w:cs="Calibri"/>
        </w:rPr>
        <w:t xml:space="preserve"> De Dienstverlener zal de Opdrachtgever hier binnen de 24u </w:t>
      </w:r>
      <w:r w:rsidR="00D60737">
        <w:rPr>
          <w:rFonts w:ascii="Calibri" w:eastAsia="Calibri" w:hAnsi="Calibri" w:cs="Calibri"/>
        </w:rPr>
        <w:t>na het ontvangen van de Opdracht, uitsluitsel over geven</w:t>
      </w:r>
      <w:r w:rsidR="007F6727">
        <w:rPr>
          <w:rFonts w:ascii="Calibri" w:eastAsia="Calibri" w:hAnsi="Calibri" w:cs="Calibri"/>
        </w:rPr>
        <w:t>,</w:t>
      </w:r>
      <w:r w:rsidR="00184171">
        <w:rPr>
          <w:rFonts w:ascii="Calibri" w:eastAsia="Calibri" w:hAnsi="Calibri" w:cs="Calibri"/>
        </w:rPr>
        <w:t xml:space="preserve"> per e-mail aan de contactpersoon van de Opdrachtgever.</w:t>
      </w:r>
    </w:p>
    <w:p w14:paraId="4AE897D7" w14:textId="62634261" w:rsidR="00F23946" w:rsidRPr="00670DB9" w:rsidRDefault="00540EB7" w:rsidP="00F23946">
      <w:pPr>
        <w:pStyle w:val="ListParagraph"/>
        <w:numPr>
          <w:ilvl w:val="0"/>
          <w:numId w:val="4"/>
        </w:numPr>
        <w:rPr>
          <w:rFonts w:ascii="Calibri" w:eastAsia="Calibri" w:hAnsi="Calibri" w:cs="Calibri"/>
        </w:rPr>
      </w:pPr>
      <w:r>
        <w:rPr>
          <w:rFonts w:ascii="Calibri" w:eastAsia="Calibri" w:hAnsi="Calibri" w:cs="Calibri"/>
        </w:rPr>
        <w:t>Dienstverlener</w:t>
      </w:r>
      <w:r w:rsidR="00F23946" w:rsidRPr="00B0458F">
        <w:rPr>
          <w:rFonts w:ascii="Calibri" w:eastAsia="Calibri" w:hAnsi="Calibri" w:cs="Calibri"/>
        </w:rPr>
        <w:t xml:space="preserve"> organiseert de </w:t>
      </w:r>
      <w:r w:rsidR="006F5D03">
        <w:rPr>
          <w:rFonts w:ascii="Calibri" w:eastAsia="Calibri" w:hAnsi="Calibri" w:cs="Calibri"/>
        </w:rPr>
        <w:t>Opdracht</w:t>
      </w:r>
      <w:r w:rsidR="00F23946" w:rsidRPr="00B0458F">
        <w:rPr>
          <w:rFonts w:ascii="Calibri" w:eastAsia="Calibri" w:hAnsi="Calibri" w:cs="Calibri"/>
        </w:rPr>
        <w:t xml:space="preserve"> </w:t>
      </w:r>
      <w:r w:rsidR="009A2CEB">
        <w:rPr>
          <w:rFonts w:ascii="Calibri" w:eastAsia="Calibri" w:hAnsi="Calibri" w:cs="Calibri"/>
        </w:rPr>
        <w:t>en</w:t>
      </w:r>
      <w:r w:rsidR="00F23946" w:rsidRPr="00670DB9">
        <w:rPr>
          <w:rFonts w:ascii="Calibri" w:eastAsia="Calibri" w:hAnsi="Calibri" w:cs="Calibri"/>
        </w:rPr>
        <w:t xml:space="preserve"> kan zelf  bepalen welke </w:t>
      </w:r>
      <w:r w:rsidR="009A2CEB">
        <w:rPr>
          <w:rFonts w:ascii="Calibri" w:eastAsia="Calibri" w:hAnsi="Calibri" w:cs="Calibri"/>
        </w:rPr>
        <w:t>apotheker(s</w:t>
      </w:r>
      <w:r w:rsidR="00156919" w:rsidRPr="00670DB9">
        <w:rPr>
          <w:rFonts w:ascii="Calibri" w:eastAsia="Calibri" w:hAnsi="Calibri" w:cs="Calibri"/>
        </w:rPr>
        <w:t>)</w:t>
      </w:r>
      <w:r w:rsidR="00F23946" w:rsidRPr="00670DB9">
        <w:rPr>
          <w:rFonts w:ascii="Calibri" w:eastAsia="Calibri" w:hAnsi="Calibri" w:cs="Calibri"/>
        </w:rPr>
        <w:t xml:space="preserve"> de </w:t>
      </w:r>
      <w:r w:rsidR="006F5D03">
        <w:rPr>
          <w:rFonts w:ascii="Calibri" w:eastAsia="Calibri" w:hAnsi="Calibri" w:cs="Calibri"/>
        </w:rPr>
        <w:t>O</w:t>
      </w:r>
      <w:r w:rsidR="00F23946" w:rsidRPr="00670DB9">
        <w:rPr>
          <w:rFonts w:ascii="Calibri" w:eastAsia="Calibri" w:hAnsi="Calibri" w:cs="Calibri"/>
        </w:rPr>
        <w:t>pdracht uitvoer</w:t>
      </w:r>
      <w:r w:rsidR="00156919" w:rsidRPr="00670DB9">
        <w:rPr>
          <w:rFonts w:ascii="Calibri" w:eastAsia="Calibri" w:hAnsi="Calibri" w:cs="Calibri"/>
        </w:rPr>
        <w:t>(</w:t>
      </w:r>
      <w:r w:rsidR="00F23946" w:rsidRPr="00670DB9">
        <w:rPr>
          <w:rFonts w:ascii="Calibri" w:eastAsia="Calibri" w:hAnsi="Calibri" w:cs="Calibri"/>
        </w:rPr>
        <w:t>t</w:t>
      </w:r>
      <w:r w:rsidR="00156919" w:rsidRPr="00670DB9">
        <w:rPr>
          <w:rFonts w:ascii="Calibri" w:eastAsia="Calibri" w:hAnsi="Calibri" w:cs="Calibri"/>
        </w:rPr>
        <w:t>)(en)</w:t>
      </w:r>
      <w:r w:rsidR="00DD7567" w:rsidRPr="00670DB9">
        <w:rPr>
          <w:rFonts w:ascii="Calibri" w:eastAsia="Calibri" w:hAnsi="Calibri" w:cs="Calibri"/>
        </w:rPr>
        <w:t xml:space="preserve">, tenzij </w:t>
      </w:r>
      <w:r w:rsidR="00247270">
        <w:rPr>
          <w:rFonts w:ascii="Calibri" w:eastAsia="Calibri" w:hAnsi="Calibri" w:cs="Calibri"/>
        </w:rPr>
        <w:t>de Dienstverlener</w:t>
      </w:r>
      <w:r w:rsidR="00DD7567" w:rsidRPr="00670DB9">
        <w:rPr>
          <w:rFonts w:ascii="Calibri" w:eastAsia="Calibri" w:hAnsi="Calibri" w:cs="Calibri"/>
        </w:rPr>
        <w:t xml:space="preserve"> een natuurlijk persoon is.</w:t>
      </w:r>
    </w:p>
    <w:p w14:paraId="5815DDA8" w14:textId="4E824A37" w:rsidR="00F23946" w:rsidRPr="00B0458F" w:rsidRDefault="00247270" w:rsidP="00F23946">
      <w:pPr>
        <w:pStyle w:val="ListParagraph"/>
        <w:numPr>
          <w:ilvl w:val="0"/>
          <w:numId w:val="4"/>
        </w:numPr>
        <w:spacing w:after="0"/>
        <w:rPr>
          <w:rFonts w:ascii="Calibri" w:eastAsia="Calibri" w:hAnsi="Calibri" w:cs="Calibri"/>
        </w:rPr>
      </w:pPr>
      <w:r>
        <w:rPr>
          <w:rFonts w:ascii="Calibri" w:eastAsia="Calibri" w:hAnsi="Calibri" w:cs="Calibri"/>
        </w:rPr>
        <w:t>De Dienstverlener</w:t>
      </w:r>
      <w:r w:rsidR="00F23946" w:rsidRPr="00B0458F">
        <w:rPr>
          <w:rFonts w:ascii="Calibri" w:eastAsia="Calibri" w:hAnsi="Calibri" w:cs="Calibri"/>
        </w:rPr>
        <w:t xml:space="preserve"> staat</w:t>
      </w:r>
      <w:r w:rsidR="00036956">
        <w:rPr>
          <w:rFonts w:ascii="Calibri" w:eastAsia="Calibri" w:hAnsi="Calibri" w:cs="Calibri"/>
        </w:rPr>
        <w:t xml:space="preserve"> </w:t>
      </w:r>
      <w:r w:rsidR="00F23946" w:rsidRPr="00B0458F">
        <w:rPr>
          <w:rFonts w:ascii="Calibri" w:eastAsia="Calibri" w:hAnsi="Calibri" w:cs="Calibri"/>
        </w:rPr>
        <w:t xml:space="preserve">in voor de continuïteit van de haar toegekende </w:t>
      </w:r>
      <w:r w:rsidR="006F5D03">
        <w:rPr>
          <w:rFonts w:ascii="Calibri" w:eastAsia="Calibri" w:hAnsi="Calibri" w:cs="Calibri"/>
        </w:rPr>
        <w:t>O</w:t>
      </w:r>
      <w:r w:rsidR="00F23946" w:rsidRPr="00B0458F">
        <w:rPr>
          <w:rFonts w:ascii="Calibri" w:eastAsia="Calibri" w:hAnsi="Calibri" w:cs="Calibri"/>
        </w:rPr>
        <w:t xml:space="preserve">pdracht, behoudens in geval van overmacht. </w:t>
      </w:r>
    </w:p>
    <w:p w14:paraId="59E56BF8" w14:textId="203047D0" w:rsidR="00F23946" w:rsidRPr="00B0458F" w:rsidRDefault="00247270" w:rsidP="00F23946">
      <w:pPr>
        <w:pStyle w:val="ListParagraph"/>
        <w:numPr>
          <w:ilvl w:val="0"/>
          <w:numId w:val="4"/>
        </w:numPr>
        <w:spacing w:after="0"/>
        <w:rPr>
          <w:rFonts w:ascii="Calibri" w:eastAsia="Calibri" w:hAnsi="Calibri" w:cs="Calibri"/>
        </w:rPr>
      </w:pPr>
      <w:r>
        <w:rPr>
          <w:rFonts w:ascii="Calibri" w:eastAsia="Times New Roman" w:hAnsi="Calibri" w:cs="Calibri"/>
          <w:lang w:val="nl-NL" w:eastAsia="nl-NL"/>
        </w:rPr>
        <w:t>De Dienstverlener</w:t>
      </w:r>
      <w:r w:rsidR="00F23946" w:rsidRPr="00B0458F">
        <w:rPr>
          <w:rFonts w:ascii="Calibri" w:eastAsia="Times New Roman" w:hAnsi="Calibri" w:cs="Calibri"/>
          <w:lang w:val="nl-NL" w:eastAsia="nl-NL"/>
        </w:rPr>
        <w:t xml:space="preserve"> zal zich inspannen om de hierboven omschreven </w:t>
      </w:r>
      <w:r w:rsidR="006F5D03">
        <w:rPr>
          <w:rFonts w:ascii="Calibri" w:eastAsia="Times New Roman" w:hAnsi="Calibri" w:cs="Calibri"/>
          <w:lang w:val="nl-NL" w:eastAsia="nl-NL"/>
        </w:rPr>
        <w:t>O</w:t>
      </w:r>
      <w:r w:rsidR="00F23946" w:rsidRPr="00B0458F">
        <w:rPr>
          <w:rFonts w:ascii="Calibri" w:eastAsia="Times New Roman" w:hAnsi="Calibri" w:cs="Calibri"/>
          <w:lang w:val="nl-NL" w:eastAsia="nl-NL"/>
        </w:rPr>
        <w:t xml:space="preserve">pdracht uit te voeren zoals gevraagd. </w:t>
      </w:r>
    </w:p>
    <w:p w14:paraId="5B01C2ED" w14:textId="64CC20DE" w:rsidR="007234FC" w:rsidRPr="00B0458F" w:rsidRDefault="00247270" w:rsidP="007234FC">
      <w:pPr>
        <w:pStyle w:val="ListParagraph"/>
        <w:widowControl w:val="0"/>
        <w:numPr>
          <w:ilvl w:val="0"/>
          <w:numId w:val="4"/>
        </w:numPr>
        <w:spacing w:after="0" w:line="240" w:lineRule="auto"/>
        <w:jc w:val="both"/>
        <w:rPr>
          <w:rFonts w:ascii="Calibri" w:eastAsia="Calibri" w:hAnsi="Calibri" w:cs="Calibri"/>
          <w:lang w:val="nl-NL" w:eastAsia="nl-BE"/>
        </w:rPr>
      </w:pPr>
      <w:r>
        <w:rPr>
          <w:rFonts w:ascii="Calibri" w:eastAsia="Calibri" w:hAnsi="Calibri" w:cs="Calibri"/>
          <w:lang w:val="nl-NL" w:eastAsia="nl-BE"/>
        </w:rPr>
        <w:t>De Dienstverlener</w:t>
      </w:r>
      <w:r w:rsidR="00156919" w:rsidRPr="00B0458F">
        <w:rPr>
          <w:rFonts w:ascii="Calibri" w:eastAsia="Calibri" w:hAnsi="Calibri" w:cs="Calibri"/>
          <w:lang w:val="nl-NL" w:eastAsia="nl-BE"/>
        </w:rPr>
        <w:t xml:space="preserve"> voert naar best vermogen, volgens de regels van de kunst en rekening houdend met de reglementen en voorschriften, de </w:t>
      </w:r>
      <w:r w:rsidR="006F5D03">
        <w:rPr>
          <w:rFonts w:ascii="Calibri" w:eastAsia="Calibri" w:hAnsi="Calibri" w:cs="Calibri"/>
          <w:lang w:val="nl-NL" w:eastAsia="nl-BE"/>
        </w:rPr>
        <w:t>O</w:t>
      </w:r>
      <w:r w:rsidR="00156919" w:rsidRPr="00B0458F">
        <w:rPr>
          <w:rFonts w:ascii="Calibri" w:eastAsia="Calibri" w:hAnsi="Calibri" w:cs="Calibri"/>
          <w:lang w:val="nl-NL" w:eastAsia="nl-BE"/>
        </w:rPr>
        <w:t>pdracht uit. Het betreft een middelenverbintenis.</w:t>
      </w:r>
    </w:p>
    <w:p w14:paraId="17DBD9DE" w14:textId="77777777" w:rsidR="00F23946" w:rsidRPr="00B0458F" w:rsidRDefault="00F23946" w:rsidP="00F23946">
      <w:pPr>
        <w:spacing w:after="0" w:line="240" w:lineRule="auto"/>
        <w:jc w:val="both"/>
        <w:rPr>
          <w:rFonts w:ascii="Calibri" w:eastAsia="Times New Roman" w:hAnsi="Calibri" w:cs="Calibri"/>
          <w:b/>
          <w:u w:val="single"/>
          <w:lang w:val="nl-NL" w:eastAsia="nl-NL"/>
        </w:rPr>
      </w:pPr>
    </w:p>
    <w:p w14:paraId="26C1B156" w14:textId="77777777" w:rsidR="0031296E" w:rsidRDefault="0031296E" w:rsidP="00F23946">
      <w:pPr>
        <w:widowControl w:val="0"/>
        <w:spacing w:after="0" w:line="240" w:lineRule="auto"/>
        <w:rPr>
          <w:rFonts w:ascii="Calibri" w:eastAsia="Calibri" w:hAnsi="Calibri" w:cs="Calibri"/>
          <w:b/>
          <w:bCs/>
          <w:u w:val="single"/>
          <w:lang w:val="nl-NL" w:eastAsia="nl-BE"/>
        </w:rPr>
      </w:pPr>
    </w:p>
    <w:p w14:paraId="00735B70" w14:textId="0E6729F7" w:rsidR="00F23946" w:rsidRPr="00B0458F" w:rsidRDefault="00F23946" w:rsidP="00F23946">
      <w:pPr>
        <w:widowControl w:val="0"/>
        <w:spacing w:after="0" w:line="240" w:lineRule="auto"/>
        <w:rPr>
          <w:rFonts w:ascii="Calibri" w:eastAsia="Calibri" w:hAnsi="Calibri" w:cs="Calibri"/>
          <w:b/>
          <w:bCs/>
          <w:u w:val="single"/>
          <w:lang w:val="nl-NL" w:eastAsia="nl-BE"/>
        </w:rPr>
      </w:pPr>
      <w:r w:rsidRPr="00B0458F">
        <w:rPr>
          <w:rFonts w:ascii="Calibri" w:eastAsia="Calibri" w:hAnsi="Calibri" w:cs="Calibri"/>
          <w:b/>
          <w:bCs/>
          <w:u w:val="single"/>
          <w:lang w:val="nl-NL" w:eastAsia="nl-BE"/>
        </w:rPr>
        <w:t xml:space="preserve">Artikel </w:t>
      </w:r>
      <w:r w:rsidR="00156919" w:rsidRPr="00B0458F">
        <w:rPr>
          <w:rFonts w:ascii="Calibri" w:eastAsia="Calibri" w:hAnsi="Calibri" w:cs="Calibri"/>
          <w:b/>
          <w:bCs/>
          <w:u w:val="single"/>
          <w:lang w:val="nl-NL" w:eastAsia="nl-BE"/>
        </w:rPr>
        <w:t>4</w:t>
      </w:r>
      <w:r w:rsidR="007234FC" w:rsidRPr="00B0458F">
        <w:rPr>
          <w:rFonts w:ascii="Calibri" w:eastAsia="Calibri" w:hAnsi="Calibri" w:cs="Calibri"/>
          <w:b/>
          <w:bCs/>
          <w:u w:val="single"/>
          <w:lang w:val="nl-NL" w:eastAsia="nl-BE"/>
        </w:rPr>
        <w:t>.</w:t>
      </w:r>
      <w:r w:rsidRPr="00B0458F">
        <w:rPr>
          <w:rFonts w:ascii="Calibri" w:eastAsia="Calibri" w:hAnsi="Calibri" w:cs="Calibri"/>
          <w:b/>
          <w:bCs/>
          <w:u w:val="single"/>
          <w:lang w:val="nl-NL" w:eastAsia="nl-BE"/>
        </w:rPr>
        <w:t xml:space="preserve"> Vergoeding en facturatie</w:t>
      </w:r>
    </w:p>
    <w:p w14:paraId="64877FEC" w14:textId="77777777" w:rsidR="00F23946" w:rsidRPr="00B0458F" w:rsidRDefault="00F23946" w:rsidP="00F23946">
      <w:pPr>
        <w:widowControl w:val="0"/>
        <w:spacing w:after="0" w:line="240" w:lineRule="auto"/>
        <w:jc w:val="both"/>
        <w:rPr>
          <w:rFonts w:eastAsia="Calibri" w:cstheme="minorHAnsi"/>
          <w:b/>
          <w:bCs/>
          <w:lang w:val="nl-NL" w:eastAsia="nl-BE"/>
        </w:rPr>
      </w:pPr>
    </w:p>
    <w:p w14:paraId="279D6B88" w14:textId="2B16F51B" w:rsidR="00356803" w:rsidRPr="00356803" w:rsidRDefault="00F23946" w:rsidP="00356803">
      <w:pPr>
        <w:jc w:val="both"/>
        <w:rPr>
          <w:rFonts w:eastAsia="Calibri" w:cstheme="minorHAnsi"/>
          <w:lang w:val="nl-NL" w:eastAsia="nl-BE"/>
        </w:rPr>
      </w:pPr>
      <w:r w:rsidRPr="00B0458F">
        <w:rPr>
          <w:rFonts w:eastAsia="Calibri" w:cstheme="minorHAnsi"/>
          <w:lang w:val="nl-NL" w:eastAsia="nl-BE"/>
        </w:rPr>
        <w:t xml:space="preserve">De prestaties worden vergoed via </w:t>
      </w:r>
      <w:r w:rsidR="00356803">
        <w:rPr>
          <w:rFonts w:eastAsia="Calibri" w:cstheme="minorHAnsi"/>
          <w:lang w:val="nl-NL" w:eastAsia="nl-BE"/>
        </w:rPr>
        <w:t>een ver</w:t>
      </w:r>
      <w:r w:rsidR="00356803" w:rsidRPr="00356803">
        <w:rPr>
          <w:rFonts w:eastAsia="Times New Roman" w:cstheme="minorHAnsi"/>
          <w:lang w:val="nl-NL" w:eastAsia="nl-BE"/>
        </w:rPr>
        <w:t>goeding per uur (deze is inclusief een  gemiddeld aantal onregelmatige prestaties)</w:t>
      </w:r>
      <w:r w:rsidR="00356803" w:rsidRPr="00356803">
        <w:rPr>
          <w:rFonts w:eastAsia="Calibri" w:cstheme="minorHAnsi"/>
          <w:lang w:val="nl-NL" w:eastAsia="nl-BE"/>
        </w:rPr>
        <w:t>:</w:t>
      </w:r>
    </w:p>
    <w:p w14:paraId="5D331766" w14:textId="67C989D4" w:rsidR="00356803" w:rsidRDefault="00356803" w:rsidP="00356803">
      <w:pPr>
        <w:widowControl w:val="0"/>
        <w:numPr>
          <w:ilvl w:val="0"/>
          <w:numId w:val="1"/>
        </w:numPr>
        <w:spacing w:after="0" w:line="240" w:lineRule="auto"/>
        <w:contextualSpacing/>
        <w:jc w:val="both"/>
        <w:rPr>
          <w:rFonts w:eastAsia="Calibri" w:cstheme="minorHAnsi"/>
          <w:lang w:val="nl-NL" w:eastAsia="nl-BE"/>
        </w:rPr>
      </w:pPr>
      <w:r w:rsidRPr="00356803">
        <w:rPr>
          <w:rFonts w:eastAsia="Calibri" w:cstheme="minorHAnsi"/>
          <w:lang w:val="nl-NL" w:eastAsia="nl-BE"/>
        </w:rPr>
        <w:t xml:space="preserve">47,25 euro/uur  voor een </w:t>
      </w:r>
      <w:r w:rsidR="006C6D7D">
        <w:rPr>
          <w:rFonts w:eastAsia="Calibri" w:cstheme="minorHAnsi"/>
          <w:lang w:val="nl-NL" w:eastAsia="nl-BE"/>
        </w:rPr>
        <w:t>v</w:t>
      </w:r>
      <w:r w:rsidR="00410DD5">
        <w:rPr>
          <w:rFonts w:eastAsia="Calibri" w:cstheme="minorHAnsi"/>
          <w:lang w:val="nl-NL" w:eastAsia="nl-BE"/>
        </w:rPr>
        <w:t>oorbereider van het vaccin</w:t>
      </w:r>
    </w:p>
    <w:p w14:paraId="59AEFE09" w14:textId="46B065F7" w:rsidR="006C6D7D" w:rsidRDefault="006C6D7D" w:rsidP="00356803">
      <w:pPr>
        <w:widowControl w:val="0"/>
        <w:numPr>
          <w:ilvl w:val="0"/>
          <w:numId w:val="1"/>
        </w:numPr>
        <w:spacing w:after="0" w:line="240" w:lineRule="auto"/>
        <w:contextualSpacing/>
        <w:jc w:val="both"/>
        <w:rPr>
          <w:rFonts w:eastAsia="Calibri" w:cstheme="minorHAnsi"/>
          <w:lang w:val="nl-NL" w:eastAsia="nl-BE"/>
        </w:rPr>
      </w:pPr>
      <w:r>
        <w:rPr>
          <w:rFonts w:eastAsia="Calibri" w:cstheme="minorHAnsi"/>
          <w:lang w:val="nl-NL" w:eastAsia="nl-BE"/>
        </w:rPr>
        <w:t>80,</w:t>
      </w:r>
      <w:r w:rsidR="0025318C">
        <w:rPr>
          <w:rFonts w:eastAsia="Calibri" w:cstheme="minorHAnsi"/>
          <w:lang w:val="nl-NL" w:eastAsia="nl-BE"/>
        </w:rPr>
        <w:t>34 euro/</w:t>
      </w:r>
      <w:r w:rsidR="000668E9">
        <w:rPr>
          <w:rFonts w:eastAsia="Calibri" w:cstheme="minorHAnsi"/>
          <w:lang w:val="nl-NL" w:eastAsia="nl-BE"/>
        </w:rPr>
        <w:t>uur voor een farmaceutisch expert</w:t>
      </w:r>
    </w:p>
    <w:p w14:paraId="784492D6" w14:textId="77777777" w:rsidR="000668E9" w:rsidRPr="00356803" w:rsidRDefault="000668E9" w:rsidP="000A3C63">
      <w:pPr>
        <w:widowControl w:val="0"/>
        <w:spacing w:after="0" w:line="240" w:lineRule="auto"/>
        <w:ind w:left="720"/>
        <w:contextualSpacing/>
        <w:jc w:val="both"/>
        <w:rPr>
          <w:rFonts w:eastAsia="Calibri" w:cstheme="minorHAnsi"/>
          <w:lang w:val="nl-NL" w:eastAsia="nl-BE"/>
        </w:rPr>
      </w:pPr>
    </w:p>
    <w:p w14:paraId="0C15797A" w14:textId="41898283" w:rsidR="00356803" w:rsidRPr="00670DB9" w:rsidRDefault="00356803" w:rsidP="00356803">
      <w:pPr>
        <w:widowControl w:val="0"/>
        <w:spacing w:after="0" w:line="240" w:lineRule="auto"/>
        <w:jc w:val="both"/>
        <w:rPr>
          <w:rFonts w:eastAsia="Calibri" w:cstheme="minorHAnsi"/>
          <w:lang w:eastAsia="nl-BE"/>
        </w:rPr>
      </w:pPr>
      <w:r w:rsidRPr="00356803">
        <w:rPr>
          <w:rFonts w:eastAsia="Calibri" w:cstheme="minorHAnsi"/>
          <w:lang w:val="nl-NL" w:eastAsia="nl-BE"/>
        </w:rPr>
        <w:t xml:space="preserve">Er wordt minstens een uur aangerekend, ongeacht de aard van de </w:t>
      </w:r>
      <w:r w:rsidR="006F5D03">
        <w:rPr>
          <w:rFonts w:eastAsia="Calibri" w:cstheme="minorHAnsi"/>
          <w:lang w:val="nl-NL" w:eastAsia="nl-BE"/>
        </w:rPr>
        <w:t>Opdracht</w:t>
      </w:r>
      <w:r w:rsidRPr="00356803">
        <w:rPr>
          <w:rFonts w:eastAsia="Calibri" w:cstheme="minorHAnsi"/>
          <w:lang w:val="nl-NL" w:eastAsia="nl-BE"/>
        </w:rPr>
        <w:t xml:space="preserve">.  </w:t>
      </w:r>
    </w:p>
    <w:p w14:paraId="6D721372" w14:textId="2EE1F37F" w:rsidR="00F23946" w:rsidRPr="00B0458F" w:rsidRDefault="00F23946" w:rsidP="00F23946">
      <w:pPr>
        <w:widowControl w:val="0"/>
        <w:spacing w:after="0" w:line="240" w:lineRule="auto"/>
        <w:jc w:val="both"/>
        <w:rPr>
          <w:rFonts w:eastAsia="Calibri" w:cstheme="minorHAnsi"/>
          <w:lang w:val="nl-NL" w:eastAsia="nl-BE"/>
        </w:rPr>
      </w:pPr>
    </w:p>
    <w:p w14:paraId="1A62D83F" w14:textId="54CC28BF" w:rsidR="009040BD" w:rsidRDefault="00646240" w:rsidP="005622E2">
      <w:pPr>
        <w:widowControl w:val="0"/>
        <w:spacing w:after="0" w:line="240" w:lineRule="auto"/>
        <w:jc w:val="both"/>
        <w:rPr>
          <w:rFonts w:eastAsia="Calibri" w:cstheme="minorHAnsi"/>
          <w:lang w:eastAsia="nl-BE"/>
        </w:rPr>
      </w:pPr>
      <w:r>
        <w:rPr>
          <w:rFonts w:eastAsia="Calibri" w:cstheme="minorHAnsi"/>
          <w:lang w:eastAsia="nl-BE"/>
        </w:rPr>
        <w:t>Vanaf 7 dagen voor de begindatum van elke Opdracht, voor zover de Opdracht werd aanvaard door de Dienstverlener</w:t>
      </w:r>
      <w:r w:rsidR="002B3291">
        <w:rPr>
          <w:rFonts w:eastAsia="Calibri" w:cstheme="minorHAnsi"/>
          <w:lang w:eastAsia="nl-BE"/>
        </w:rPr>
        <w:t xml:space="preserve">, dient de opdracht als gerealiseerd te worden beschouwd. De vergoeding voor de geplande tijd zal dan verschuldigd zijn, </w:t>
      </w:r>
      <w:r w:rsidR="00090F6A">
        <w:rPr>
          <w:rFonts w:eastAsia="Calibri" w:cstheme="minorHAnsi"/>
          <w:lang w:eastAsia="nl-BE"/>
        </w:rPr>
        <w:t xml:space="preserve">ongeacht </w:t>
      </w:r>
      <w:r w:rsidR="003E7A9C">
        <w:rPr>
          <w:rFonts w:eastAsia="Calibri" w:cstheme="minorHAnsi"/>
          <w:lang w:eastAsia="nl-BE"/>
        </w:rPr>
        <w:t xml:space="preserve">of de Dienstverlener </w:t>
      </w:r>
      <w:r w:rsidR="0003570C">
        <w:rPr>
          <w:rFonts w:eastAsia="Calibri" w:cstheme="minorHAnsi"/>
          <w:lang w:eastAsia="nl-BE"/>
        </w:rPr>
        <w:t xml:space="preserve">deze geplande </w:t>
      </w:r>
      <w:r w:rsidR="00ED0F9A">
        <w:rPr>
          <w:rFonts w:eastAsia="Calibri" w:cstheme="minorHAnsi"/>
          <w:lang w:eastAsia="nl-BE"/>
        </w:rPr>
        <w:t>tijd effectief heeft moeten realiseren.</w:t>
      </w:r>
    </w:p>
    <w:p w14:paraId="3743FA8F" w14:textId="45F00B41" w:rsidR="000A3C63" w:rsidRDefault="000A3C63" w:rsidP="005622E2">
      <w:pPr>
        <w:widowControl w:val="0"/>
        <w:spacing w:after="0" w:line="240" w:lineRule="auto"/>
        <w:jc w:val="both"/>
        <w:rPr>
          <w:rFonts w:eastAsia="Calibri" w:cstheme="minorHAnsi"/>
          <w:lang w:eastAsia="nl-BE"/>
        </w:rPr>
      </w:pPr>
    </w:p>
    <w:p w14:paraId="24EC8525" w14:textId="7F93829A" w:rsidR="000A3C63" w:rsidRDefault="000A3C63" w:rsidP="005622E2">
      <w:pPr>
        <w:widowControl w:val="0"/>
        <w:spacing w:after="0" w:line="240" w:lineRule="auto"/>
        <w:jc w:val="both"/>
        <w:rPr>
          <w:rFonts w:eastAsia="Calibri" w:cstheme="minorHAnsi"/>
          <w:lang w:eastAsia="nl-BE"/>
        </w:rPr>
      </w:pPr>
      <w:r>
        <w:rPr>
          <w:rFonts w:eastAsia="Calibri" w:cstheme="minorHAnsi"/>
          <w:lang w:eastAsia="nl-BE"/>
        </w:rPr>
        <w:t xml:space="preserve">Opdrachtgever en Dienstverlener zullen </w:t>
      </w:r>
      <w:r w:rsidR="000629D8">
        <w:rPr>
          <w:rFonts w:eastAsia="Calibri" w:cstheme="minorHAnsi"/>
          <w:lang w:eastAsia="nl-BE"/>
        </w:rPr>
        <w:t>op regelmatige tijdstippen de planning van Opdrachten voor de komende weken overleggen.</w:t>
      </w:r>
    </w:p>
    <w:p w14:paraId="43C7A5B1" w14:textId="77777777" w:rsidR="005622E2" w:rsidRPr="00B0458F" w:rsidRDefault="005622E2" w:rsidP="005622E2">
      <w:pPr>
        <w:widowControl w:val="0"/>
        <w:spacing w:after="0" w:line="240" w:lineRule="auto"/>
        <w:jc w:val="both"/>
        <w:rPr>
          <w:rFonts w:eastAsia="Calibri" w:cstheme="minorHAnsi"/>
          <w:lang w:eastAsia="nl-BE"/>
        </w:rPr>
      </w:pPr>
    </w:p>
    <w:p w14:paraId="5E7E00B9" w14:textId="510ECA61" w:rsidR="009E45D3" w:rsidRPr="009E45D3" w:rsidRDefault="000629D8" w:rsidP="009E45D3">
      <w:pPr>
        <w:jc w:val="both"/>
        <w:rPr>
          <w:rFonts w:ascii="Calibri" w:eastAsia="Calibri" w:hAnsi="Calibri" w:cs="Calibri"/>
          <w:lang w:val="nl-NL" w:eastAsia="nl-BE"/>
        </w:rPr>
      </w:pPr>
      <w:r>
        <w:rPr>
          <w:rFonts w:ascii="Calibri" w:eastAsia="Calibri" w:hAnsi="Calibri" w:cs="Calibri"/>
          <w:lang w:val="nl-NL" w:eastAsia="nl-BE"/>
        </w:rPr>
        <w:t>De Dienstverlener</w:t>
      </w:r>
      <w:r w:rsidR="00F23946" w:rsidRPr="00B0458F">
        <w:rPr>
          <w:rFonts w:ascii="Calibri" w:eastAsia="Calibri" w:hAnsi="Calibri" w:cs="Calibri"/>
          <w:lang w:val="nl-NL" w:eastAsia="nl-BE"/>
        </w:rPr>
        <w:t xml:space="preserve"> maakt maandelijks </w:t>
      </w:r>
      <w:r w:rsidR="009E45D3">
        <w:rPr>
          <w:rFonts w:ascii="Calibri" w:eastAsia="Calibri" w:hAnsi="Calibri" w:cs="Calibri"/>
        </w:rPr>
        <w:t>een betalingsvoorstel</w:t>
      </w:r>
      <w:r w:rsidR="00AE5FD8">
        <w:rPr>
          <w:rFonts w:ascii="Calibri" w:eastAsia="Calibri" w:hAnsi="Calibri" w:cs="Calibri"/>
        </w:rPr>
        <w:t xml:space="preserve"> of factuur</w:t>
      </w:r>
      <w:r w:rsidR="009E45D3">
        <w:rPr>
          <w:rFonts w:ascii="Calibri" w:eastAsia="Calibri" w:hAnsi="Calibri" w:cs="Calibri"/>
        </w:rPr>
        <w:t xml:space="preserve"> op met hierin een overzicht van de gepresteerde en aangerekende uren t.a.v. </w:t>
      </w:r>
      <w:r w:rsidR="00AE5FD8">
        <w:rPr>
          <w:rFonts w:ascii="Calibri" w:eastAsia="Calibri" w:hAnsi="Calibri" w:cs="Calibri"/>
          <w:lang w:val="nl-NL" w:eastAsia="nl-BE"/>
        </w:rPr>
        <w:t>de Opdrachtgever</w:t>
      </w:r>
      <w:r w:rsidR="00F23946" w:rsidRPr="00B0458F">
        <w:rPr>
          <w:rFonts w:ascii="Calibri" w:eastAsia="Calibri" w:hAnsi="Calibri" w:cs="Calibri"/>
          <w:lang w:val="nl-NL" w:eastAsia="nl-BE"/>
        </w:rPr>
        <w:t xml:space="preserve">. </w:t>
      </w:r>
      <w:r w:rsidR="009E45D3" w:rsidRPr="009E45D3">
        <w:rPr>
          <w:rFonts w:ascii="Calibri" w:eastAsia="Calibri" w:hAnsi="Calibri" w:cs="Calibri"/>
          <w:lang w:val="nl-NL" w:eastAsia="nl-BE"/>
        </w:rPr>
        <w:t>Dit betalingsvoorstel</w:t>
      </w:r>
      <w:r w:rsidR="00AE5FD8">
        <w:rPr>
          <w:rFonts w:ascii="Calibri" w:eastAsia="Calibri" w:hAnsi="Calibri" w:cs="Calibri"/>
          <w:lang w:val="nl-NL" w:eastAsia="nl-BE"/>
        </w:rPr>
        <w:t xml:space="preserve"> of factuur</w:t>
      </w:r>
      <w:r w:rsidR="009E45D3" w:rsidRPr="009E45D3">
        <w:rPr>
          <w:rFonts w:ascii="Calibri" w:eastAsia="Calibri" w:hAnsi="Calibri" w:cs="Calibri"/>
          <w:lang w:val="nl-NL" w:eastAsia="nl-BE"/>
        </w:rPr>
        <w:t xml:space="preserve"> is betaalbaar – na bevestiging vanuit </w:t>
      </w:r>
      <w:r w:rsidR="00AE5FD8">
        <w:rPr>
          <w:rFonts w:ascii="Calibri" w:eastAsia="Calibri" w:hAnsi="Calibri" w:cs="Calibri"/>
          <w:lang w:val="nl-NL" w:eastAsia="nl-BE"/>
        </w:rPr>
        <w:t>de Opdrachtgever</w:t>
      </w:r>
      <w:r w:rsidR="00C86AC0">
        <w:rPr>
          <w:rFonts w:ascii="Calibri" w:eastAsia="Calibri" w:hAnsi="Calibri" w:cs="Calibri"/>
          <w:lang w:val="nl-NL" w:eastAsia="nl-BE"/>
        </w:rPr>
        <w:t xml:space="preserve"> </w:t>
      </w:r>
      <w:r w:rsidR="009E45D3" w:rsidRPr="009E45D3">
        <w:rPr>
          <w:rFonts w:ascii="Calibri" w:eastAsia="Calibri" w:hAnsi="Calibri" w:cs="Calibri"/>
          <w:lang w:val="nl-NL" w:eastAsia="nl-BE"/>
        </w:rPr>
        <w:t>- op de vervaldag zoals vermeld op het betalingsvoorstel</w:t>
      </w:r>
      <w:r w:rsidR="00AE5FD8">
        <w:rPr>
          <w:rFonts w:ascii="Calibri" w:eastAsia="Calibri" w:hAnsi="Calibri" w:cs="Calibri"/>
          <w:lang w:val="nl-NL" w:eastAsia="nl-BE"/>
        </w:rPr>
        <w:t xml:space="preserve"> of factuur.</w:t>
      </w:r>
      <w:r w:rsidR="009E45D3" w:rsidRPr="009E45D3">
        <w:rPr>
          <w:rFonts w:ascii="Calibri" w:eastAsia="Calibri" w:hAnsi="Calibri" w:cs="Calibri"/>
          <w:lang w:val="nl-NL" w:eastAsia="nl-BE"/>
        </w:rPr>
        <w:t xml:space="preserve"> </w:t>
      </w:r>
    </w:p>
    <w:p w14:paraId="627C0BDA" w14:textId="22EE9CCA" w:rsidR="00F23946" w:rsidRPr="00B0458F" w:rsidRDefault="00F23946" w:rsidP="00F23946">
      <w:pPr>
        <w:widowControl w:val="0"/>
        <w:spacing w:after="0" w:line="240" w:lineRule="auto"/>
        <w:jc w:val="both"/>
        <w:rPr>
          <w:rFonts w:ascii="Calibri" w:eastAsia="Calibri" w:hAnsi="Calibri" w:cs="Calibri"/>
          <w:strike/>
          <w:lang w:eastAsia="nl-BE"/>
        </w:rPr>
      </w:pPr>
    </w:p>
    <w:p w14:paraId="4BDF8C33" w14:textId="6181727E" w:rsidR="00F23946" w:rsidRPr="00B0458F" w:rsidRDefault="00F23946" w:rsidP="00F23946">
      <w:pPr>
        <w:widowControl w:val="0"/>
        <w:spacing w:after="0" w:line="240" w:lineRule="auto"/>
        <w:rPr>
          <w:rFonts w:ascii="Calibri" w:eastAsia="Calibri" w:hAnsi="Calibri" w:cs="Calibri"/>
          <w:b/>
          <w:bCs/>
          <w:u w:val="single"/>
          <w:lang w:val="nl-NL" w:eastAsia="nl-BE"/>
        </w:rPr>
      </w:pPr>
      <w:r w:rsidRPr="00B0458F">
        <w:rPr>
          <w:rFonts w:ascii="Calibri" w:eastAsia="Calibri" w:hAnsi="Calibri" w:cs="Calibri"/>
          <w:b/>
          <w:bCs/>
          <w:u w:val="single"/>
          <w:lang w:val="nl-NL" w:eastAsia="nl-BE"/>
        </w:rPr>
        <w:t xml:space="preserve">Artikel </w:t>
      </w:r>
      <w:r w:rsidR="00156919" w:rsidRPr="00B0458F">
        <w:rPr>
          <w:rFonts w:ascii="Calibri" w:eastAsia="Calibri" w:hAnsi="Calibri" w:cs="Calibri"/>
          <w:b/>
          <w:bCs/>
          <w:u w:val="single"/>
          <w:lang w:val="nl-NL" w:eastAsia="nl-BE"/>
        </w:rPr>
        <w:t>5</w:t>
      </w:r>
      <w:r w:rsidR="007234FC" w:rsidRPr="00B0458F">
        <w:rPr>
          <w:rFonts w:ascii="Calibri" w:eastAsia="Calibri" w:hAnsi="Calibri" w:cs="Calibri"/>
          <w:b/>
          <w:bCs/>
          <w:u w:val="single"/>
          <w:lang w:val="nl-NL" w:eastAsia="nl-BE"/>
        </w:rPr>
        <w:t>.</w:t>
      </w:r>
      <w:r w:rsidRPr="00B0458F">
        <w:rPr>
          <w:rFonts w:ascii="Calibri" w:eastAsia="Calibri" w:hAnsi="Calibri" w:cs="Calibri"/>
          <w:b/>
          <w:bCs/>
          <w:u w:val="single"/>
          <w:lang w:val="nl-NL" w:eastAsia="nl-BE"/>
        </w:rPr>
        <w:t xml:space="preserve"> Aanvang, duur en beëindiging</w:t>
      </w:r>
    </w:p>
    <w:p w14:paraId="5A1270D8" w14:textId="77777777" w:rsidR="00F23946" w:rsidRPr="00B0458F" w:rsidRDefault="00F23946" w:rsidP="00F23946">
      <w:pPr>
        <w:widowControl w:val="0"/>
        <w:spacing w:after="0" w:line="240" w:lineRule="auto"/>
        <w:rPr>
          <w:rFonts w:ascii="Calibri" w:eastAsia="Calibri" w:hAnsi="Calibri" w:cs="Calibri"/>
          <w:b/>
          <w:bCs/>
          <w:u w:val="single"/>
          <w:lang w:val="nl-NL" w:eastAsia="nl-BE"/>
        </w:rPr>
      </w:pPr>
    </w:p>
    <w:p w14:paraId="107FF307" w14:textId="77777777" w:rsidR="00F23946" w:rsidRPr="00B0458F" w:rsidRDefault="00F23946" w:rsidP="00F23946">
      <w:pPr>
        <w:autoSpaceDE w:val="0"/>
        <w:autoSpaceDN w:val="0"/>
        <w:adjustRightInd w:val="0"/>
        <w:spacing w:after="0" w:line="240" w:lineRule="auto"/>
        <w:jc w:val="both"/>
        <w:rPr>
          <w:rFonts w:ascii="Calibri" w:hAnsi="Calibri" w:cstheme="majorHAnsi"/>
          <w:lang w:val="nl-NL"/>
        </w:rPr>
      </w:pPr>
      <w:r w:rsidRPr="00B0458F">
        <w:rPr>
          <w:rFonts w:ascii="Calibri" w:hAnsi="Calibri" w:cstheme="majorHAnsi"/>
          <w:lang w:val="nl-NL"/>
        </w:rPr>
        <w:t>Deze overeenkomst treedt in werking op de datum van ondertekening van de overeenkomst door de partijen en wordt gesloten voor een onbepaalde duur. De samenwerking eindigt automatisch bij sluiting van het vaccinatiecentrum.</w:t>
      </w:r>
    </w:p>
    <w:p w14:paraId="179AFDE1" w14:textId="77777777" w:rsidR="00F23946" w:rsidRPr="00B0458F" w:rsidRDefault="00F23946" w:rsidP="00F23946">
      <w:pPr>
        <w:autoSpaceDE w:val="0"/>
        <w:autoSpaceDN w:val="0"/>
        <w:adjustRightInd w:val="0"/>
        <w:spacing w:after="0" w:line="240" w:lineRule="auto"/>
        <w:jc w:val="both"/>
        <w:rPr>
          <w:rFonts w:ascii="Calibri" w:hAnsi="Calibri" w:cstheme="majorHAnsi"/>
        </w:rPr>
      </w:pPr>
    </w:p>
    <w:p w14:paraId="300A6C44" w14:textId="315CDD1E" w:rsidR="00F23946" w:rsidRPr="00B0458F" w:rsidRDefault="00F23946" w:rsidP="00F23946">
      <w:pPr>
        <w:autoSpaceDE w:val="0"/>
        <w:autoSpaceDN w:val="0"/>
        <w:adjustRightInd w:val="0"/>
        <w:spacing w:after="0" w:line="240" w:lineRule="auto"/>
        <w:jc w:val="both"/>
        <w:rPr>
          <w:rFonts w:ascii="Calibri" w:hAnsi="Calibri" w:cstheme="majorHAnsi"/>
        </w:rPr>
      </w:pPr>
      <w:r w:rsidRPr="00B0458F">
        <w:rPr>
          <w:rFonts w:ascii="Calibri" w:hAnsi="Calibri" w:cstheme="majorHAnsi"/>
        </w:rPr>
        <w:t xml:space="preserve">Elke partij kan deze overeenkomst beëindigen mits een opzeggingstermijn van </w:t>
      </w:r>
      <w:r w:rsidR="00C86AC0">
        <w:rPr>
          <w:rFonts w:ascii="Calibri" w:hAnsi="Calibri" w:cstheme="majorHAnsi"/>
          <w:highlight w:val="yellow"/>
        </w:rPr>
        <w:t>ZZ</w:t>
      </w:r>
      <w:r w:rsidRPr="00B0458F">
        <w:rPr>
          <w:rFonts w:ascii="Calibri" w:hAnsi="Calibri" w:cstheme="majorHAnsi"/>
          <w:highlight w:val="yellow"/>
        </w:rPr>
        <w:t xml:space="preserve"> </w:t>
      </w:r>
      <w:r w:rsidRPr="00C86AC0">
        <w:rPr>
          <w:rFonts w:ascii="Calibri" w:hAnsi="Calibri" w:cstheme="majorHAnsi"/>
        </w:rPr>
        <w:t>(GETAL)</w:t>
      </w:r>
      <w:r w:rsidRPr="00B0458F">
        <w:rPr>
          <w:rFonts w:ascii="Calibri" w:hAnsi="Calibri" w:cstheme="majorHAnsi"/>
        </w:rPr>
        <w:t xml:space="preserve"> dagen met een e-mail naar de contactpersonen. De opzeggingstermijn vangt aan bij de verzenddatum van de e-mail.  </w:t>
      </w:r>
    </w:p>
    <w:p w14:paraId="1AE84A24" w14:textId="77777777" w:rsidR="00F23946" w:rsidRPr="00B0458F" w:rsidRDefault="00F23946" w:rsidP="00F23946">
      <w:pPr>
        <w:autoSpaceDE w:val="0"/>
        <w:autoSpaceDN w:val="0"/>
        <w:adjustRightInd w:val="0"/>
        <w:spacing w:after="0" w:line="240" w:lineRule="auto"/>
        <w:jc w:val="both"/>
        <w:rPr>
          <w:rFonts w:ascii="Calibri" w:hAnsi="Calibri" w:cstheme="majorHAnsi"/>
        </w:rPr>
      </w:pPr>
    </w:p>
    <w:p w14:paraId="5C710DF5" w14:textId="77777777" w:rsidR="00F23946" w:rsidRPr="00B0458F" w:rsidRDefault="00F23946" w:rsidP="00F23946">
      <w:pPr>
        <w:autoSpaceDE w:val="0"/>
        <w:autoSpaceDN w:val="0"/>
        <w:adjustRightInd w:val="0"/>
        <w:spacing w:after="0" w:line="240" w:lineRule="auto"/>
        <w:jc w:val="both"/>
        <w:rPr>
          <w:rFonts w:ascii="Calibri" w:hAnsi="Calibri" w:cstheme="majorHAnsi"/>
        </w:rPr>
      </w:pPr>
      <w:r w:rsidRPr="00B0458F">
        <w:rPr>
          <w:rFonts w:ascii="Calibri" w:hAnsi="Calibri" w:cstheme="majorHAnsi"/>
        </w:rPr>
        <w:t>Iedere partij kan de overeenkomst onmiddellijk beëindigen zonder enige opzeggingstermijn of vergoeding indien de andere Partij een zware fout begaat.</w:t>
      </w:r>
    </w:p>
    <w:p w14:paraId="783169C2"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1497CE2F" w14:textId="77777777" w:rsidR="00C350F6" w:rsidRPr="00B0458F" w:rsidRDefault="00C350F6" w:rsidP="00F23946">
      <w:pPr>
        <w:widowControl w:val="0"/>
        <w:spacing w:after="0" w:line="240" w:lineRule="auto"/>
        <w:jc w:val="both"/>
        <w:rPr>
          <w:rFonts w:ascii="Calibri" w:eastAsia="Calibri" w:hAnsi="Calibri" w:cs="Calibri"/>
          <w:b/>
          <w:bCs/>
          <w:u w:val="single"/>
          <w:lang w:val="nl-NL" w:eastAsia="nl-BE"/>
        </w:rPr>
      </w:pPr>
    </w:p>
    <w:p w14:paraId="222A8294" w14:textId="5ADA96F4" w:rsidR="00F23946" w:rsidRPr="00B0458F" w:rsidRDefault="00F23946" w:rsidP="00F23946">
      <w:pPr>
        <w:widowControl w:val="0"/>
        <w:spacing w:after="0" w:line="240" w:lineRule="auto"/>
        <w:jc w:val="both"/>
        <w:rPr>
          <w:rFonts w:ascii="Calibri" w:eastAsia="Calibri" w:hAnsi="Calibri" w:cs="Calibri"/>
          <w:b/>
          <w:bCs/>
          <w:u w:val="single"/>
          <w:lang w:val="nl-NL" w:eastAsia="nl-BE"/>
        </w:rPr>
      </w:pPr>
      <w:r w:rsidRPr="00B0458F">
        <w:rPr>
          <w:rFonts w:ascii="Calibri" w:eastAsia="Calibri" w:hAnsi="Calibri" w:cs="Calibri"/>
          <w:b/>
          <w:bCs/>
          <w:u w:val="single"/>
          <w:lang w:val="nl-NL" w:eastAsia="nl-BE"/>
        </w:rPr>
        <w:t xml:space="preserve">Artikel </w:t>
      </w:r>
      <w:r w:rsidR="007234FC" w:rsidRPr="00B0458F">
        <w:rPr>
          <w:rFonts w:ascii="Calibri" w:eastAsia="Calibri" w:hAnsi="Calibri" w:cs="Calibri"/>
          <w:b/>
          <w:bCs/>
          <w:u w:val="single"/>
          <w:lang w:val="nl-NL" w:eastAsia="nl-BE"/>
        </w:rPr>
        <w:t>6.</w:t>
      </w:r>
      <w:r w:rsidRPr="00B0458F">
        <w:rPr>
          <w:rFonts w:ascii="Calibri" w:eastAsia="Calibri" w:hAnsi="Calibri" w:cs="Calibri"/>
          <w:b/>
          <w:bCs/>
          <w:u w:val="single"/>
          <w:lang w:val="nl-NL" w:eastAsia="nl-BE"/>
        </w:rPr>
        <w:t xml:space="preserve"> Informatie uitwisseling en confidentialiteit</w:t>
      </w:r>
    </w:p>
    <w:p w14:paraId="53E0364A" w14:textId="77777777" w:rsidR="00F23946" w:rsidRPr="00B0458F" w:rsidRDefault="00F23946" w:rsidP="00F23946">
      <w:pPr>
        <w:widowControl w:val="0"/>
        <w:spacing w:after="0" w:line="240" w:lineRule="auto"/>
        <w:jc w:val="both"/>
        <w:rPr>
          <w:rFonts w:ascii="Calibri" w:eastAsia="Calibri" w:hAnsi="Calibri" w:cs="Calibri"/>
          <w:b/>
          <w:bCs/>
          <w:lang w:val="nl-NL" w:eastAsia="nl-BE"/>
        </w:rPr>
      </w:pPr>
    </w:p>
    <w:p w14:paraId="5B8F9C82" w14:textId="508BA665" w:rsidR="00F23946" w:rsidRPr="00B0458F" w:rsidRDefault="00AE5FD8" w:rsidP="00F23946">
      <w:pPr>
        <w:widowControl w:val="0"/>
        <w:spacing w:after="0" w:line="240" w:lineRule="auto"/>
        <w:jc w:val="both"/>
        <w:rPr>
          <w:rFonts w:ascii="Calibri" w:eastAsia="Calibri" w:hAnsi="Calibri" w:cs="Calibri"/>
          <w:lang w:val="nl-NL" w:eastAsia="nl-BE"/>
        </w:rPr>
      </w:pPr>
      <w:r>
        <w:rPr>
          <w:rFonts w:ascii="Calibri" w:eastAsia="Calibri" w:hAnsi="Calibri" w:cs="Calibri"/>
          <w:lang w:val="nl-NL" w:eastAsia="nl-BE"/>
        </w:rPr>
        <w:t>De Dienstverlener</w:t>
      </w:r>
      <w:r w:rsidR="007234FC" w:rsidRPr="00B0458F">
        <w:rPr>
          <w:rFonts w:ascii="Calibri" w:eastAsia="Calibri" w:hAnsi="Calibri" w:cs="Calibri"/>
          <w:lang w:val="nl-NL" w:eastAsia="nl-BE"/>
        </w:rPr>
        <w:t xml:space="preserve"> </w:t>
      </w:r>
      <w:r w:rsidR="00F23946" w:rsidRPr="00B0458F">
        <w:rPr>
          <w:rFonts w:ascii="Calibri" w:eastAsia="Calibri" w:hAnsi="Calibri" w:cs="Calibri"/>
          <w:lang w:val="nl-NL" w:eastAsia="nl-BE"/>
        </w:rPr>
        <w:t xml:space="preserve">verbindt er zich toe, zowel tijdens de uitvoering van de overeenkomst als na de beëindiging ervan, alle gegevens, documenten en inlichtingen die haar in uitvoering van deze overeenkomst worden verstrekt door het vaccinatiecentrum en diens activiteiten, strikt vertrouwelijk te behandelen.  </w:t>
      </w:r>
      <w:r w:rsidR="00037F10">
        <w:rPr>
          <w:rFonts w:ascii="Calibri" w:eastAsia="Calibri" w:hAnsi="Calibri" w:cs="Calibri"/>
          <w:lang w:val="nl-NL" w:eastAsia="nl-BE"/>
        </w:rPr>
        <w:t>De Dienstverlener</w:t>
      </w:r>
      <w:r w:rsidR="007234FC" w:rsidRPr="00B0458F">
        <w:rPr>
          <w:rFonts w:ascii="Calibri" w:eastAsia="Calibri" w:hAnsi="Calibri" w:cs="Calibri"/>
          <w:lang w:val="nl-NL" w:eastAsia="nl-BE"/>
        </w:rPr>
        <w:t xml:space="preserve"> </w:t>
      </w:r>
      <w:r w:rsidR="00F23946" w:rsidRPr="00B0458F">
        <w:rPr>
          <w:rFonts w:ascii="Calibri" w:eastAsia="Calibri" w:hAnsi="Calibri" w:cs="Calibri"/>
          <w:lang w:val="nl-NL" w:eastAsia="nl-BE"/>
        </w:rPr>
        <w:t>zal zich ervan onthouden om het bestaan van- en de inhoud van dergelijke documenten , inlichtingen of informaties mondeling, schriftelijk, of elektronisch aan derden mede te delen.</w:t>
      </w:r>
    </w:p>
    <w:p w14:paraId="0D94B5CB" w14:textId="77777777" w:rsidR="00562F22" w:rsidRDefault="00562F22" w:rsidP="00562F22">
      <w:pPr>
        <w:widowControl w:val="0"/>
        <w:spacing w:after="0" w:line="240" w:lineRule="auto"/>
        <w:jc w:val="both"/>
        <w:rPr>
          <w:rFonts w:ascii="Calibri" w:eastAsia="Calibri" w:hAnsi="Calibri" w:cs="Calibri"/>
          <w:lang w:val="nl-NL" w:eastAsia="nl-BE"/>
        </w:rPr>
      </w:pPr>
    </w:p>
    <w:p w14:paraId="38F6EC90" w14:textId="621653AB" w:rsidR="00562F22" w:rsidRPr="00562F22" w:rsidRDefault="00562F22" w:rsidP="00562F22">
      <w:pPr>
        <w:widowControl w:val="0"/>
        <w:spacing w:after="0" w:line="240" w:lineRule="auto"/>
        <w:jc w:val="both"/>
        <w:rPr>
          <w:rFonts w:ascii="Calibri" w:eastAsia="Calibri" w:hAnsi="Calibri" w:cs="Calibri"/>
          <w:lang w:val="nl-NL" w:eastAsia="nl-BE"/>
        </w:rPr>
      </w:pPr>
      <w:r w:rsidRPr="00562F22">
        <w:rPr>
          <w:rFonts w:ascii="Calibri" w:eastAsia="Calibri" w:hAnsi="Calibri" w:cs="Calibri"/>
          <w:lang w:val="nl-NL" w:eastAsia="nl-BE"/>
        </w:rPr>
        <w:t xml:space="preserve">Alle betrokken partijen in de werking van het vaccinatiecentrum kunnen de beschikbare gegevens ook niet voor andere doeleinden gebruiken dan de doelstelling en werking van het vaccinatiecentrum. </w:t>
      </w:r>
    </w:p>
    <w:p w14:paraId="73DE25BB" w14:textId="77777777" w:rsidR="00562F22" w:rsidRPr="00562F22" w:rsidRDefault="00562F22" w:rsidP="00562F22">
      <w:pPr>
        <w:widowControl w:val="0"/>
        <w:spacing w:after="0" w:line="240" w:lineRule="auto"/>
        <w:jc w:val="both"/>
        <w:rPr>
          <w:rFonts w:ascii="Calibri" w:eastAsia="Calibri" w:hAnsi="Calibri" w:cs="Calibri"/>
          <w:lang w:val="nl-NL" w:eastAsia="nl-BE"/>
        </w:rPr>
      </w:pPr>
    </w:p>
    <w:p w14:paraId="118D4D03" w14:textId="77777777"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t>Partijen bewaken het confidentiële karakter van de informatie, gegevens en documenten en zullen deze niet aan derden bekend maken zonder akkoord van de andere partij. </w:t>
      </w:r>
    </w:p>
    <w:p w14:paraId="74D03285"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722F0EA0" w14:textId="77777777"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t>Eigen aan het zorgberoep zijn het beroepsgeheim en discretieplicht contractueel geborgd en vaststaand zowel tijdens de uitvoering van deze overeenkomst als na de beëindiging ervan.</w:t>
      </w:r>
    </w:p>
    <w:p w14:paraId="12510923"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589CFCE5" w14:textId="77777777" w:rsidR="00C350F6" w:rsidRDefault="00C350F6" w:rsidP="00F23946">
      <w:pPr>
        <w:widowControl w:val="0"/>
        <w:spacing w:after="0" w:line="240" w:lineRule="auto"/>
        <w:jc w:val="both"/>
        <w:rPr>
          <w:rFonts w:ascii="Calibri" w:eastAsia="Calibri" w:hAnsi="Calibri" w:cs="Calibri"/>
          <w:b/>
          <w:bCs/>
          <w:u w:val="single"/>
          <w:lang w:val="nl-NL" w:eastAsia="nl-BE"/>
        </w:rPr>
      </w:pPr>
    </w:p>
    <w:p w14:paraId="49D844AD" w14:textId="3AD35628" w:rsidR="00F23946" w:rsidRPr="00B0458F" w:rsidRDefault="00F23946" w:rsidP="00F23946">
      <w:pPr>
        <w:widowControl w:val="0"/>
        <w:spacing w:after="0" w:line="240" w:lineRule="auto"/>
        <w:jc w:val="both"/>
        <w:rPr>
          <w:rFonts w:ascii="Calibri" w:eastAsia="Calibri" w:hAnsi="Calibri" w:cs="Calibri"/>
          <w:b/>
          <w:bCs/>
          <w:u w:val="single"/>
          <w:lang w:val="nl-NL" w:eastAsia="nl-BE"/>
        </w:rPr>
      </w:pPr>
      <w:r w:rsidRPr="00B0458F">
        <w:rPr>
          <w:rFonts w:ascii="Calibri" w:eastAsia="Calibri" w:hAnsi="Calibri" w:cs="Calibri"/>
          <w:b/>
          <w:bCs/>
          <w:u w:val="single"/>
          <w:lang w:val="nl-NL" w:eastAsia="nl-BE"/>
        </w:rPr>
        <w:t xml:space="preserve">Artikel </w:t>
      </w:r>
      <w:r w:rsidR="007234FC" w:rsidRPr="00B0458F">
        <w:rPr>
          <w:rFonts w:ascii="Calibri" w:eastAsia="Calibri" w:hAnsi="Calibri" w:cs="Calibri"/>
          <w:b/>
          <w:bCs/>
          <w:u w:val="single"/>
          <w:lang w:val="nl-NL" w:eastAsia="nl-BE"/>
        </w:rPr>
        <w:t>7. Wijziging van de overeenkomst en uitvoering ter goeder trouw</w:t>
      </w:r>
    </w:p>
    <w:p w14:paraId="08CF8D33"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1D6883AB" w14:textId="38F44655"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t>Deze samenwerkingsovereenkomst kan aangepast worden op verzoek van één van beide partijen en mits</w:t>
      </w:r>
      <w:r w:rsidR="007234FC" w:rsidRPr="00B0458F">
        <w:rPr>
          <w:rFonts w:ascii="Calibri" w:eastAsia="Calibri" w:hAnsi="Calibri" w:cs="Calibri"/>
          <w:lang w:val="nl-NL" w:eastAsia="nl-BE"/>
        </w:rPr>
        <w:t xml:space="preserve"> schriftelijk </w:t>
      </w:r>
      <w:r w:rsidRPr="00B0458F">
        <w:rPr>
          <w:rFonts w:ascii="Calibri" w:eastAsia="Calibri" w:hAnsi="Calibri" w:cs="Calibri"/>
          <w:lang w:val="nl-NL" w:eastAsia="nl-BE"/>
        </w:rPr>
        <w:t xml:space="preserve"> akkoord van beide partijen, telkens als het noodzakelijk geacht wordt en dit met het doel duidelijke praktische afspraken te hebben en/of in te spelen op gewijzigde omstandigheden.</w:t>
      </w:r>
    </w:p>
    <w:p w14:paraId="4D8FFC0E"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27C5831F" w14:textId="77777777"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t>Partijen verbinden zich er wederzijds toe deze overeenkomst in al haar onderdelen te goeder trouw uit te voeren.</w:t>
      </w:r>
    </w:p>
    <w:p w14:paraId="5F441487"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51D457D5" w14:textId="77777777"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lastRenderedPageBreak/>
        <w:t>Elke partij verbindt zich ertoe om alle feiten en gegevens, die het goede verloop van deze overeenkomst kunnen beïnvloeden, aan de andere partij kenbaar te maken.</w:t>
      </w:r>
    </w:p>
    <w:p w14:paraId="5A3A6995"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0DF165DA" w14:textId="0A504B96" w:rsidR="00F23946" w:rsidRPr="00B0458F" w:rsidRDefault="00F23946" w:rsidP="00F23946">
      <w:pPr>
        <w:widowControl w:val="0"/>
        <w:spacing w:after="0" w:line="240" w:lineRule="auto"/>
        <w:jc w:val="both"/>
        <w:rPr>
          <w:rFonts w:ascii="Calibri" w:eastAsia="Calibri" w:hAnsi="Calibri" w:cs="Calibri"/>
          <w:b/>
          <w:bCs/>
          <w:u w:val="single"/>
          <w:lang w:val="nl-NL" w:eastAsia="nl-BE"/>
        </w:rPr>
      </w:pPr>
      <w:r w:rsidRPr="00B0458F">
        <w:rPr>
          <w:rFonts w:ascii="Calibri" w:eastAsia="Calibri" w:hAnsi="Calibri" w:cs="Calibri"/>
          <w:b/>
          <w:bCs/>
          <w:u w:val="single"/>
          <w:lang w:val="nl-NL" w:eastAsia="nl-BE"/>
        </w:rPr>
        <w:t xml:space="preserve">Artikel </w:t>
      </w:r>
      <w:r w:rsidR="007234FC" w:rsidRPr="00B0458F">
        <w:rPr>
          <w:rFonts w:ascii="Calibri" w:eastAsia="Calibri" w:hAnsi="Calibri" w:cs="Calibri"/>
          <w:b/>
          <w:bCs/>
          <w:u w:val="single"/>
          <w:lang w:val="nl-NL" w:eastAsia="nl-BE"/>
        </w:rPr>
        <w:t>8.</w:t>
      </w:r>
      <w:r w:rsidRPr="00B0458F">
        <w:rPr>
          <w:rFonts w:ascii="Calibri" w:eastAsia="Calibri" w:hAnsi="Calibri" w:cs="Calibri"/>
          <w:b/>
          <w:bCs/>
          <w:u w:val="single"/>
          <w:lang w:val="nl-NL" w:eastAsia="nl-BE"/>
        </w:rPr>
        <w:t xml:space="preserve"> Aansprakelijkheid</w:t>
      </w:r>
    </w:p>
    <w:p w14:paraId="00DD252E"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3EE8060A" w14:textId="4EB2368C"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t xml:space="preserve">Iedere partij blijft verantwoordelijk voor het </w:t>
      </w:r>
      <w:r w:rsidR="007234FC" w:rsidRPr="00B0458F">
        <w:rPr>
          <w:rFonts w:ascii="Calibri" w:eastAsia="Calibri" w:hAnsi="Calibri" w:cs="Calibri"/>
          <w:lang w:val="nl-NL" w:eastAsia="nl-BE"/>
        </w:rPr>
        <w:t xml:space="preserve">eigen </w:t>
      </w:r>
      <w:r w:rsidRPr="00B0458F">
        <w:rPr>
          <w:rFonts w:ascii="Calibri" w:eastAsia="Calibri" w:hAnsi="Calibri" w:cs="Calibri"/>
          <w:lang w:val="nl-NL" w:eastAsia="nl-BE"/>
        </w:rPr>
        <w:t>beroepsmatig handelen</w:t>
      </w:r>
      <w:r w:rsidR="007234FC" w:rsidRPr="00B0458F">
        <w:rPr>
          <w:rFonts w:ascii="Calibri" w:eastAsia="Calibri" w:hAnsi="Calibri" w:cs="Calibri"/>
          <w:lang w:val="nl-NL" w:eastAsia="nl-BE"/>
        </w:rPr>
        <w:t xml:space="preserve"> en dat</w:t>
      </w:r>
      <w:r w:rsidRPr="00B0458F">
        <w:rPr>
          <w:rFonts w:ascii="Calibri" w:eastAsia="Calibri" w:hAnsi="Calibri" w:cs="Calibri"/>
          <w:lang w:val="nl-NL" w:eastAsia="nl-BE"/>
        </w:rPr>
        <w:t xml:space="preserve"> van zijn medewerkers. </w:t>
      </w:r>
    </w:p>
    <w:p w14:paraId="25E366F0" w14:textId="1FF0C301" w:rsidR="009C7909" w:rsidRPr="00B0458F" w:rsidRDefault="009C7909" w:rsidP="00F23946">
      <w:pPr>
        <w:widowControl w:val="0"/>
        <w:spacing w:after="0" w:line="240" w:lineRule="auto"/>
        <w:jc w:val="both"/>
        <w:rPr>
          <w:rFonts w:ascii="Calibri" w:eastAsia="Calibri" w:hAnsi="Calibri" w:cs="Calibri"/>
          <w:lang w:val="nl-NL" w:eastAsia="nl-BE"/>
        </w:rPr>
      </w:pPr>
    </w:p>
    <w:p w14:paraId="7275D194" w14:textId="00212E4E" w:rsidR="009C7909" w:rsidRPr="00B0458F" w:rsidRDefault="002C12C6" w:rsidP="00F23946">
      <w:pPr>
        <w:widowControl w:val="0"/>
        <w:spacing w:after="0" w:line="240" w:lineRule="auto"/>
        <w:jc w:val="both"/>
        <w:rPr>
          <w:rFonts w:ascii="Calibri" w:eastAsia="Calibri" w:hAnsi="Calibri" w:cs="Calibri"/>
          <w:lang w:val="nl-NL" w:eastAsia="nl-BE"/>
        </w:rPr>
      </w:pPr>
      <w:r>
        <w:rPr>
          <w:rFonts w:ascii="Calibri" w:eastAsia="Calibri" w:hAnsi="Calibri" w:cs="Calibri"/>
          <w:lang w:val="nl-NL" w:eastAsia="nl-BE"/>
        </w:rPr>
        <w:t>De Dienstverlener</w:t>
      </w:r>
      <w:r w:rsidR="009C7909" w:rsidRPr="00B0458F">
        <w:rPr>
          <w:rFonts w:ascii="Calibri" w:eastAsia="Calibri" w:hAnsi="Calibri" w:cs="Calibri"/>
          <w:lang w:val="nl-NL" w:eastAsia="nl-BE"/>
        </w:rPr>
        <w:t xml:space="preserve"> verklaart over een beroepsaansprakelijkheidsverzekering te beschikken voor zichzelf en desgevallend voor de medewerkers.</w:t>
      </w:r>
    </w:p>
    <w:p w14:paraId="663C8D8A"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3C0EDF9E" w14:textId="77777777"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t>Beide partijen doen in het kader van deze overeenkomst op wederkerige basis afstand van hun verhaalsrecht tegenover de andere partij  gedurende de periode dat de dwingende overheidsmaatregelen COVID-19 van toepassing zijn. Elke partij laat deze afstand van verhaal schriftelijk bevestigen door haar verzekeraars arbeidsongevallen en aansprakelijkheid.</w:t>
      </w:r>
    </w:p>
    <w:p w14:paraId="21A58D3D"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5805B92C" w14:textId="77777777" w:rsidR="007234FC" w:rsidRPr="00B0458F" w:rsidRDefault="007234FC" w:rsidP="00F23946">
      <w:pPr>
        <w:widowControl w:val="0"/>
        <w:spacing w:after="0" w:line="240" w:lineRule="auto"/>
        <w:jc w:val="both"/>
        <w:rPr>
          <w:rFonts w:ascii="Calibri" w:eastAsia="Calibri" w:hAnsi="Calibri" w:cs="Calibri"/>
          <w:b/>
          <w:bCs/>
          <w:u w:val="single"/>
          <w:lang w:val="nl-NL" w:eastAsia="nl-BE"/>
        </w:rPr>
      </w:pPr>
    </w:p>
    <w:p w14:paraId="1E3E1E62" w14:textId="200128F6" w:rsidR="00F23946" w:rsidRPr="00B0458F" w:rsidRDefault="00F23946" w:rsidP="00F23946">
      <w:pPr>
        <w:widowControl w:val="0"/>
        <w:spacing w:after="0" w:line="240" w:lineRule="auto"/>
        <w:jc w:val="both"/>
        <w:rPr>
          <w:rFonts w:ascii="Calibri" w:eastAsia="Calibri" w:hAnsi="Calibri" w:cs="Calibri"/>
          <w:b/>
          <w:bCs/>
          <w:u w:val="single"/>
          <w:lang w:val="nl-NL" w:eastAsia="nl-BE"/>
        </w:rPr>
      </w:pPr>
      <w:r w:rsidRPr="00B0458F">
        <w:rPr>
          <w:rFonts w:ascii="Calibri" w:eastAsia="Calibri" w:hAnsi="Calibri" w:cs="Calibri"/>
          <w:b/>
          <w:bCs/>
          <w:u w:val="single"/>
          <w:lang w:val="nl-NL" w:eastAsia="nl-BE"/>
        </w:rPr>
        <w:t xml:space="preserve">Artikel </w:t>
      </w:r>
      <w:r w:rsidR="007234FC" w:rsidRPr="00B0458F">
        <w:rPr>
          <w:rFonts w:ascii="Calibri" w:eastAsia="Calibri" w:hAnsi="Calibri" w:cs="Calibri"/>
          <w:b/>
          <w:bCs/>
          <w:u w:val="single"/>
          <w:lang w:val="nl-NL" w:eastAsia="nl-BE"/>
        </w:rPr>
        <w:t>9.</w:t>
      </w:r>
      <w:r w:rsidRPr="00B0458F">
        <w:rPr>
          <w:rFonts w:ascii="Calibri" w:eastAsia="Calibri" w:hAnsi="Calibri" w:cs="Calibri"/>
          <w:b/>
          <w:bCs/>
          <w:u w:val="single"/>
          <w:lang w:val="nl-NL" w:eastAsia="nl-BE"/>
        </w:rPr>
        <w:t xml:space="preserve"> Geschillen</w:t>
      </w:r>
      <w:r w:rsidR="007234FC" w:rsidRPr="00B0458F">
        <w:rPr>
          <w:rFonts w:ascii="Calibri" w:eastAsia="Calibri" w:hAnsi="Calibri" w:cs="Calibri"/>
          <w:b/>
          <w:bCs/>
          <w:u w:val="single"/>
          <w:lang w:val="nl-NL" w:eastAsia="nl-BE"/>
        </w:rPr>
        <w:t>regeling en bevoegde rechtbank</w:t>
      </w:r>
    </w:p>
    <w:p w14:paraId="50205C55" w14:textId="77777777" w:rsidR="00F23946" w:rsidRPr="00B0458F" w:rsidRDefault="00F23946" w:rsidP="00F23946">
      <w:pPr>
        <w:widowControl w:val="0"/>
        <w:spacing w:after="0" w:line="240" w:lineRule="auto"/>
        <w:jc w:val="both"/>
        <w:rPr>
          <w:rFonts w:ascii="Calibri" w:eastAsia="Calibri" w:hAnsi="Calibri" w:cs="Calibri"/>
          <w:u w:val="single"/>
          <w:lang w:val="nl-NL" w:eastAsia="nl-BE"/>
        </w:rPr>
      </w:pPr>
    </w:p>
    <w:p w14:paraId="048314B4" w14:textId="77777777"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t xml:space="preserve">Alle mogelijke geschillen betreffende de interpretatie of de toepassing van deze overeenkomst, zowel juridisch als feitelijk, zullen eerst tussen de partijen in onderling overleg besproken worden. </w:t>
      </w:r>
    </w:p>
    <w:p w14:paraId="33BDFF7A"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1AFECD1B" w14:textId="7939C1E1" w:rsidR="00F23946" w:rsidRPr="00B0458F" w:rsidRDefault="00F23946" w:rsidP="00F23946">
      <w:pPr>
        <w:widowControl w:val="0"/>
        <w:spacing w:after="0" w:line="240" w:lineRule="auto"/>
        <w:jc w:val="both"/>
        <w:rPr>
          <w:rFonts w:ascii="Calibri" w:eastAsia="Calibri" w:hAnsi="Calibri" w:cs="Calibri"/>
          <w:lang w:val="nl-NL" w:eastAsia="nl-BE"/>
        </w:rPr>
      </w:pPr>
      <w:r w:rsidRPr="00B0458F">
        <w:rPr>
          <w:rFonts w:ascii="Calibri" w:eastAsia="Calibri" w:hAnsi="Calibri" w:cs="Calibri"/>
          <w:lang w:val="nl-NL" w:eastAsia="nl-BE"/>
        </w:rPr>
        <w:t xml:space="preserve">Indien de partijen niet tot een oplossing komen, zullen deze geschillen worden beslecht voor de rechterlijke instanties. In dat geval is de rechtbank van arrondissement </w:t>
      </w:r>
      <w:r w:rsidR="000B3EA1" w:rsidRPr="00DF5B6B">
        <w:rPr>
          <w:rFonts w:ascii="Calibri" w:eastAsia="Calibri" w:hAnsi="Calibri" w:cs="Calibri"/>
          <w:highlight w:val="yellow"/>
          <w:lang w:val="nl-NL" w:eastAsia="nl-BE"/>
        </w:rPr>
        <w:t>……</w:t>
      </w:r>
      <w:r w:rsidRPr="00B0458F">
        <w:rPr>
          <w:rFonts w:ascii="Calibri" w:eastAsia="Calibri" w:hAnsi="Calibri" w:cs="Calibri"/>
          <w:lang w:val="nl-NL" w:eastAsia="nl-BE"/>
        </w:rPr>
        <w:t xml:space="preserve"> territoriaal bevoegd.</w:t>
      </w:r>
    </w:p>
    <w:p w14:paraId="3C0F39DC" w14:textId="77777777" w:rsidR="00F23946" w:rsidRPr="00B0458F" w:rsidRDefault="00F23946" w:rsidP="00F23946">
      <w:pPr>
        <w:widowControl w:val="0"/>
        <w:spacing w:after="0" w:line="240" w:lineRule="auto"/>
        <w:jc w:val="both"/>
        <w:rPr>
          <w:rFonts w:ascii="Calibri" w:eastAsia="Calibri" w:hAnsi="Calibri" w:cs="Calibri"/>
          <w:lang w:val="nl-NL" w:eastAsia="nl-BE"/>
        </w:rPr>
      </w:pPr>
    </w:p>
    <w:p w14:paraId="2F2B777A" w14:textId="77777777" w:rsidR="00F23946" w:rsidRPr="00B0458F" w:rsidRDefault="00F23946" w:rsidP="00F23946">
      <w:pPr>
        <w:widowControl w:val="0"/>
        <w:spacing w:after="0" w:line="240" w:lineRule="auto"/>
        <w:rPr>
          <w:rFonts w:ascii="Calibri" w:eastAsia="Calibri" w:hAnsi="Calibri" w:cs="Calibri"/>
          <w:lang w:val="nl-NL" w:eastAsia="nl-BE"/>
        </w:rPr>
      </w:pPr>
    </w:p>
    <w:p w14:paraId="319352E5" w14:textId="77777777" w:rsidR="00F23946" w:rsidRPr="00B0458F" w:rsidRDefault="00F23946" w:rsidP="00F23946">
      <w:pPr>
        <w:widowControl w:val="0"/>
        <w:spacing w:after="0" w:line="240" w:lineRule="auto"/>
        <w:rPr>
          <w:rFonts w:ascii="Calibri" w:eastAsia="Calibri" w:hAnsi="Calibri" w:cs="Calibri"/>
          <w:lang w:val="nl-NL" w:eastAsia="nl-BE"/>
        </w:rPr>
      </w:pPr>
    </w:p>
    <w:p w14:paraId="7BDFF148" w14:textId="133D53CE" w:rsidR="00F23946" w:rsidRPr="00B0458F" w:rsidRDefault="00F23946" w:rsidP="00F23946">
      <w:pPr>
        <w:widowControl w:val="0"/>
        <w:spacing w:after="0" w:line="240" w:lineRule="auto"/>
        <w:rPr>
          <w:rFonts w:ascii="Calibri" w:eastAsia="Calibri" w:hAnsi="Calibri" w:cs="Calibri"/>
          <w:lang w:val="nl-NL" w:eastAsia="nl-BE"/>
        </w:rPr>
      </w:pPr>
      <w:bookmarkStart w:id="2" w:name="_gjdgxs" w:colFirst="0" w:colLast="0"/>
      <w:bookmarkEnd w:id="2"/>
      <w:r w:rsidRPr="00B0458F">
        <w:rPr>
          <w:rFonts w:ascii="Calibri" w:eastAsia="Calibri" w:hAnsi="Calibri" w:cs="Calibri"/>
          <w:lang w:val="nl-NL" w:eastAsia="nl-BE"/>
        </w:rPr>
        <w:t xml:space="preserve">Opgemaakt in 2 originele exemplaren te </w:t>
      </w:r>
      <w:r w:rsidR="000B3EA1" w:rsidRPr="000B3EA1">
        <w:rPr>
          <w:rFonts w:ascii="Calibri" w:eastAsia="Calibri" w:hAnsi="Calibri" w:cs="Calibri"/>
          <w:highlight w:val="yellow"/>
          <w:lang w:val="nl-NL" w:eastAsia="nl-BE"/>
        </w:rPr>
        <w:t>…….</w:t>
      </w:r>
      <w:r w:rsidRPr="00B0458F">
        <w:rPr>
          <w:rFonts w:ascii="Calibri" w:eastAsia="Calibri" w:hAnsi="Calibri" w:cs="Calibri"/>
          <w:lang w:val="nl-NL" w:eastAsia="nl-BE"/>
        </w:rPr>
        <w:t xml:space="preserve"> op </w:t>
      </w:r>
      <w:r w:rsidRPr="00B0458F">
        <w:rPr>
          <w:rFonts w:ascii="Calibri" w:eastAsia="Calibri" w:hAnsi="Calibri" w:cs="Calibri"/>
          <w:highlight w:val="yellow"/>
          <w:lang w:val="nl-NL" w:eastAsia="nl-BE"/>
        </w:rPr>
        <w:t>DATUM</w:t>
      </w:r>
      <w:r w:rsidRPr="00B0458F">
        <w:rPr>
          <w:rFonts w:ascii="Calibri" w:eastAsia="Calibri" w:hAnsi="Calibri" w:cs="Calibri"/>
          <w:lang w:val="nl-NL" w:eastAsia="nl-BE"/>
        </w:rPr>
        <w:t>,</w:t>
      </w:r>
      <w:r w:rsidR="007234FC" w:rsidRPr="00B0458F">
        <w:rPr>
          <w:rFonts w:ascii="Calibri" w:eastAsia="Calibri" w:hAnsi="Calibri" w:cs="Calibri"/>
          <w:lang w:val="nl-NL" w:eastAsia="nl-BE"/>
        </w:rPr>
        <w:t xml:space="preserve"> waarvan elk der partijen erkent er een te hebben ontvangen, </w:t>
      </w:r>
    </w:p>
    <w:p w14:paraId="59384C0B" w14:textId="77777777" w:rsidR="00F23946" w:rsidRPr="00B0458F" w:rsidRDefault="00F23946" w:rsidP="00F23946">
      <w:pPr>
        <w:widowControl w:val="0"/>
        <w:spacing w:after="0" w:line="240" w:lineRule="auto"/>
        <w:rPr>
          <w:rFonts w:ascii="Calibri" w:eastAsia="Calibri" w:hAnsi="Calibri" w:cs="Calibri"/>
          <w:lang w:val="nl-NL" w:eastAsia="nl-BE"/>
        </w:rPr>
      </w:pPr>
    </w:p>
    <w:p w14:paraId="5FCA299F" w14:textId="77777777" w:rsidR="00F23946" w:rsidRPr="00B0458F" w:rsidRDefault="00F23946" w:rsidP="00F23946">
      <w:pPr>
        <w:widowControl w:val="0"/>
        <w:spacing w:after="0" w:line="240" w:lineRule="auto"/>
        <w:rPr>
          <w:rFonts w:ascii="Calibri" w:eastAsia="Calibri" w:hAnsi="Calibri" w:cs="Calibri"/>
          <w:lang w:val="nl-NL" w:eastAsia="nl-BE"/>
        </w:rPr>
      </w:pPr>
    </w:p>
    <w:p w14:paraId="69AB9A9E" w14:textId="77777777" w:rsidR="00F23946" w:rsidRPr="00B0458F" w:rsidRDefault="00F23946" w:rsidP="00F23946">
      <w:pPr>
        <w:widowControl w:val="0"/>
        <w:spacing w:after="0" w:line="240" w:lineRule="auto"/>
        <w:rPr>
          <w:rFonts w:ascii="Calibri" w:eastAsia="Calibri" w:hAnsi="Calibri" w:cs="Calibri"/>
          <w:lang w:val="nl-NL" w:eastAsia="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23946" w:rsidRPr="00B0458F" w14:paraId="37437F4E" w14:textId="77777777" w:rsidTr="00751A10">
        <w:tc>
          <w:tcPr>
            <w:tcW w:w="4531" w:type="dxa"/>
          </w:tcPr>
          <w:p w14:paraId="775781C7" w14:textId="040B1CCF" w:rsidR="00F23946" w:rsidRPr="00B0458F" w:rsidRDefault="00F23946" w:rsidP="00F23946">
            <w:pPr>
              <w:rPr>
                <w:rFonts w:ascii="Calibri" w:eastAsia="Calibri" w:hAnsi="Calibri" w:cs="Calibri"/>
                <w:sz w:val="22"/>
                <w:szCs w:val="22"/>
              </w:rPr>
            </w:pPr>
            <w:r w:rsidRPr="00B0458F">
              <w:rPr>
                <w:rFonts w:ascii="Calibri" w:eastAsia="Calibri" w:hAnsi="Calibri" w:cs="Calibri"/>
                <w:sz w:val="22"/>
                <w:szCs w:val="22"/>
              </w:rPr>
              <w:t xml:space="preserve">Namens </w:t>
            </w:r>
            <w:r w:rsidR="007234FC" w:rsidRPr="00B0458F">
              <w:rPr>
                <w:rFonts w:ascii="Calibri" w:eastAsia="Calibri" w:hAnsi="Calibri" w:cs="Calibri"/>
                <w:sz w:val="22"/>
                <w:szCs w:val="22"/>
              </w:rPr>
              <w:t>partij enerzijds</w:t>
            </w:r>
            <w:r w:rsidRPr="00B0458F">
              <w:rPr>
                <w:rFonts w:ascii="Calibri" w:eastAsia="Calibri" w:hAnsi="Calibri" w:cs="Calibri"/>
                <w:sz w:val="22"/>
                <w:szCs w:val="22"/>
              </w:rPr>
              <w:t xml:space="preserve"> </w:t>
            </w:r>
          </w:p>
          <w:p w14:paraId="731A9C16" w14:textId="6BA8D2F8" w:rsidR="00F23946" w:rsidRPr="00B0458F" w:rsidRDefault="00F23946" w:rsidP="00F23946">
            <w:pPr>
              <w:rPr>
                <w:rFonts w:ascii="Calibri" w:eastAsia="Calibri" w:hAnsi="Calibri" w:cs="Calibri"/>
                <w:sz w:val="22"/>
                <w:szCs w:val="22"/>
              </w:rPr>
            </w:pPr>
            <w:r w:rsidRPr="00B0458F">
              <w:rPr>
                <w:rFonts w:ascii="Calibri" w:eastAsia="Calibri" w:hAnsi="Calibri" w:cs="Calibri"/>
                <w:sz w:val="22"/>
                <w:szCs w:val="22"/>
              </w:rPr>
              <w:t xml:space="preserve">Ondertekend door </w:t>
            </w:r>
            <w:r w:rsidR="007234FC" w:rsidRPr="000B3EA1">
              <w:rPr>
                <w:rFonts w:ascii="Calibri" w:eastAsia="Calibri" w:hAnsi="Calibri" w:cs="Calibri"/>
                <w:sz w:val="22"/>
                <w:szCs w:val="22"/>
                <w:highlight w:val="yellow"/>
              </w:rPr>
              <w:t>naam</w:t>
            </w:r>
            <w:r w:rsidRPr="000B3EA1">
              <w:rPr>
                <w:rFonts w:ascii="Calibri" w:eastAsia="Calibri" w:hAnsi="Calibri" w:cs="Calibri"/>
                <w:sz w:val="22"/>
                <w:szCs w:val="22"/>
                <w:highlight w:val="yellow"/>
              </w:rPr>
              <w:t>,</w:t>
            </w:r>
            <w:r w:rsidR="007234FC" w:rsidRPr="000B3EA1">
              <w:rPr>
                <w:rFonts w:ascii="Calibri" w:eastAsia="Calibri" w:hAnsi="Calibri" w:cs="Calibri"/>
                <w:sz w:val="22"/>
                <w:szCs w:val="22"/>
                <w:highlight w:val="yellow"/>
              </w:rPr>
              <w:t xml:space="preserve"> voornaam en functie</w:t>
            </w:r>
            <w:r w:rsidRPr="00B0458F">
              <w:rPr>
                <w:rFonts w:ascii="Calibri" w:eastAsia="Calibri" w:hAnsi="Calibri" w:cs="Calibri"/>
                <w:sz w:val="22"/>
                <w:szCs w:val="22"/>
              </w:rPr>
              <w:t xml:space="preserve"> </w:t>
            </w:r>
          </w:p>
          <w:p w14:paraId="5EE2EE4D" w14:textId="77777777" w:rsidR="00F23946" w:rsidRPr="00B0458F" w:rsidRDefault="00F23946" w:rsidP="00F23946">
            <w:pPr>
              <w:rPr>
                <w:rFonts w:ascii="Calibri" w:eastAsia="Calibri" w:hAnsi="Calibri" w:cs="Calibri"/>
                <w:sz w:val="22"/>
                <w:szCs w:val="22"/>
              </w:rPr>
            </w:pPr>
          </w:p>
          <w:p w14:paraId="42DCF8FB" w14:textId="77777777" w:rsidR="00F23946" w:rsidRPr="00B0458F" w:rsidRDefault="00F23946" w:rsidP="00F23946">
            <w:pPr>
              <w:rPr>
                <w:rFonts w:ascii="Calibri" w:eastAsia="Calibri" w:hAnsi="Calibri" w:cs="Calibri"/>
                <w:sz w:val="22"/>
                <w:szCs w:val="22"/>
              </w:rPr>
            </w:pPr>
          </w:p>
          <w:p w14:paraId="32489C70" w14:textId="77777777" w:rsidR="00F23946" w:rsidRPr="00B0458F" w:rsidRDefault="00F23946" w:rsidP="00F23946">
            <w:pPr>
              <w:rPr>
                <w:rFonts w:ascii="Calibri" w:eastAsia="Calibri" w:hAnsi="Calibri" w:cs="Calibri"/>
                <w:sz w:val="22"/>
                <w:szCs w:val="22"/>
              </w:rPr>
            </w:pPr>
          </w:p>
          <w:p w14:paraId="0F258DF7" w14:textId="77777777" w:rsidR="00F23946" w:rsidRPr="00B0458F" w:rsidRDefault="00F23946" w:rsidP="00F23946">
            <w:pPr>
              <w:rPr>
                <w:rFonts w:ascii="Calibri" w:eastAsia="Calibri" w:hAnsi="Calibri" w:cs="Calibri"/>
                <w:sz w:val="22"/>
                <w:szCs w:val="22"/>
              </w:rPr>
            </w:pPr>
          </w:p>
        </w:tc>
        <w:tc>
          <w:tcPr>
            <w:tcW w:w="4531" w:type="dxa"/>
          </w:tcPr>
          <w:p w14:paraId="2EC3FB4C" w14:textId="577A60F4" w:rsidR="00F23946" w:rsidRPr="00B0458F" w:rsidRDefault="00F23946" w:rsidP="00F23946">
            <w:pPr>
              <w:rPr>
                <w:rFonts w:ascii="Calibri" w:eastAsia="Calibri" w:hAnsi="Calibri" w:cs="Calibri"/>
                <w:sz w:val="22"/>
                <w:szCs w:val="22"/>
              </w:rPr>
            </w:pPr>
            <w:r w:rsidRPr="00B0458F">
              <w:rPr>
                <w:rFonts w:ascii="Calibri" w:eastAsia="Calibri" w:hAnsi="Calibri" w:cs="Calibri"/>
                <w:sz w:val="22"/>
                <w:szCs w:val="22"/>
              </w:rPr>
              <w:t xml:space="preserve">Namens </w:t>
            </w:r>
            <w:r w:rsidR="007234FC" w:rsidRPr="00B0458F">
              <w:rPr>
                <w:rFonts w:ascii="Calibri" w:eastAsia="Calibri" w:hAnsi="Calibri" w:cs="Calibri"/>
                <w:sz w:val="22"/>
                <w:szCs w:val="22"/>
              </w:rPr>
              <w:t>partij anderzijds</w:t>
            </w:r>
          </w:p>
          <w:p w14:paraId="2F8C5FC9" w14:textId="77777777" w:rsidR="00F23946" w:rsidRPr="00B0458F" w:rsidRDefault="00F23946" w:rsidP="00F23946">
            <w:pPr>
              <w:rPr>
                <w:rFonts w:ascii="Calibri" w:eastAsia="Calibri" w:hAnsi="Calibri" w:cs="Calibri"/>
              </w:rPr>
            </w:pPr>
            <w:r w:rsidRPr="00B0458F">
              <w:rPr>
                <w:rFonts w:ascii="Calibri" w:eastAsia="Calibri" w:hAnsi="Calibri" w:cs="Calibri"/>
                <w:sz w:val="22"/>
                <w:szCs w:val="22"/>
              </w:rPr>
              <w:t xml:space="preserve">Ondertekend door </w:t>
            </w:r>
            <w:r w:rsidRPr="000B3EA1">
              <w:rPr>
                <w:rFonts w:ascii="Calibri" w:eastAsia="Calibri" w:hAnsi="Calibri" w:cs="Calibri"/>
                <w:sz w:val="22"/>
                <w:szCs w:val="22"/>
                <w:highlight w:val="yellow"/>
              </w:rPr>
              <w:t>naam, voornaam en functie</w:t>
            </w:r>
          </w:p>
        </w:tc>
      </w:tr>
    </w:tbl>
    <w:p w14:paraId="120D3F95" w14:textId="77777777" w:rsidR="00F23946" w:rsidRPr="00B0458F" w:rsidRDefault="00F23946" w:rsidP="00F23946">
      <w:pPr>
        <w:widowControl w:val="0"/>
        <w:spacing w:after="0" w:line="240" w:lineRule="auto"/>
        <w:rPr>
          <w:rFonts w:ascii="Calibri" w:eastAsia="Calibri" w:hAnsi="Calibri" w:cs="Calibri"/>
          <w:lang w:val="nl-NL" w:eastAsia="nl-BE"/>
        </w:rPr>
      </w:pPr>
    </w:p>
    <w:p w14:paraId="78F07AB8" w14:textId="77777777" w:rsidR="00137578" w:rsidRPr="00B0458F" w:rsidRDefault="00137578"/>
    <w:sectPr w:rsidR="00137578" w:rsidRPr="00B0458F">
      <w:headerReference w:type="default" r:id="rId10"/>
      <w:footerReference w:type="default" r:id="rId11"/>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90CCB" w14:textId="77777777" w:rsidR="0087260A" w:rsidRDefault="0087260A">
      <w:pPr>
        <w:spacing w:after="0" w:line="240" w:lineRule="auto"/>
      </w:pPr>
      <w:r>
        <w:separator/>
      </w:r>
    </w:p>
  </w:endnote>
  <w:endnote w:type="continuationSeparator" w:id="0">
    <w:p w14:paraId="529AA0C2" w14:textId="77777777" w:rsidR="0087260A" w:rsidRDefault="0087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4CEA" w14:textId="77777777" w:rsidR="000D3EF7" w:rsidRDefault="005C1F5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342A947C" w14:textId="77777777" w:rsidR="000D3EF7" w:rsidRDefault="000A7062">
    <w:pPr>
      <w:pBdr>
        <w:top w:val="nil"/>
        <w:left w:val="nil"/>
        <w:bottom w:val="nil"/>
        <w:right w:val="nil"/>
        <w:between w:val="nil"/>
      </w:pBdr>
      <w:tabs>
        <w:tab w:val="center" w:pos="4536"/>
        <w:tab w:val="right" w:pos="9072"/>
      </w:tabs>
      <w:spacing w:after="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B75E" w14:textId="77777777" w:rsidR="0087260A" w:rsidRDefault="0087260A">
      <w:pPr>
        <w:spacing w:after="0" w:line="240" w:lineRule="auto"/>
      </w:pPr>
      <w:r>
        <w:separator/>
      </w:r>
    </w:p>
  </w:footnote>
  <w:footnote w:type="continuationSeparator" w:id="0">
    <w:p w14:paraId="12F8ABB0" w14:textId="77777777" w:rsidR="0087260A" w:rsidRDefault="0087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3560" w14:textId="77777777" w:rsidR="000D3EF7" w:rsidRDefault="000A7062">
    <w:pPr>
      <w:pBdr>
        <w:top w:val="nil"/>
        <w:left w:val="nil"/>
        <w:bottom w:val="nil"/>
        <w:right w:val="nil"/>
        <w:between w:val="nil"/>
      </w:pBdr>
      <w:tabs>
        <w:tab w:val="center" w:pos="4536"/>
        <w:tab w:val="right" w:pos="9072"/>
      </w:tabs>
      <w:spacing w:before="70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3363"/>
    <w:multiLevelType w:val="hybridMultilevel"/>
    <w:tmpl w:val="04429F00"/>
    <w:lvl w:ilvl="0" w:tplc="CAD4DD3C">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A035B8"/>
    <w:multiLevelType w:val="hybridMultilevel"/>
    <w:tmpl w:val="CEDC5C00"/>
    <w:lvl w:ilvl="0" w:tplc="04E04CE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BB44C5"/>
    <w:multiLevelType w:val="hybridMultilevel"/>
    <w:tmpl w:val="3ECCA406"/>
    <w:lvl w:ilvl="0" w:tplc="0A0016F0">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F505F7"/>
    <w:multiLevelType w:val="hybridMultilevel"/>
    <w:tmpl w:val="C35E9414"/>
    <w:lvl w:ilvl="0" w:tplc="03567A0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9A2CF5"/>
    <w:multiLevelType w:val="hybridMultilevel"/>
    <w:tmpl w:val="4A38DF4C"/>
    <w:lvl w:ilvl="0" w:tplc="4906FF56">
      <w:start w:val="4"/>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75D1A34"/>
    <w:multiLevelType w:val="hybridMultilevel"/>
    <w:tmpl w:val="D13A57FC"/>
    <w:lvl w:ilvl="0" w:tplc="0A0016F0">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46"/>
    <w:rsid w:val="00017822"/>
    <w:rsid w:val="0003570C"/>
    <w:rsid w:val="00036956"/>
    <w:rsid w:val="00037F10"/>
    <w:rsid w:val="00056F34"/>
    <w:rsid w:val="000629D8"/>
    <w:rsid w:val="000668E9"/>
    <w:rsid w:val="00084AD1"/>
    <w:rsid w:val="00085CB2"/>
    <w:rsid w:val="00090F6A"/>
    <w:rsid w:val="00096600"/>
    <w:rsid w:val="000A3C63"/>
    <w:rsid w:val="000A7062"/>
    <w:rsid w:val="000B3EA1"/>
    <w:rsid w:val="00101CB5"/>
    <w:rsid w:val="00120C99"/>
    <w:rsid w:val="00137578"/>
    <w:rsid w:val="00156919"/>
    <w:rsid w:val="0017126C"/>
    <w:rsid w:val="00176D38"/>
    <w:rsid w:val="00184171"/>
    <w:rsid w:val="001D12CA"/>
    <w:rsid w:val="002028B0"/>
    <w:rsid w:val="00247270"/>
    <w:rsid w:val="0025318C"/>
    <w:rsid w:val="002A2DC6"/>
    <w:rsid w:val="002B3291"/>
    <w:rsid w:val="002B4865"/>
    <w:rsid w:val="002C12C6"/>
    <w:rsid w:val="0031296E"/>
    <w:rsid w:val="00356803"/>
    <w:rsid w:val="00394979"/>
    <w:rsid w:val="003A1CFD"/>
    <w:rsid w:val="003E7A9C"/>
    <w:rsid w:val="00410DD5"/>
    <w:rsid w:val="004665E2"/>
    <w:rsid w:val="004E0334"/>
    <w:rsid w:val="004E4B05"/>
    <w:rsid w:val="00540EB7"/>
    <w:rsid w:val="005622E2"/>
    <w:rsid w:val="00562F22"/>
    <w:rsid w:val="0057762C"/>
    <w:rsid w:val="005A6018"/>
    <w:rsid w:val="005C1F5F"/>
    <w:rsid w:val="005E3EB3"/>
    <w:rsid w:val="006343A1"/>
    <w:rsid w:val="00646240"/>
    <w:rsid w:val="00670DB9"/>
    <w:rsid w:val="006A1278"/>
    <w:rsid w:val="006C6D7D"/>
    <w:rsid w:val="006F5D03"/>
    <w:rsid w:val="00711F36"/>
    <w:rsid w:val="00715E93"/>
    <w:rsid w:val="007234FC"/>
    <w:rsid w:val="007551FC"/>
    <w:rsid w:val="0076190E"/>
    <w:rsid w:val="007C2E58"/>
    <w:rsid w:val="007E684B"/>
    <w:rsid w:val="007E7B2C"/>
    <w:rsid w:val="007F6727"/>
    <w:rsid w:val="00821083"/>
    <w:rsid w:val="00843946"/>
    <w:rsid w:val="0087260A"/>
    <w:rsid w:val="00877B59"/>
    <w:rsid w:val="00895A0E"/>
    <w:rsid w:val="008C0F39"/>
    <w:rsid w:val="009040BD"/>
    <w:rsid w:val="0098321F"/>
    <w:rsid w:val="009871C2"/>
    <w:rsid w:val="009A2CEB"/>
    <w:rsid w:val="009C3108"/>
    <w:rsid w:val="009C7909"/>
    <w:rsid w:val="009E45D3"/>
    <w:rsid w:val="00A56388"/>
    <w:rsid w:val="00A86F2C"/>
    <w:rsid w:val="00AA7697"/>
    <w:rsid w:val="00AE5FD8"/>
    <w:rsid w:val="00B0458F"/>
    <w:rsid w:val="00BB4700"/>
    <w:rsid w:val="00C350F6"/>
    <w:rsid w:val="00C600EC"/>
    <w:rsid w:val="00C82AC7"/>
    <w:rsid w:val="00C86AC0"/>
    <w:rsid w:val="00D41E73"/>
    <w:rsid w:val="00D60737"/>
    <w:rsid w:val="00D61223"/>
    <w:rsid w:val="00D72366"/>
    <w:rsid w:val="00DB3965"/>
    <w:rsid w:val="00DD7567"/>
    <w:rsid w:val="00DF5B6B"/>
    <w:rsid w:val="00E1760A"/>
    <w:rsid w:val="00E52A78"/>
    <w:rsid w:val="00E54028"/>
    <w:rsid w:val="00E76CC6"/>
    <w:rsid w:val="00ED0F9A"/>
    <w:rsid w:val="00F23946"/>
    <w:rsid w:val="00F24186"/>
    <w:rsid w:val="00F613E0"/>
    <w:rsid w:val="00F86E0A"/>
    <w:rsid w:val="00FE2E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841"/>
  <w15:chartTrackingRefBased/>
  <w15:docId w15:val="{D616A93B-1A42-4EEB-AB00-8A75DA9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946"/>
    <w:pPr>
      <w:widowControl w:val="0"/>
      <w:spacing w:after="0" w:line="240" w:lineRule="auto"/>
    </w:pPr>
    <w:rPr>
      <w:rFonts w:ascii="Times New Roman" w:eastAsia="Times New Roman" w:hAnsi="Times New Roman" w:cs="Times New Roman"/>
      <w:sz w:val="20"/>
      <w:szCs w:val="20"/>
      <w:lang w:val="nl-NL"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946"/>
    <w:pPr>
      <w:ind w:left="720"/>
      <w:contextualSpacing/>
    </w:pPr>
  </w:style>
  <w:style w:type="paragraph" w:styleId="BalloonText">
    <w:name w:val="Balloon Text"/>
    <w:basedOn w:val="Normal"/>
    <w:link w:val="BalloonTextChar"/>
    <w:uiPriority w:val="99"/>
    <w:semiHidden/>
    <w:unhideWhenUsed/>
    <w:rsid w:val="00F23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46"/>
    <w:rPr>
      <w:rFonts w:ascii="Segoe UI" w:hAnsi="Segoe UI" w:cs="Segoe UI"/>
      <w:sz w:val="18"/>
      <w:szCs w:val="18"/>
    </w:rPr>
  </w:style>
  <w:style w:type="paragraph" w:styleId="CommentText">
    <w:name w:val="annotation text"/>
    <w:basedOn w:val="Normal"/>
    <w:link w:val="CommentTextChar"/>
    <w:uiPriority w:val="99"/>
    <w:unhideWhenUsed/>
    <w:rsid w:val="00F23946"/>
    <w:pPr>
      <w:spacing w:line="240" w:lineRule="auto"/>
    </w:pPr>
    <w:rPr>
      <w:sz w:val="20"/>
      <w:szCs w:val="20"/>
    </w:rPr>
  </w:style>
  <w:style w:type="character" w:customStyle="1" w:styleId="CommentTextChar">
    <w:name w:val="Comment Text Char"/>
    <w:basedOn w:val="DefaultParagraphFont"/>
    <w:link w:val="CommentText"/>
    <w:uiPriority w:val="99"/>
    <w:rsid w:val="00F23946"/>
    <w:rPr>
      <w:sz w:val="20"/>
      <w:szCs w:val="20"/>
    </w:rPr>
  </w:style>
  <w:style w:type="character" w:styleId="CommentReference">
    <w:name w:val="annotation reference"/>
    <w:basedOn w:val="DefaultParagraphFont"/>
    <w:uiPriority w:val="99"/>
    <w:semiHidden/>
    <w:unhideWhenUsed/>
    <w:rsid w:val="008C0F39"/>
    <w:rPr>
      <w:sz w:val="16"/>
      <w:szCs w:val="16"/>
    </w:rPr>
  </w:style>
  <w:style w:type="paragraph" w:styleId="CommentSubject">
    <w:name w:val="annotation subject"/>
    <w:basedOn w:val="CommentText"/>
    <w:next w:val="CommentText"/>
    <w:link w:val="CommentSubjectChar"/>
    <w:uiPriority w:val="99"/>
    <w:semiHidden/>
    <w:unhideWhenUsed/>
    <w:rsid w:val="008C0F39"/>
    <w:rPr>
      <w:b/>
      <w:bCs/>
    </w:rPr>
  </w:style>
  <w:style w:type="character" w:customStyle="1" w:styleId="CommentSubjectChar">
    <w:name w:val="Comment Subject Char"/>
    <w:basedOn w:val="CommentTextChar"/>
    <w:link w:val="CommentSubject"/>
    <w:uiPriority w:val="99"/>
    <w:semiHidden/>
    <w:rsid w:val="008C0F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565208c9-77c8-4422-ba0a-dd6d1db6ee02">NL</LANGUAGE>
    <DEPARTMENT xmlns="565208c9-77c8-4422-ba0a-dd6d1db6ee02">CWOA/CDSP</DEPARTMENT>
    <USE xmlns="565208c9-77c8-4422-ba0a-dd6d1db6ee02">CORONA</USE>
    <ABOUT xmlns="565208c9-77c8-4422-ba0a-dd6d1db6ee02" xsi:nil="true"/>
  </documentManagement>
</p:properties>
</file>

<file path=customXml/itemProps1.xml><?xml version="1.0" encoding="utf-8"?>
<ds:datastoreItem xmlns:ds="http://schemas.openxmlformats.org/officeDocument/2006/customXml" ds:itemID="{EDDB9E23-C8BA-4D4F-BACB-7C1C2969552A}"/>
</file>

<file path=customXml/itemProps2.xml><?xml version="1.0" encoding="utf-8"?>
<ds:datastoreItem xmlns:ds="http://schemas.openxmlformats.org/officeDocument/2006/customXml" ds:itemID="{8B90ED2C-81D4-4EB8-99B3-FAA6BE0017AD}"/>
</file>

<file path=customXml/itemProps3.xml><?xml version="1.0" encoding="utf-8"?>
<ds:datastoreItem xmlns:ds="http://schemas.openxmlformats.org/officeDocument/2006/customXml" ds:itemID="{E0749597-7056-411E-99E1-0533825D1EBB}"/>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6748</Characters>
  <Application>Microsoft Office Word</Application>
  <DocSecurity>4</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Van Meirvenne</dc:creator>
  <cp:keywords/>
  <dc:description/>
  <cp:lastModifiedBy>Strobbe Tom</cp:lastModifiedBy>
  <cp:revision>2</cp:revision>
  <dcterms:created xsi:type="dcterms:W3CDTF">2021-02-26T15:12:00Z</dcterms:created>
  <dcterms:modified xsi:type="dcterms:W3CDTF">2021-02-26T15:12:00Z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