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BFF3" w14:textId="43C28EE0" w:rsidR="00455B06" w:rsidRPr="00017B57" w:rsidRDefault="2F03E428" w:rsidP="00CB3E20">
      <w:pPr>
        <w:spacing w:before="200" w:after="0" w:line="270" w:lineRule="exact"/>
        <w:rPr>
          <w:rFonts w:eastAsia="Segoe UI" w:cstheme="minorHAnsi"/>
          <w:b/>
          <w:bCs/>
          <w:sz w:val="24"/>
          <w:szCs w:val="24"/>
          <w:lang w:val="nl-BE"/>
        </w:rPr>
      </w:pPr>
      <w:bookmarkStart w:id="0" w:name="_GoBack"/>
      <w:bookmarkEnd w:id="0"/>
      <w:r w:rsidRPr="00017B57">
        <w:rPr>
          <w:rFonts w:eastAsia="Segoe UI" w:cstheme="minorHAnsi"/>
          <w:b/>
          <w:bCs/>
          <w:sz w:val="24"/>
          <w:szCs w:val="24"/>
          <w:lang w:val="nl-BE"/>
        </w:rPr>
        <w:t>PROCEDURE KOELKAST</w:t>
      </w:r>
    </w:p>
    <w:p w14:paraId="26A0B46B" w14:textId="7730BC78" w:rsidR="00455B06" w:rsidRPr="00017B57" w:rsidRDefault="00455B06" w:rsidP="45630A8A">
      <w:pPr>
        <w:spacing w:before="200" w:after="0" w:line="270" w:lineRule="exact"/>
        <w:ind w:left="720"/>
        <w:rPr>
          <w:rFonts w:eastAsia="Segoe UI" w:cstheme="minorHAnsi"/>
          <w:color w:val="9B9DA0"/>
          <w:sz w:val="24"/>
          <w:szCs w:val="24"/>
          <w:lang w:val="nl-BE"/>
        </w:rPr>
      </w:pPr>
    </w:p>
    <w:p w14:paraId="38B27A1A" w14:textId="694FF287" w:rsidR="00455B06" w:rsidRPr="00017B57" w:rsidRDefault="2F03E428" w:rsidP="00CB3E20">
      <w:pPr>
        <w:pStyle w:val="ListParagraph"/>
        <w:numPr>
          <w:ilvl w:val="0"/>
          <w:numId w:val="14"/>
        </w:numPr>
        <w:spacing w:before="200" w:after="0" w:line="270" w:lineRule="exact"/>
        <w:rPr>
          <w:rFonts w:eastAsiaTheme="minorEastAsia" w:cstheme="minorHAnsi"/>
          <w:color w:val="9B9DA0"/>
          <w:sz w:val="24"/>
          <w:szCs w:val="24"/>
        </w:rPr>
      </w:pPr>
      <w:r w:rsidRPr="00017B57">
        <w:rPr>
          <w:rFonts w:eastAsia="Segoe UI" w:cstheme="minorHAnsi"/>
          <w:color w:val="9B9DA0"/>
          <w:sz w:val="24"/>
          <w:szCs w:val="24"/>
          <w:lang w:val="nl-BE"/>
        </w:rPr>
        <w:t>Doelstelling</w:t>
      </w:r>
      <w:r w:rsidRPr="00017B57">
        <w:rPr>
          <w:rFonts w:eastAsia="Cambria" w:cstheme="minorHAnsi"/>
          <w:color w:val="9B9DA0"/>
          <w:sz w:val="24"/>
          <w:szCs w:val="24"/>
          <w:lang w:val="nl-BE"/>
        </w:rPr>
        <w:t> </w:t>
      </w:r>
    </w:p>
    <w:p w14:paraId="56CA379C" w14:textId="29703C9F" w:rsidR="00455B06" w:rsidRPr="00017B57" w:rsidRDefault="00455B06" w:rsidP="45630A8A">
      <w:pPr>
        <w:rPr>
          <w:rFonts w:eastAsia="Calibri" w:cstheme="minorHAnsi"/>
          <w:color w:val="000000" w:themeColor="text1"/>
        </w:rPr>
      </w:pPr>
    </w:p>
    <w:p w14:paraId="03E26B3D" w14:textId="741532DA" w:rsidR="00455B06" w:rsidRPr="00017B57" w:rsidRDefault="2F03E428" w:rsidP="45630A8A">
      <w:pPr>
        <w:pStyle w:val="NoSpacing"/>
        <w:rPr>
          <w:rFonts w:eastAsia="Calibri" w:cstheme="minorHAnsi"/>
          <w:color w:val="000000" w:themeColor="text1"/>
        </w:rPr>
      </w:pPr>
      <w:r w:rsidRPr="00017B57">
        <w:rPr>
          <w:rFonts w:eastAsia="Calibri" w:cstheme="minorHAnsi"/>
          <w:color w:val="000000" w:themeColor="text1"/>
          <w:lang w:val="nl-BE"/>
        </w:rPr>
        <w:t>Deze procedure beschrijft de keuze, het gebruik, het onderhoud en de controle van de koelkast. Ze beoogt:  </w:t>
      </w:r>
    </w:p>
    <w:p w14:paraId="43A5C502" w14:textId="57B39CED" w:rsidR="00455B06" w:rsidRPr="00017B57" w:rsidRDefault="2F03E428" w:rsidP="45630A8A">
      <w:pPr>
        <w:pStyle w:val="ListParagraph"/>
        <w:numPr>
          <w:ilvl w:val="0"/>
          <w:numId w:val="13"/>
        </w:numPr>
        <w:spacing w:after="200" w:line="240" w:lineRule="auto"/>
        <w:ind w:left="360" w:firstLine="0"/>
        <w:rPr>
          <w:rFonts w:eastAsiaTheme="minorEastAsia" w:cstheme="minorHAnsi"/>
          <w:color w:val="000000" w:themeColor="text1"/>
        </w:rPr>
      </w:pPr>
      <w:r w:rsidRPr="00017B57">
        <w:rPr>
          <w:rFonts w:eastAsia="Calibri" w:cstheme="minorHAnsi"/>
          <w:color w:val="000000" w:themeColor="text1"/>
          <w:lang w:val="nl-BE"/>
        </w:rPr>
        <w:t>Het bezit van een geschikte koelkast om geneesmiddelen en vaccins in het vaccinatiecentrum te bewaren;  </w:t>
      </w:r>
    </w:p>
    <w:p w14:paraId="5BF83696" w14:textId="50BD1BFC" w:rsidR="00455B06" w:rsidRPr="00017B57" w:rsidRDefault="2F03E428" w:rsidP="45630A8A">
      <w:pPr>
        <w:pStyle w:val="ListParagraph"/>
        <w:numPr>
          <w:ilvl w:val="0"/>
          <w:numId w:val="12"/>
        </w:numPr>
        <w:spacing w:after="200" w:line="240" w:lineRule="auto"/>
        <w:ind w:left="360" w:firstLine="0"/>
        <w:rPr>
          <w:rFonts w:eastAsiaTheme="minorEastAsia" w:cstheme="minorHAnsi"/>
          <w:color w:val="000000" w:themeColor="text1"/>
        </w:rPr>
      </w:pPr>
      <w:r w:rsidRPr="00017B57">
        <w:rPr>
          <w:rFonts w:eastAsia="Calibri" w:cstheme="minorHAnsi"/>
          <w:color w:val="000000" w:themeColor="text1"/>
          <w:lang w:val="nl-BE"/>
        </w:rPr>
        <w:t>Een goed gebruik;  </w:t>
      </w:r>
    </w:p>
    <w:p w14:paraId="36355B72" w14:textId="1D54A636" w:rsidR="00455B06" w:rsidRPr="00017B57" w:rsidRDefault="2F03E428" w:rsidP="45630A8A">
      <w:pPr>
        <w:pStyle w:val="ListParagraph"/>
        <w:numPr>
          <w:ilvl w:val="0"/>
          <w:numId w:val="11"/>
        </w:numPr>
        <w:spacing w:after="200" w:line="240" w:lineRule="auto"/>
        <w:ind w:left="360" w:firstLine="0"/>
        <w:rPr>
          <w:rFonts w:eastAsiaTheme="minorEastAsia" w:cstheme="minorHAnsi"/>
          <w:color w:val="000000" w:themeColor="text1"/>
        </w:rPr>
      </w:pPr>
      <w:r w:rsidRPr="00017B57">
        <w:rPr>
          <w:rFonts w:eastAsia="Calibri" w:cstheme="minorHAnsi"/>
          <w:color w:val="000000" w:themeColor="text1"/>
          <w:lang w:val="nl-BE"/>
        </w:rPr>
        <w:t>Het onderhoud en de netheid van het materiaal;  </w:t>
      </w:r>
    </w:p>
    <w:p w14:paraId="7C5F937C" w14:textId="70B70ABA" w:rsidR="00455B06" w:rsidRPr="00017B57" w:rsidRDefault="2F03E428" w:rsidP="45630A8A">
      <w:pPr>
        <w:pStyle w:val="ListParagraph"/>
        <w:numPr>
          <w:ilvl w:val="0"/>
          <w:numId w:val="10"/>
        </w:numPr>
        <w:spacing w:after="200" w:line="240" w:lineRule="auto"/>
        <w:ind w:left="360" w:firstLine="0"/>
        <w:rPr>
          <w:rFonts w:eastAsiaTheme="minorEastAsia" w:cstheme="minorHAnsi"/>
          <w:color w:val="000000" w:themeColor="text1"/>
        </w:rPr>
      </w:pPr>
      <w:r w:rsidRPr="00017B57">
        <w:rPr>
          <w:rFonts w:eastAsia="Calibri" w:cstheme="minorHAnsi"/>
          <w:color w:val="000000" w:themeColor="text1"/>
          <w:lang w:val="nl-BE"/>
        </w:rPr>
        <w:t>De goede werking van de koelkast;  </w:t>
      </w:r>
    </w:p>
    <w:p w14:paraId="1CBF940A" w14:textId="2EA6B58E" w:rsidR="00455B06" w:rsidRPr="00017B57" w:rsidRDefault="2F03E428" w:rsidP="45630A8A">
      <w:pPr>
        <w:pStyle w:val="ListParagraph"/>
        <w:numPr>
          <w:ilvl w:val="0"/>
          <w:numId w:val="9"/>
        </w:numPr>
        <w:spacing w:after="200" w:line="240" w:lineRule="auto"/>
        <w:ind w:left="360" w:firstLine="0"/>
        <w:rPr>
          <w:rFonts w:eastAsiaTheme="minorEastAsia" w:cstheme="minorHAnsi"/>
          <w:color w:val="000000" w:themeColor="text1"/>
        </w:rPr>
      </w:pPr>
      <w:r w:rsidRPr="00017B57">
        <w:rPr>
          <w:rFonts w:eastAsia="Calibri" w:cstheme="minorHAnsi"/>
          <w:color w:val="000000" w:themeColor="text1"/>
          <w:lang w:val="nl-BE"/>
        </w:rPr>
        <w:t>Beveiligde opslag van vaccins </w:t>
      </w:r>
    </w:p>
    <w:p w14:paraId="3EBEE4CC" w14:textId="2B1395C1" w:rsidR="00455B06" w:rsidRPr="00017B57" w:rsidRDefault="2F03E428" w:rsidP="45630A8A">
      <w:pPr>
        <w:pStyle w:val="ListParagraph"/>
        <w:numPr>
          <w:ilvl w:val="0"/>
          <w:numId w:val="8"/>
        </w:numPr>
        <w:spacing w:after="200" w:line="240" w:lineRule="auto"/>
        <w:ind w:left="360" w:firstLine="0"/>
        <w:rPr>
          <w:rFonts w:eastAsiaTheme="minorEastAsia" w:cstheme="minorHAnsi"/>
          <w:color w:val="000000" w:themeColor="text1"/>
        </w:rPr>
      </w:pPr>
      <w:r w:rsidRPr="00017B57">
        <w:rPr>
          <w:rFonts w:eastAsia="Calibri" w:cstheme="minorHAnsi"/>
          <w:color w:val="000000" w:themeColor="text1"/>
          <w:lang w:val="nl-BE"/>
        </w:rPr>
        <w:t>Onverwachte afwijkingen te voorkomen, vastgestelde afwijkingen te verhelpen en de nodige maatregelen te nemen om dergelijke afwijkingen in de toekomst te vermijden. </w:t>
      </w:r>
    </w:p>
    <w:p w14:paraId="1C5E0F94" w14:textId="593042CF" w:rsidR="00455B06" w:rsidRPr="00017B57" w:rsidRDefault="2F03E428" w:rsidP="45630A8A">
      <w:pPr>
        <w:spacing w:after="200" w:line="240" w:lineRule="auto"/>
        <w:rPr>
          <w:rFonts w:eastAsia="Calibri" w:cstheme="minorHAnsi"/>
          <w:color w:val="000000" w:themeColor="text1"/>
        </w:rPr>
      </w:pPr>
      <w:r w:rsidRPr="00017B57">
        <w:rPr>
          <w:rFonts w:eastAsia="Calibri" w:cstheme="minorHAnsi"/>
          <w:color w:val="000000" w:themeColor="text1"/>
          <w:lang w:val="nl-BE"/>
        </w:rPr>
        <w:t>Dit alles met als einddoel producten af te leveren waarvan de kwaliteit niet is veranderd door een onderbreking in de koude keten. </w:t>
      </w:r>
      <w:r w:rsidR="00A430F4" w:rsidRPr="00017B57">
        <w:rPr>
          <w:rFonts w:cstheme="minorHAnsi"/>
        </w:rPr>
        <w:br/>
      </w:r>
      <w:r w:rsidRPr="00017B57">
        <w:rPr>
          <w:rFonts w:eastAsia="Calibri" w:cstheme="minorHAnsi"/>
          <w:color w:val="000000" w:themeColor="text1"/>
          <w:lang w:val="nl-BE"/>
        </w:rPr>
        <w:t> </w:t>
      </w:r>
    </w:p>
    <w:p w14:paraId="428FD8A8" w14:textId="6C6A5DB6" w:rsidR="00455B06" w:rsidRPr="00017B57" w:rsidRDefault="2F03E428" w:rsidP="00CB3E20">
      <w:pPr>
        <w:pStyle w:val="ListParagraph"/>
        <w:numPr>
          <w:ilvl w:val="0"/>
          <w:numId w:val="14"/>
        </w:numPr>
        <w:spacing w:before="200" w:after="0" w:line="270" w:lineRule="exact"/>
        <w:rPr>
          <w:rFonts w:eastAsiaTheme="minorEastAsia" w:cstheme="minorHAnsi"/>
          <w:color w:val="9B9DA0"/>
          <w:sz w:val="24"/>
          <w:szCs w:val="24"/>
        </w:rPr>
      </w:pPr>
      <w:r w:rsidRPr="00017B57">
        <w:rPr>
          <w:rFonts w:eastAsia="Segoe UI" w:cstheme="minorHAnsi"/>
          <w:color w:val="9B9DA0"/>
          <w:sz w:val="24"/>
          <w:szCs w:val="24"/>
          <w:lang w:val="nl-BE"/>
        </w:rPr>
        <w:t>Belanghebbenden</w:t>
      </w:r>
      <w:r w:rsidRPr="00017B57">
        <w:rPr>
          <w:rFonts w:eastAsia="Cambria" w:cstheme="minorHAnsi"/>
          <w:color w:val="9B9DA0"/>
          <w:sz w:val="24"/>
          <w:szCs w:val="24"/>
          <w:lang w:val="nl-BE"/>
        </w:rPr>
        <w:t>  </w:t>
      </w:r>
    </w:p>
    <w:p w14:paraId="479A1251" w14:textId="0E4B89C2" w:rsidR="00CB3E20" w:rsidRPr="00017B57" w:rsidRDefault="00CB3E20" w:rsidP="00CB3E20">
      <w:pPr>
        <w:pStyle w:val="ListParagraph"/>
        <w:spacing w:before="200" w:after="0" w:line="270" w:lineRule="exact"/>
        <w:rPr>
          <w:rFonts w:eastAsiaTheme="minorEastAsia" w:cstheme="minorHAnsi"/>
          <w:color w:val="9B9DA0"/>
          <w:sz w:val="24"/>
          <w:szCs w:val="24"/>
        </w:rPr>
      </w:pPr>
    </w:p>
    <w:p w14:paraId="60A46A1F" w14:textId="02F08A5B" w:rsidR="00455B06" w:rsidRPr="00017B57" w:rsidRDefault="2F03E428" w:rsidP="45630A8A">
      <w:pPr>
        <w:pStyle w:val="NoSpacing"/>
        <w:rPr>
          <w:rFonts w:eastAsia="Calibri" w:cstheme="minorHAnsi"/>
          <w:color w:val="000000" w:themeColor="text1"/>
          <w:lang w:val="nl-BE"/>
        </w:rPr>
      </w:pPr>
      <w:r w:rsidRPr="00017B57">
        <w:rPr>
          <w:rFonts w:eastAsia="Calibri" w:cstheme="minorHAnsi"/>
          <w:color w:val="000000" w:themeColor="text1"/>
          <w:lang w:val="nl-BE"/>
        </w:rPr>
        <w:t xml:space="preserve">Alle leden van het bereidingsteam. </w:t>
      </w:r>
    </w:p>
    <w:p w14:paraId="60F88558" w14:textId="77777777" w:rsidR="00CB3E20" w:rsidRPr="00017B57" w:rsidRDefault="00CB3E20" w:rsidP="45630A8A">
      <w:pPr>
        <w:pStyle w:val="NoSpacing"/>
        <w:rPr>
          <w:rFonts w:eastAsia="Calibri" w:cstheme="minorHAnsi"/>
          <w:color w:val="000000" w:themeColor="text1"/>
        </w:rPr>
      </w:pPr>
    </w:p>
    <w:p w14:paraId="218CBDC4" w14:textId="7632590B" w:rsidR="00455B06" w:rsidRPr="00017B57" w:rsidRDefault="2F03E428" w:rsidP="00CB3E20">
      <w:pPr>
        <w:pStyle w:val="ListParagraph"/>
        <w:numPr>
          <w:ilvl w:val="0"/>
          <w:numId w:val="14"/>
        </w:numPr>
        <w:spacing w:before="200" w:after="0" w:line="270" w:lineRule="exact"/>
        <w:rPr>
          <w:rFonts w:eastAsiaTheme="minorEastAsia" w:cstheme="minorHAnsi"/>
          <w:color w:val="9B9DA0"/>
          <w:sz w:val="24"/>
          <w:szCs w:val="24"/>
        </w:rPr>
      </w:pPr>
      <w:r w:rsidRPr="00017B57">
        <w:rPr>
          <w:rFonts w:eastAsia="Segoe UI" w:cstheme="minorHAnsi"/>
          <w:color w:val="9B9DA0"/>
          <w:sz w:val="24"/>
          <w:szCs w:val="24"/>
          <w:lang w:val="nl-BE"/>
        </w:rPr>
        <w:t>Werkwijze</w:t>
      </w:r>
      <w:r w:rsidRPr="00017B57">
        <w:rPr>
          <w:rFonts w:eastAsia="Cambria" w:cstheme="minorHAnsi"/>
          <w:color w:val="9B9DA0"/>
          <w:sz w:val="24"/>
          <w:szCs w:val="24"/>
          <w:lang w:val="nl-BE"/>
        </w:rPr>
        <w:t>  </w:t>
      </w:r>
    </w:p>
    <w:p w14:paraId="3CE8182E" w14:textId="4057A66B" w:rsidR="00455B06" w:rsidRPr="00017B57" w:rsidRDefault="00455B06" w:rsidP="45630A8A">
      <w:pPr>
        <w:spacing w:after="200" w:line="240" w:lineRule="auto"/>
        <w:rPr>
          <w:rFonts w:eastAsia="Calibri" w:cstheme="minorHAnsi"/>
          <w:color w:val="000000" w:themeColor="text1"/>
        </w:rPr>
      </w:pPr>
    </w:p>
    <w:p w14:paraId="063C4BCD" w14:textId="1020CB37" w:rsidR="00455B06" w:rsidRPr="00017B57" w:rsidRDefault="2F03E428" w:rsidP="45630A8A">
      <w:pPr>
        <w:spacing w:after="200" w:line="240" w:lineRule="auto"/>
        <w:rPr>
          <w:rFonts w:eastAsia="Calibri" w:cstheme="minorHAnsi"/>
          <w:color w:val="000000" w:themeColor="text1"/>
        </w:rPr>
      </w:pPr>
      <w:r w:rsidRPr="00017B57">
        <w:rPr>
          <w:rFonts w:eastAsia="Calibri" w:cstheme="minorHAnsi"/>
          <w:color w:val="000000" w:themeColor="text1"/>
          <w:lang w:val="nl-BE"/>
        </w:rPr>
        <w:t xml:space="preserve">Het centrum beschikt over </w:t>
      </w:r>
      <w:r w:rsidR="00C06FF8" w:rsidRPr="00017B57">
        <w:rPr>
          <w:rFonts w:eastAsia="Calibri" w:cstheme="minorHAnsi"/>
          <w:color w:val="000000" w:themeColor="text1"/>
          <w:lang w:val="nl-BE"/>
        </w:rPr>
        <w:t xml:space="preserve">2 of </w:t>
      </w:r>
      <w:r w:rsidRPr="00017B57">
        <w:rPr>
          <w:rFonts w:eastAsia="Calibri" w:cstheme="minorHAnsi"/>
          <w:color w:val="000000" w:themeColor="text1"/>
          <w:lang w:val="nl-BE"/>
        </w:rPr>
        <w:t>3 koelkasten, waarvan 1 voor de opslag en bewaring van de ongebruikte </w:t>
      </w:r>
      <w:proofErr w:type="spellStart"/>
      <w:r w:rsidRPr="00017B57">
        <w:rPr>
          <w:rFonts w:eastAsia="Calibri" w:cstheme="minorHAnsi"/>
          <w:color w:val="000000" w:themeColor="text1"/>
          <w:lang w:val="nl-BE"/>
        </w:rPr>
        <w:t>vials</w:t>
      </w:r>
      <w:proofErr w:type="spellEnd"/>
      <w:r w:rsidR="00C06FF8" w:rsidRPr="00017B57">
        <w:rPr>
          <w:rFonts w:eastAsia="Calibri" w:cstheme="minorHAnsi"/>
          <w:color w:val="000000" w:themeColor="text1"/>
          <w:lang w:val="nl-BE"/>
        </w:rPr>
        <w:t xml:space="preserve">, </w:t>
      </w:r>
      <w:r w:rsidRPr="00017B57">
        <w:rPr>
          <w:rFonts w:eastAsia="Calibri" w:cstheme="minorHAnsi"/>
          <w:color w:val="000000" w:themeColor="text1"/>
          <w:lang w:val="nl-BE"/>
        </w:rPr>
        <w:t xml:space="preserve"> 1 voor bewaring individuele vaccins</w:t>
      </w:r>
      <w:r w:rsidR="00C06FF8" w:rsidRPr="00017B57">
        <w:rPr>
          <w:rFonts w:eastAsia="Calibri" w:cstheme="minorHAnsi"/>
          <w:color w:val="000000" w:themeColor="text1"/>
          <w:lang w:val="nl-BE"/>
        </w:rPr>
        <w:t xml:space="preserve"> en eventuele 1 voor ontdooiing van vaccins.</w:t>
      </w:r>
      <w:r w:rsidRPr="00017B57">
        <w:rPr>
          <w:rFonts w:eastAsia="Calibri" w:cstheme="minorHAnsi"/>
          <w:color w:val="000000" w:themeColor="text1"/>
          <w:lang w:val="nl-BE"/>
        </w:rPr>
        <w:t>  </w:t>
      </w:r>
    </w:p>
    <w:p w14:paraId="5A5D59B7" w14:textId="6524C1D8" w:rsidR="00455B06" w:rsidRPr="00017B57" w:rsidRDefault="2F03E428" w:rsidP="45630A8A">
      <w:pPr>
        <w:spacing w:after="200" w:line="240" w:lineRule="auto"/>
        <w:rPr>
          <w:rFonts w:eastAsia="Calibri" w:cstheme="minorHAnsi"/>
          <w:color w:val="000000" w:themeColor="text1"/>
        </w:rPr>
      </w:pPr>
      <w:r w:rsidRPr="00017B57">
        <w:rPr>
          <w:rFonts w:eastAsia="Calibri" w:cstheme="minorHAnsi"/>
          <w:color w:val="000000" w:themeColor="text1"/>
          <w:lang w:val="nl-BE"/>
        </w:rPr>
        <w:t xml:space="preserve">De verschillende documenten met betrekking tot de koelkast (handleidingen,...) worden gegroepeerd in het ‘logboek van de koelkast’. </w:t>
      </w:r>
      <w:r w:rsidR="00C06FF8" w:rsidRPr="00017B57">
        <w:rPr>
          <w:rFonts w:eastAsia="Calibri" w:cstheme="minorHAnsi"/>
          <w:color w:val="000000" w:themeColor="text1"/>
          <w:lang w:val="nl-BE"/>
        </w:rPr>
        <w:t xml:space="preserve">Alle documenten worden eveneens verzameld op de </w:t>
      </w:r>
      <w:proofErr w:type="spellStart"/>
      <w:r w:rsidR="00C06FF8" w:rsidRPr="00017B57">
        <w:rPr>
          <w:rFonts w:eastAsia="Calibri" w:cstheme="minorHAnsi"/>
          <w:color w:val="000000" w:themeColor="text1"/>
          <w:lang w:val="nl-BE"/>
        </w:rPr>
        <w:t>Sharepoint</w:t>
      </w:r>
      <w:proofErr w:type="spellEnd"/>
      <w:r w:rsidR="00C06FF8" w:rsidRPr="00017B57">
        <w:rPr>
          <w:rFonts w:eastAsia="Calibri" w:cstheme="minorHAnsi"/>
          <w:color w:val="000000" w:themeColor="text1"/>
          <w:lang w:val="nl-BE"/>
        </w:rPr>
        <w:t xml:space="preserve"> voor vaccinatiecentra. </w:t>
      </w:r>
      <w:r w:rsidRPr="00017B57">
        <w:rPr>
          <w:rFonts w:eastAsia="Calibri" w:cstheme="minorHAnsi"/>
          <w:color w:val="000000" w:themeColor="text1"/>
          <w:lang w:val="nl-BE"/>
        </w:rPr>
        <w:t xml:space="preserve">De bijlage 'Registratieblad onderhoud en controle van de koelkast' kan je terugvinden in Bijlage I en wordt bewaard in het logboek. Bij problemen met de koelkast </w:t>
      </w:r>
      <w:r w:rsidR="00C06FF8" w:rsidRPr="00017B57">
        <w:rPr>
          <w:rFonts w:eastAsia="Calibri" w:cstheme="minorHAnsi"/>
          <w:color w:val="000000" w:themeColor="text1"/>
          <w:lang w:val="nl-BE"/>
        </w:rPr>
        <w:t>contacteer je de Vlaamse overheid via beschermingsmiddelen@vlaanderen.be.</w:t>
      </w:r>
    </w:p>
    <w:p w14:paraId="71E5A161" w14:textId="471AA576" w:rsidR="00455B06" w:rsidRPr="00017B57" w:rsidRDefault="2F03E428" w:rsidP="45630A8A">
      <w:pPr>
        <w:spacing w:after="200" w:line="240" w:lineRule="auto"/>
        <w:rPr>
          <w:rFonts w:eastAsia="Calibri" w:cstheme="minorHAnsi"/>
          <w:color w:val="000000" w:themeColor="text1"/>
        </w:rPr>
      </w:pPr>
      <w:r w:rsidRPr="00017B57">
        <w:rPr>
          <w:rFonts w:eastAsia="Calibri" w:cstheme="minorHAnsi"/>
          <w:color w:val="000000" w:themeColor="text1"/>
          <w:lang w:val="nl-BE"/>
        </w:rPr>
        <w:t>Er ligt een logger in de koelkast voor vaccinstock (</w:t>
      </w:r>
      <w:proofErr w:type="spellStart"/>
      <w:r w:rsidRPr="00017B57">
        <w:rPr>
          <w:rFonts w:eastAsia="Calibri" w:cstheme="minorHAnsi"/>
          <w:color w:val="000000" w:themeColor="text1"/>
          <w:lang w:val="nl-BE"/>
        </w:rPr>
        <w:t>vials</w:t>
      </w:r>
      <w:proofErr w:type="spellEnd"/>
      <w:r w:rsidRPr="00017B57">
        <w:rPr>
          <w:rFonts w:eastAsia="Calibri" w:cstheme="minorHAnsi"/>
          <w:color w:val="000000" w:themeColor="text1"/>
          <w:lang w:val="nl-BE"/>
        </w:rPr>
        <w:t>) die alarm kan geven zowel op de locatie zelf als op afstand (voor s’</w:t>
      </w:r>
      <w:r w:rsidR="00C06FF8" w:rsidRPr="00017B57">
        <w:rPr>
          <w:rFonts w:eastAsia="Calibri" w:cstheme="minorHAnsi"/>
          <w:color w:val="000000" w:themeColor="text1"/>
          <w:lang w:val="nl-BE"/>
        </w:rPr>
        <w:t xml:space="preserve"> </w:t>
      </w:r>
      <w:r w:rsidRPr="00017B57">
        <w:rPr>
          <w:rFonts w:eastAsia="Calibri" w:cstheme="minorHAnsi"/>
          <w:color w:val="000000" w:themeColor="text1"/>
          <w:lang w:val="nl-BE"/>
        </w:rPr>
        <w:t>nachts) mocht de temperatuur stijgen. Waarvan dagelijks een rapport ter controle kan nagekeken worden en wekelijks een rapport kan geprint worden ter bewaring in het logboek. </w:t>
      </w:r>
    </w:p>
    <w:p w14:paraId="4216E6AE" w14:textId="4E8775AE" w:rsidR="00455B06" w:rsidRPr="00017B57" w:rsidRDefault="2F03E428" w:rsidP="00A430F4">
      <w:pPr>
        <w:spacing w:after="200" w:line="240" w:lineRule="auto"/>
        <w:rPr>
          <w:rFonts w:eastAsia="Calibri" w:cstheme="minorHAnsi"/>
          <w:color w:val="000000" w:themeColor="text1"/>
          <w:u w:val="single"/>
          <w:lang w:val="nl-BE"/>
        </w:rPr>
      </w:pPr>
      <w:r w:rsidRPr="00017B57">
        <w:rPr>
          <w:rFonts w:eastAsia="Calibri" w:cstheme="minorHAnsi"/>
          <w:color w:val="000000" w:themeColor="text1"/>
          <w:u w:val="single"/>
          <w:lang w:val="nl-BE"/>
        </w:rPr>
        <w:t>Koelkasten </w:t>
      </w:r>
    </w:p>
    <w:p w14:paraId="65E0F9A5" w14:textId="03B86E2B" w:rsidR="00455B06" w:rsidRPr="00017B57" w:rsidRDefault="2F03E428" w:rsidP="45630A8A">
      <w:pPr>
        <w:spacing w:after="200" w:line="240" w:lineRule="auto"/>
        <w:rPr>
          <w:rFonts w:eastAsia="Calibri" w:cstheme="minorHAnsi"/>
          <w:color w:val="000000" w:themeColor="text1"/>
        </w:rPr>
      </w:pPr>
      <w:r w:rsidRPr="00017B57">
        <w:rPr>
          <w:rFonts w:eastAsia="Calibri" w:cstheme="minorHAnsi"/>
          <w:color w:val="000000" w:themeColor="text1"/>
          <w:lang w:val="nl-BE"/>
        </w:rPr>
        <w:t xml:space="preserve">Het vaccinatiecentrum beschikt over koelkasten met een gecontroleerde temperatuur van 2 tot 8°C </w:t>
      </w:r>
      <w:r w:rsidR="00C06FF8" w:rsidRPr="00017B57">
        <w:rPr>
          <w:rFonts w:eastAsia="Calibri" w:cstheme="minorHAnsi"/>
          <w:color w:val="000000" w:themeColor="text1"/>
          <w:lang w:val="nl-BE"/>
        </w:rPr>
        <w:t xml:space="preserve">(ingesteld op 5°C) </w:t>
      </w:r>
      <w:r w:rsidRPr="00017B57">
        <w:rPr>
          <w:rFonts w:eastAsia="Calibri" w:cstheme="minorHAnsi"/>
          <w:color w:val="000000" w:themeColor="text1"/>
          <w:lang w:val="nl-BE"/>
        </w:rPr>
        <w:t>die hem toelaat de geneesmiddelen en vaccins op een adequate manier te bewaren overeenkomstig de aanbevelingen van de fabrikant. De apotheker gaat bij opstart van het vaccinatiecentrum na dat de temperatuur op alle plaatsen in de koelkast tussen 2 en 8°C blijft. </w:t>
      </w:r>
    </w:p>
    <w:p w14:paraId="2B9A3318" w14:textId="70817CCA" w:rsidR="00455B06" w:rsidRPr="00017B57" w:rsidRDefault="2F03E428" w:rsidP="00C06FF8">
      <w:pPr>
        <w:spacing w:after="200" w:line="240" w:lineRule="auto"/>
        <w:rPr>
          <w:rFonts w:eastAsiaTheme="minorEastAsia" w:cstheme="minorHAnsi"/>
          <w:color w:val="000000" w:themeColor="text1"/>
        </w:rPr>
      </w:pPr>
      <w:r w:rsidRPr="00017B57">
        <w:rPr>
          <w:rFonts w:eastAsia="Calibri" w:cstheme="minorHAnsi"/>
          <w:color w:val="000000" w:themeColor="text1"/>
          <w:lang w:val="nl-BE"/>
        </w:rPr>
        <w:t>Koelkasten en</w:t>
      </w:r>
      <w:r w:rsidR="00CB3E20" w:rsidRPr="00017B57">
        <w:rPr>
          <w:rFonts w:eastAsia="Calibri" w:cstheme="minorHAnsi"/>
          <w:color w:val="000000" w:themeColor="text1"/>
          <w:lang w:val="nl-BE"/>
        </w:rPr>
        <w:t xml:space="preserve"> </w:t>
      </w:r>
      <w:r w:rsidRPr="00017B57">
        <w:rPr>
          <w:rFonts w:eastAsia="Calibri" w:cstheme="minorHAnsi"/>
          <w:color w:val="000000" w:themeColor="text1"/>
          <w:lang w:val="nl-BE"/>
        </w:rPr>
        <w:t>logger</w:t>
      </w:r>
      <w:r w:rsidR="00C06FF8" w:rsidRPr="00017B57">
        <w:rPr>
          <w:rFonts w:eastAsia="Calibri" w:cstheme="minorHAnsi"/>
          <w:color w:val="000000" w:themeColor="text1"/>
          <w:lang w:val="nl-BE"/>
        </w:rPr>
        <w:t>s</w:t>
      </w:r>
      <w:r w:rsidRPr="00017B57">
        <w:rPr>
          <w:rFonts w:eastAsia="Calibri" w:cstheme="minorHAnsi"/>
          <w:color w:val="000000" w:themeColor="text1"/>
          <w:lang w:val="nl-BE"/>
        </w:rPr>
        <w:t xml:space="preserve"> worden door de Vlaamse Overheid ter beschikking gesteld. Bij problemen of defect contact opnemen met het Agentschap Zorg en Gezondheid.</w:t>
      </w:r>
      <w:r w:rsidR="00CB3E20" w:rsidRPr="00017B57">
        <w:rPr>
          <w:rFonts w:eastAsia="Calibri" w:cstheme="minorHAnsi"/>
          <w:color w:val="000000" w:themeColor="text1"/>
          <w:lang w:val="nl-BE"/>
        </w:rPr>
        <w:t xml:space="preserve"> (zie draaiboek)</w:t>
      </w:r>
      <w:r w:rsidR="00A430F4" w:rsidRPr="00017B57">
        <w:rPr>
          <w:rFonts w:cstheme="minorHAnsi"/>
        </w:rPr>
        <w:br/>
      </w:r>
    </w:p>
    <w:p w14:paraId="15409254" w14:textId="5599AFBB" w:rsidR="00455B06" w:rsidRPr="00017B57" w:rsidRDefault="2F03E428" w:rsidP="00A430F4">
      <w:pPr>
        <w:spacing w:after="200" w:line="240" w:lineRule="auto"/>
        <w:rPr>
          <w:rFonts w:eastAsia="Calibri" w:cstheme="minorHAnsi"/>
          <w:color w:val="000000" w:themeColor="text1"/>
          <w:u w:val="single"/>
          <w:lang w:val="nl-BE"/>
        </w:rPr>
      </w:pPr>
      <w:r w:rsidRPr="00017B57">
        <w:rPr>
          <w:rFonts w:eastAsia="Calibri" w:cstheme="minorHAnsi"/>
          <w:color w:val="000000" w:themeColor="text1"/>
          <w:u w:val="single"/>
          <w:lang w:val="nl-BE"/>
        </w:rPr>
        <w:lastRenderedPageBreak/>
        <w:t>Gebruik </w:t>
      </w:r>
    </w:p>
    <w:p w14:paraId="109EE866" w14:textId="523C16A2" w:rsidR="00455B06" w:rsidRPr="00017B57" w:rsidRDefault="2F03E428" w:rsidP="45630A8A">
      <w:pPr>
        <w:pStyle w:val="NoSpacing"/>
        <w:rPr>
          <w:rFonts w:eastAsia="Cambria" w:cstheme="minorHAnsi"/>
          <w:color w:val="000000" w:themeColor="text1"/>
          <w:lang w:val="nl-BE"/>
        </w:rPr>
      </w:pPr>
      <w:r w:rsidRPr="00017B57">
        <w:rPr>
          <w:rFonts w:eastAsia="Segoe UI" w:cstheme="minorHAnsi"/>
          <w:color w:val="000000" w:themeColor="text1"/>
          <w:lang w:val="nl-BE"/>
        </w:rPr>
        <w:t>Voor</w:t>
      </w:r>
      <w:r w:rsidRPr="00017B57">
        <w:rPr>
          <w:rFonts w:eastAsia="Cambria" w:cstheme="minorHAnsi"/>
          <w:color w:val="000000" w:themeColor="text1"/>
          <w:lang w:val="nl-BE"/>
        </w:rPr>
        <w:t> </w:t>
      </w:r>
      <w:r w:rsidRPr="00017B57">
        <w:rPr>
          <w:rFonts w:eastAsia="Segoe UI" w:cstheme="minorHAnsi"/>
          <w:color w:val="000000" w:themeColor="text1"/>
          <w:lang w:val="nl-BE"/>
        </w:rPr>
        <w:t>de</w:t>
      </w:r>
      <w:r w:rsidRPr="00017B57">
        <w:rPr>
          <w:rFonts w:eastAsia="Cambria" w:cstheme="minorHAnsi"/>
          <w:color w:val="000000" w:themeColor="text1"/>
          <w:lang w:val="nl-BE"/>
        </w:rPr>
        <w:t> </w:t>
      </w:r>
      <w:r w:rsidRPr="00017B57">
        <w:rPr>
          <w:rFonts w:eastAsia="Segoe UI" w:cstheme="minorHAnsi"/>
          <w:color w:val="000000" w:themeColor="text1"/>
          <w:lang w:val="nl-BE"/>
        </w:rPr>
        <w:t>installatie en het goed gebruik van de koelkast, zie ook in de gebruiksaanwijzing van de fabrikant.</w:t>
      </w:r>
      <w:r w:rsidRPr="00017B57">
        <w:rPr>
          <w:rFonts w:eastAsia="Cambria" w:cstheme="minorHAnsi"/>
          <w:color w:val="000000" w:themeColor="text1"/>
          <w:lang w:val="nl-BE"/>
        </w:rPr>
        <w:t> </w:t>
      </w:r>
      <w:r w:rsidR="00A430F4" w:rsidRPr="00017B57">
        <w:rPr>
          <w:rFonts w:cstheme="minorHAnsi"/>
        </w:rPr>
        <w:br/>
      </w:r>
      <w:r w:rsidRPr="00017B57">
        <w:rPr>
          <w:rFonts w:eastAsia="Cambria" w:cstheme="minorHAnsi"/>
          <w:color w:val="000000" w:themeColor="text1"/>
          <w:lang w:val="nl-BE"/>
        </w:rPr>
        <w:t> </w:t>
      </w:r>
      <w:r w:rsidR="00A430F4" w:rsidRPr="00017B57">
        <w:rPr>
          <w:rFonts w:cstheme="minorHAnsi"/>
        </w:rPr>
        <w:br/>
      </w:r>
      <w:r w:rsidRPr="00017B57">
        <w:rPr>
          <w:rFonts w:eastAsia="Cambria" w:cstheme="minorHAnsi"/>
          <w:color w:val="000000" w:themeColor="text1"/>
          <w:lang w:val="nl-BE"/>
        </w:rPr>
        <w:t>Speciale aandachtspunten bij</w:t>
      </w:r>
      <w:r w:rsidR="00017B57" w:rsidRPr="00017B57">
        <w:rPr>
          <w:rFonts w:eastAsia="Cambria" w:cstheme="minorHAnsi"/>
          <w:color w:val="000000" w:themeColor="text1"/>
          <w:lang w:val="nl-BE"/>
        </w:rPr>
        <w:t xml:space="preserve"> i</w:t>
      </w:r>
      <w:r w:rsidRPr="00017B57">
        <w:rPr>
          <w:rFonts w:eastAsia="Cambria" w:cstheme="minorHAnsi"/>
          <w:color w:val="000000" w:themeColor="text1"/>
          <w:lang w:val="nl-BE"/>
        </w:rPr>
        <w:t>nstallatie van de koelkast</w:t>
      </w:r>
      <w:r w:rsidR="00017B57" w:rsidRPr="00017B57">
        <w:rPr>
          <w:rFonts w:eastAsia="Cambria" w:cstheme="minorHAnsi"/>
          <w:color w:val="000000" w:themeColor="text1"/>
          <w:lang w:val="nl-BE"/>
        </w:rPr>
        <w:t>:</w:t>
      </w:r>
      <w:r w:rsidRPr="00017B57">
        <w:rPr>
          <w:rFonts w:eastAsia="Cambria" w:cstheme="minorHAnsi"/>
          <w:color w:val="000000" w:themeColor="text1"/>
          <w:lang w:val="nl-BE"/>
        </w:rPr>
        <w:t>  </w:t>
      </w:r>
    </w:p>
    <w:p w14:paraId="47FA877B" w14:textId="016D071D" w:rsidR="00455B06" w:rsidRPr="00017B57" w:rsidRDefault="2F03E428" w:rsidP="45630A8A">
      <w:pPr>
        <w:pStyle w:val="ListParagraph"/>
        <w:numPr>
          <w:ilvl w:val="0"/>
          <w:numId w:val="6"/>
        </w:numPr>
        <w:spacing w:after="200" w:line="240" w:lineRule="auto"/>
        <w:ind w:left="360" w:firstLine="0"/>
        <w:rPr>
          <w:rFonts w:eastAsiaTheme="minorEastAsia" w:cstheme="minorHAnsi"/>
          <w:color w:val="000000" w:themeColor="text1"/>
        </w:rPr>
      </w:pPr>
      <w:r w:rsidRPr="00017B57">
        <w:rPr>
          <w:rFonts w:eastAsia="Calibri" w:cstheme="minorHAnsi"/>
          <w:color w:val="000000" w:themeColor="text1"/>
          <w:lang w:val="nl-BE"/>
        </w:rPr>
        <w:t>De koelkast wordt geplaatst op een afstand van minimum 10 cm van de muur.  </w:t>
      </w:r>
    </w:p>
    <w:p w14:paraId="77FD1D7D" w14:textId="33F65BF8" w:rsidR="00455B06" w:rsidRPr="00017B57" w:rsidRDefault="2F03E428" w:rsidP="45630A8A">
      <w:pPr>
        <w:pStyle w:val="ListParagraph"/>
        <w:numPr>
          <w:ilvl w:val="0"/>
          <w:numId w:val="6"/>
        </w:numPr>
        <w:spacing w:after="200" w:line="240" w:lineRule="auto"/>
        <w:ind w:left="360" w:firstLine="0"/>
        <w:rPr>
          <w:rFonts w:eastAsiaTheme="minorEastAsia" w:cstheme="minorHAnsi"/>
          <w:color w:val="000000" w:themeColor="text1"/>
        </w:rPr>
      </w:pPr>
      <w:r w:rsidRPr="00017B57">
        <w:rPr>
          <w:rFonts w:eastAsia="Calibri" w:cstheme="minorHAnsi"/>
          <w:color w:val="000000" w:themeColor="text1"/>
          <w:lang w:val="nl-BE"/>
        </w:rPr>
        <w:t>Ze wordt niet naast een warmtebron (radiator, enz.) geplaatst, noch blootgesteld aan rechtstreeks zonlicht.  </w:t>
      </w:r>
    </w:p>
    <w:p w14:paraId="3E406DF8" w14:textId="1DFB21BD" w:rsidR="00455B06" w:rsidRPr="00017B57" w:rsidRDefault="2F03E428" w:rsidP="45630A8A">
      <w:pPr>
        <w:pStyle w:val="ListParagraph"/>
        <w:numPr>
          <w:ilvl w:val="0"/>
          <w:numId w:val="6"/>
        </w:numPr>
        <w:spacing w:after="200" w:line="240" w:lineRule="auto"/>
        <w:ind w:left="360" w:firstLine="0"/>
        <w:rPr>
          <w:rFonts w:eastAsiaTheme="minorEastAsia" w:cstheme="minorHAnsi"/>
          <w:color w:val="000000" w:themeColor="text1"/>
        </w:rPr>
      </w:pPr>
      <w:r w:rsidRPr="00017B57">
        <w:rPr>
          <w:rFonts w:eastAsia="Calibri" w:cstheme="minorHAnsi"/>
          <w:color w:val="000000" w:themeColor="text1"/>
          <w:lang w:val="nl-BE"/>
        </w:rPr>
        <w:t>Indien het stopcontact toegankelijk is, is duidelijk aangegeven “de stekker niet uit het stopcontact verwijderen”. </w:t>
      </w:r>
    </w:p>
    <w:p w14:paraId="61FAD3C7" w14:textId="5BD12BC1" w:rsidR="00455B06" w:rsidRPr="00017B57" w:rsidRDefault="2F03E428" w:rsidP="45630A8A">
      <w:pPr>
        <w:spacing w:after="200" w:line="240" w:lineRule="auto"/>
        <w:rPr>
          <w:rFonts w:eastAsia="Calibri" w:cstheme="minorHAnsi"/>
          <w:color w:val="000000" w:themeColor="text1"/>
        </w:rPr>
      </w:pPr>
      <w:r w:rsidRPr="00017B57">
        <w:rPr>
          <w:rFonts w:eastAsia="Calibri" w:cstheme="minorHAnsi"/>
          <w:color w:val="000000" w:themeColor="text1"/>
          <w:u w:val="single"/>
          <w:lang w:val="nl-BE"/>
        </w:rPr>
        <w:t>Bewaren van geneesmiddelen in de koelkast</w:t>
      </w:r>
      <w:r w:rsidRPr="00017B57">
        <w:rPr>
          <w:rFonts w:eastAsia="Calibri" w:cstheme="minorHAnsi"/>
          <w:color w:val="000000" w:themeColor="text1"/>
          <w:lang w:val="nl-BE"/>
        </w:rPr>
        <w:t>  </w:t>
      </w:r>
    </w:p>
    <w:p w14:paraId="4AD5CA01" w14:textId="212D276E" w:rsidR="00455B06" w:rsidRPr="00017B57" w:rsidRDefault="2F03E428" w:rsidP="45630A8A">
      <w:pPr>
        <w:pStyle w:val="ListParagraph"/>
        <w:numPr>
          <w:ilvl w:val="0"/>
          <w:numId w:val="5"/>
        </w:numPr>
        <w:spacing w:after="200" w:line="240" w:lineRule="auto"/>
        <w:ind w:left="360" w:firstLine="0"/>
        <w:rPr>
          <w:rFonts w:eastAsiaTheme="minorEastAsia" w:cstheme="minorHAnsi"/>
          <w:color w:val="000000" w:themeColor="text1"/>
        </w:rPr>
      </w:pPr>
      <w:r w:rsidRPr="00017B57">
        <w:rPr>
          <w:rFonts w:eastAsia="Calibri" w:cstheme="minorHAnsi"/>
          <w:color w:val="000000" w:themeColor="text1"/>
          <w:lang w:val="nl-BE"/>
        </w:rPr>
        <w:t>In de koelkast worden alleen farmaceutische producten onderworpen aan de koude keten, bewaard. Omwille van hygiënische redenen en om het frequent openen van de koelkast te vermijden, worden er in de koelkast geen voedingsmiddelen of dranken bewaard.  </w:t>
      </w:r>
    </w:p>
    <w:p w14:paraId="095B9E4E" w14:textId="043CA6C1" w:rsidR="00455B06" w:rsidRPr="00017B57" w:rsidRDefault="2F03E428" w:rsidP="45630A8A">
      <w:pPr>
        <w:pStyle w:val="ListParagraph"/>
        <w:numPr>
          <w:ilvl w:val="0"/>
          <w:numId w:val="5"/>
        </w:numPr>
        <w:spacing w:after="200" w:line="240" w:lineRule="auto"/>
        <w:ind w:left="360" w:firstLine="0"/>
        <w:rPr>
          <w:rFonts w:eastAsiaTheme="minorEastAsia" w:cstheme="minorHAnsi"/>
          <w:color w:val="000000" w:themeColor="text1"/>
        </w:rPr>
      </w:pPr>
      <w:r w:rsidRPr="00017B57">
        <w:rPr>
          <w:rFonts w:eastAsia="Calibri" w:cstheme="minorHAnsi"/>
          <w:color w:val="000000" w:themeColor="text1"/>
          <w:lang w:val="nl-BE"/>
        </w:rPr>
        <w:t>Het bewaren van geneesmiddelen mag de luchtcirculatie, nodig voor een uniforme spreiding van de temperatuur binnenin de koelkast, niet verhinderen:  </w:t>
      </w:r>
    </w:p>
    <w:p w14:paraId="25A18421" w14:textId="44158EF1" w:rsidR="00455B06" w:rsidRPr="00017B57" w:rsidRDefault="2F03E428" w:rsidP="45630A8A">
      <w:pPr>
        <w:pStyle w:val="ListParagraph"/>
        <w:numPr>
          <w:ilvl w:val="0"/>
          <w:numId w:val="4"/>
        </w:numPr>
        <w:spacing w:after="200" w:line="240" w:lineRule="auto"/>
        <w:ind w:left="1080" w:firstLine="0"/>
        <w:rPr>
          <w:rFonts w:eastAsiaTheme="minorEastAsia" w:cstheme="minorHAnsi"/>
          <w:color w:val="000000" w:themeColor="text1"/>
        </w:rPr>
      </w:pPr>
      <w:r w:rsidRPr="00017B57">
        <w:rPr>
          <w:rFonts w:eastAsia="Calibri" w:cstheme="minorHAnsi"/>
          <w:color w:val="000000" w:themeColor="text1"/>
          <w:lang w:val="nl-BE"/>
        </w:rPr>
        <w:t>De koelkast wordt niet overvol gevuld;  </w:t>
      </w:r>
    </w:p>
    <w:p w14:paraId="10C7C627" w14:textId="36E20C27" w:rsidR="00455B06" w:rsidRPr="00017B57" w:rsidRDefault="2F03E428" w:rsidP="45630A8A">
      <w:pPr>
        <w:pStyle w:val="ListParagraph"/>
        <w:numPr>
          <w:ilvl w:val="0"/>
          <w:numId w:val="4"/>
        </w:numPr>
        <w:spacing w:after="200" w:line="240" w:lineRule="auto"/>
        <w:ind w:left="1080" w:firstLine="0"/>
        <w:rPr>
          <w:rFonts w:eastAsiaTheme="minorEastAsia" w:cstheme="minorHAnsi"/>
          <w:color w:val="000000" w:themeColor="text1"/>
        </w:rPr>
      </w:pPr>
      <w:r w:rsidRPr="00017B57">
        <w:rPr>
          <w:rFonts w:eastAsia="Calibri" w:cstheme="minorHAnsi"/>
          <w:color w:val="000000" w:themeColor="text1"/>
          <w:lang w:val="nl-BE"/>
        </w:rPr>
        <w:t>Er wordt voldoende ruimte gelaten tussen op elkaar gestapelde dozen, tussen de dozen en de wanden; </w:t>
      </w:r>
    </w:p>
    <w:p w14:paraId="2984827E" w14:textId="57F6D484" w:rsidR="00455B06" w:rsidRPr="00017B57" w:rsidRDefault="2F03E428" w:rsidP="45630A8A">
      <w:pPr>
        <w:pStyle w:val="ListParagraph"/>
        <w:numPr>
          <w:ilvl w:val="0"/>
          <w:numId w:val="4"/>
        </w:numPr>
        <w:spacing w:after="200" w:line="240" w:lineRule="auto"/>
        <w:ind w:left="1080" w:firstLine="0"/>
        <w:rPr>
          <w:rFonts w:eastAsiaTheme="minorEastAsia" w:cstheme="minorHAnsi"/>
          <w:color w:val="000000" w:themeColor="text1"/>
        </w:rPr>
      </w:pPr>
      <w:r w:rsidRPr="00017B57">
        <w:rPr>
          <w:rFonts w:eastAsia="Calibri" w:cstheme="minorHAnsi"/>
          <w:color w:val="000000" w:themeColor="text1"/>
          <w:lang w:val="nl-BE"/>
        </w:rPr>
        <w:t>De roosters worden niet afgedekt met een plaat of karton.  </w:t>
      </w:r>
    </w:p>
    <w:p w14:paraId="57AC7F42" w14:textId="642B3436" w:rsidR="00455B06" w:rsidRPr="00017B57" w:rsidRDefault="2F03E428" w:rsidP="45630A8A">
      <w:pPr>
        <w:pStyle w:val="ListParagraph"/>
        <w:numPr>
          <w:ilvl w:val="0"/>
          <w:numId w:val="3"/>
        </w:numPr>
        <w:spacing w:after="200" w:line="240" w:lineRule="auto"/>
        <w:ind w:left="360" w:firstLine="0"/>
        <w:rPr>
          <w:rFonts w:eastAsiaTheme="minorEastAsia" w:cstheme="minorHAnsi"/>
          <w:color w:val="000000" w:themeColor="text1"/>
        </w:rPr>
      </w:pPr>
      <w:r w:rsidRPr="00017B57">
        <w:rPr>
          <w:rFonts w:eastAsia="Calibri" w:cstheme="minorHAnsi"/>
          <w:color w:val="000000" w:themeColor="text1"/>
          <w:lang w:val="nl-BE"/>
        </w:rPr>
        <w:t>De geneesmiddelen worden niet bewaard in de deur of in de groentebak van de koelkast (temperatuur &gt; 8°C).  </w:t>
      </w:r>
    </w:p>
    <w:p w14:paraId="04D64F50" w14:textId="33C173FE" w:rsidR="00455B06" w:rsidRPr="00017B57" w:rsidRDefault="2F03E428" w:rsidP="45630A8A">
      <w:pPr>
        <w:pStyle w:val="ListParagraph"/>
        <w:numPr>
          <w:ilvl w:val="0"/>
          <w:numId w:val="3"/>
        </w:numPr>
        <w:spacing w:after="200" w:line="240" w:lineRule="auto"/>
        <w:ind w:left="360" w:firstLine="0"/>
        <w:rPr>
          <w:rFonts w:eastAsiaTheme="minorEastAsia" w:cstheme="minorHAnsi"/>
          <w:color w:val="000000" w:themeColor="text1"/>
        </w:rPr>
      </w:pPr>
      <w:r w:rsidRPr="00017B57">
        <w:rPr>
          <w:rFonts w:eastAsia="Calibri" w:cstheme="minorHAnsi"/>
          <w:color w:val="000000" w:themeColor="text1"/>
          <w:lang w:val="nl-BE"/>
        </w:rPr>
        <w:t>Elk contact tussen de geneesmiddelen en wanden of het vriescompartiment van de koelkast wordt vermeden (temperatuur &lt; 2°C) door bijvoorbeeld te werken met plastiek bakjes waar de vaccins ingelegd worden.  </w:t>
      </w:r>
    </w:p>
    <w:p w14:paraId="60344B1B" w14:textId="5024B80C" w:rsidR="00455B06" w:rsidRPr="00017B57" w:rsidRDefault="2F03E428" w:rsidP="45630A8A">
      <w:pPr>
        <w:pStyle w:val="ListParagraph"/>
        <w:numPr>
          <w:ilvl w:val="0"/>
          <w:numId w:val="3"/>
        </w:numPr>
        <w:spacing w:after="200" w:line="240" w:lineRule="auto"/>
        <w:ind w:left="360"/>
        <w:rPr>
          <w:rFonts w:eastAsiaTheme="minorEastAsia" w:cstheme="minorHAnsi"/>
          <w:color w:val="000000" w:themeColor="text1"/>
        </w:rPr>
      </w:pPr>
      <w:r w:rsidRPr="00017B57">
        <w:rPr>
          <w:rFonts w:eastAsia="Calibri" w:cstheme="minorHAnsi"/>
          <w:color w:val="000000" w:themeColor="text1"/>
          <w:lang w:val="nl-BE"/>
        </w:rPr>
        <w:t>De deur van de koelkast wordt zo weinig mogelijk en zo kort mogelijk geopend. De deur van de koelkast wordt na opening zorgvuldig gesloten. </w:t>
      </w:r>
    </w:p>
    <w:p w14:paraId="51885976" w14:textId="77777777" w:rsidR="00A430F4" w:rsidRPr="00017B57" w:rsidRDefault="00A430F4" w:rsidP="00A430F4">
      <w:pPr>
        <w:pStyle w:val="ListParagraph"/>
        <w:spacing w:before="200" w:after="0" w:line="270" w:lineRule="exact"/>
        <w:rPr>
          <w:rFonts w:eastAsiaTheme="minorEastAsia" w:cstheme="minorHAnsi"/>
          <w:color w:val="2F2F2F"/>
          <w:u w:val="single"/>
        </w:rPr>
      </w:pPr>
    </w:p>
    <w:p w14:paraId="23AD7345" w14:textId="6D90FF42" w:rsidR="00455B06" w:rsidRPr="00017B57" w:rsidRDefault="2F03E428" w:rsidP="00A430F4">
      <w:pPr>
        <w:pStyle w:val="ListParagraph"/>
        <w:numPr>
          <w:ilvl w:val="0"/>
          <w:numId w:val="14"/>
        </w:numPr>
        <w:spacing w:before="200" w:after="0" w:line="270" w:lineRule="exact"/>
        <w:rPr>
          <w:rFonts w:eastAsia="Segoe UI" w:cstheme="minorHAnsi"/>
          <w:color w:val="9B9DA0"/>
          <w:sz w:val="24"/>
          <w:szCs w:val="24"/>
          <w:lang w:val="nl-BE"/>
        </w:rPr>
      </w:pPr>
      <w:r w:rsidRPr="00017B57">
        <w:rPr>
          <w:rFonts w:eastAsia="Segoe UI" w:cstheme="minorHAnsi"/>
          <w:color w:val="9B9DA0"/>
          <w:sz w:val="24"/>
          <w:szCs w:val="24"/>
          <w:lang w:val="nl-BE"/>
        </w:rPr>
        <w:t>Onderhoud</w:t>
      </w:r>
    </w:p>
    <w:p w14:paraId="2072C234" w14:textId="77777777" w:rsidR="00A430F4" w:rsidRPr="00017B57" w:rsidRDefault="00A430F4" w:rsidP="45630A8A">
      <w:pPr>
        <w:pStyle w:val="NoSpacing"/>
        <w:rPr>
          <w:rFonts w:eastAsia="Segoe UI" w:cstheme="minorHAnsi"/>
          <w:color w:val="000000" w:themeColor="text1"/>
          <w:lang w:val="nl-BE"/>
        </w:rPr>
      </w:pPr>
    </w:p>
    <w:p w14:paraId="59497B97" w14:textId="4CE8F7AF" w:rsidR="00455B06" w:rsidRPr="00017B57" w:rsidRDefault="2F03E428" w:rsidP="45630A8A">
      <w:pPr>
        <w:pStyle w:val="NoSpacing"/>
        <w:rPr>
          <w:rFonts w:eastAsia="Cambria" w:cstheme="minorHAnsi"/>
          <w:color w:val="000000" w:themeColor="text1"/>
        </w:rPr>
      </w:pPr>
      <w:r w:rsidRPr="00017B57">
        <w:rPr>
          <w:rFonts w:eastAsia="Segoe UI" w:cstheme="minorHAnsi"/>
          <w:color w:val="000000" w:themeColor="text1"/>
          <w:lang w:val="nl-BE"/>
        </w:rPr>
        <w:t>De netheid van de koelkast wordt routineus nagegaan door elk lid van het bereidingsteam en, in het bijzonder bij controle van de temperatuur. Indien nodig (vlekken, ijsvorming &gt; 1 cm) wordt de persoon die verantwoordelijk is voor het onderhoud van de koelkast geïnformeerd.</w:t>
      </w:r>
      <w:r w:rsidRPr="00017B57">
        <w:rPr>
          <w:rFonts w:eastAsia="Cambria" w:cstheme="minorHAnsi"/>
          <w:color w:val="000000" w:themeColor="text1"/>
          <w:lang w:val="nl-BE"/>
        </w:rPr>
        <w:t> </w:t>
      </w:r>
      <w:r w:rsidR="00A430F4" w:rsidRPr="00017B57">
        <w:rPr>
          <w:rFonts w:cstheme="minorHAnsi"/>
        </w:rPr>
        <w:br/>
      </w:r>
      <w:r w:rsidRPr="00017B57">
        <w:rPr>
          <w:rFonts w:eastAsia="Cambria" w:cstheme="minorHAnsi"/>
          <w:color w:val="000000" w:themeColor="text1"/>
          <w:lang w:val="nl-BE"/>
        </w:rPr>
        <w:t> </w:t>
      </w:r>
      <w:r w:rsidR="00A430F4" w:rsidRPr="00017B57">
        <w:rPr>
          <w:rFonts w:cstheme="minorHAnsi"/>
        </w:rPr>
        <w:br/>
      </w:r>
      <w:r w:rsidRPr="00017B57">
        <w:rPr>
          <w:rFonts w:eastAsia="Cambria" w:cstheme="minorHAnsi"/>
          <w:color w:val="000000" w:themeColor="text1"/>
          <w:lang w:val="nl-BE"/>
        </w:rPr>
        <w:t>Een grondige schoonmaak van de koelkast gebeurt bij de opstart van het vaccinatiecentrum en nadien 1 x per maand. Deze bestaat uit het schoonmaken van de verschillende compartimenten van de koelkast. Het nagaan van de goede sluiting van de deur (kwaliteit van de dichtingsband) en de goede werking van de thermometer (</w:t>
      </w:r>
      <w:proofErr w:type="spellStart"/>
      <w:r w:rsidRPr="00017B57">
        <w:rPr>
          <w:rFonts w:eastAsia="Segoe UI" w:cstheme="minorHAnsi"/>
          <w:color w:val="000000" w:themeColor="text1"/>
          <w:lang w:val="nl-BE"/>
        </w:rPr>
        <w:t>bvb</w:t>
      </w:r>
      <w:proofErr w:type="spellEnd"/>
      <w:r w:rsidRPr="00017B57">
        <w:rPr>
          <w:rFonts w:eastAsia="Segoe UI" w:cstheme="minorHAnsi"/>
          <w:color w:val="000000" w:themeColor="text1"/>
          <w:lang w:val="nl-BE"/>
        </w:rPr>
        <w:t>.</w:t>
      </w:r>
      <w:r w:rsidRPr="00017B57">
        <w:rPr>
          <w:rFonts w:eastAsia="Cambria" w:cstheme="minorHAnsi"/>
          <w:color w:val="000000" w:themeColor="text1"/>
          <w:lang w:val="nl-BE"/>
        </w:rPr>
        <w:t> </w:t>
      </w:r>
      <w:r w:rsidRPr="00017B57">
        <w:rPr>
          <w:rFonts w:eastAsia="Segoe UI" w:cstheme="minorHAnsi"/>
          <w:color w:val="000000" w:themeColor="text1"/>
          <w:lang w:val="nl-BE"/>
        </w:rPr>
        <w:t>veranderen</w:t>
      </w:r>
      <w:r w:rsidRPr="00017B57">
        <w:rPr>
          <w:rFonts w:eastAsia="Cambria" w:cstheme="minorHAnsi"/>
          <w:color w:val="000000" w:themeColor="text1"/>
          <w:lang w:val="nl-BE"/>
        </w:rPr>
        <w:t> </w:t>
      </w:r>
      <w:r w:rsidRPr="00017B57">
        <w:rPr>
          <w:rFonts w:eastAsia="Segoe UI" w:cstheme="minorHAnsi"/>
          <w:color w:val="000000" w:themeColor="text1"/>
          <w:lang w:val="nl-BE"/>
        </w:rPr>
        <w:t>van de batterijen). Ook de afstand van de koelkast tot de muur (&gt; 10 cm) wordt hierbij nagekeken en het rooster achteraan wordt schoongemaakt.</w:t>
      </w:r>
      <w:r w:rsidRPr="00017B57">
        <w:rPr>
          <w:rFonts w:eastAsia="Cambria" w:cstheme="minorHAnsi"/>
          <w:color w:val="000000" w:themeColor="text1"/>
          <w:lang w:val="nl-BE"/>
        </w:rPr>
        <w:t> </w:t>
      </w:r>
      <w:r w:rsidR="00A430F4" w:rsidRPr="00017B57">
        <w:rPr>
          <w:rFonts w:cstheme="minorHAnsi"/>
        </w:rPr>
        <w:br/>
      </w:r>
      <w:r w:rsidRPr="00017B57">
        <w:rPr>
          <w:rFonts w:eastAsia="Cambria" w:cstheme="minorHAnsi"/>
          <w:color w:val="000000" w:themeColor="text1"/>
          <w:lang w:val="nl-BE"/>
        </w:rPr>
        <w:t> </w:t>
      </w:r>
      <w:r w:rsidR="00A430F4" w:rsidRPr="00017B57">
        <w:rPr>
          <w:rFonts w:cstheme="minorHAnsi"/>
        </w:rPr>
        <w:br/>
      </w:r>
      <w:r w:rsidRPr="00017B57">
        <w:rPr>
          <w:rFonts w:eastAsia="Cambria" w:cstheme="minorHAnsi"/>
          <w:color w:val="000000" w:themeColor="text1"/>
          <w:lang w:val="nl-BE"/>
        </w:rPr>
        <w:t>De schoonmaak van de koelkast (of eerder als nodig) wordt geregistreerd op de bijlage Registratieblad onderhoud en controle van de koelkast (Bijlage 1). </w:t>
      </w:r>
    </w:p>
    <w:p w14:paraId="1267BE6A" w14:textId="01DCA829" w:rsidR="00A430F4" w:rsidRPr="00017B57" w:rsidRDefault="00A430F4" w:rsidP="00A430F4">
      <w:pPr>
        <w:spacing w:after="200" w:line="240" w:lineRule="auto"/>
        <w:rPr>
          <w:rFonts w:eastAsia="Calibri" w:cstheme="minorHAnsi"/>
          <w:color w:val="000000" w:themeColor="text1"/>
          <w:u w:val="single"/>
          <w:lang w:val="nl-BE"/>
        </w:rPr>
      </w:pPr>
    </w:p>
    <w:p w14:paraId="6B36C868" w14:textId="77777777" w:rsidR="00017B57" w:rsidRPr="00017B57" w:rsidRDefault="00017B57" w:rsidP="00A430F4">
      <w:pPr>
        <w:spacing w:after="200" w:line="240" w:lineRule="auto"/>
        <w:rPr>
          <w:rFonts w:eastAsia="Calibri" w:cstheme="minorHAnsi"/>
          <w:color w:val="000000" w:themeColor="text1"/>
          <w:u w:val="single"/>
          <w:lang w:val="nl-BE"/>
        </w:rPr>
      </w:pPr>
    </w:p>
    <w:p w14:paraId="08443668" w14:textId="77777777" w:rsidR="00017B57" w:rsidRPr="00017B57" w:rsidRDefault="00017B57" w:rsidP="00A430F4">
      <w:pPr>
        <w:spacing w:after="200" w:line="240" w:lineRule="auto"/>
        <w:rPr>
          <w:rFonts w:eastAsia="Calibri" w:cstheme="minorHAnsi"/>
          <w:color w:val="000000" w:themeColor="text1"/>
          <w:u w:val="single"/>
          <w:lang w:val="nl-BE"/>
        </w:rPr>
      </w:pPr>
    </w:p>
    <w:p w14:paraId="4B0FBB9B" w14:textId="77777777" w:rsidR="00017B57" w:rsidRPr="00017B57" w:rsidRDefault="00017B57" w:rsidP="00A430F4">
      <w:pPr>
        <w:spacing w:after="200" w:line="240" w:lineRule="auto"/>
        <w:rPr>
          <w:rFonts w:eastAsia="Calibri" w:cstheme="minorHAnsi"/>
          <w:color w:val="000000" w:themeColor="text1"/>
          <w:u w:val="single"/>
          <w:lang w:val="nl-BE"/>
        </w:rPr>
      </w:pPr>
    </w:p>
    <w:p w14:paraId="01BE85A2" w14:textId="359CFB6E" w:rsidR="00455B06" w:rsidRPr="00017B57" w:rsidRDefault="2F03E428" w:rsidP="00A430F4">
      <w:pPr>
        <w:spacing w:after="200" w:line="240" w:lineRule="auto"/>
        <w:rPr>
          <w:rFonts w:eastAsia="Calibri" w:cstheme="minorHAnsi"/>
          <w:color w:val="000000" w:themeColor="text1"/>
          <w:u w:val="single"/>
          <w:lang w:val="nl-BE"/>
        </w:rPr>
      </w:pPr>
      <w:r w:rsidRPr="00017B57">
        <w:rPr>
          <w:rFonts w:eastAsia="Calibri" w:cstheme="minorHAnsi"/>
          <w:color w:val="000000" w:themeColor="text1"/>
          <w:u w:val="single"/>
          <w:lang w:val="nl-BE"/>
        </w:rPr>
        <w:lastRenderedPageBreak/>
        <w:t>Nazicht </w:t>
      </w:r>
    </w:p>
    <w:p w14:paraId="51C72241" w14:textId="3100AC3F" w:rsidR="00455B06" w:rsidRPr="00017B57" w:rsidRDefault="2F03E428" w:rsidP="45630A8A">
      <w:pPr>
        <w:rPr>
          <w:rFonts w:eastAsia="Calibri" w:cstheme="minorHAnsi"/>
          <w:color w:val="000000" w:themeColor="text1"/>
        </w:rPr>
      </w:pPr>
      <w:r w:rsidRPr="00017B57">
        <w:rPr>
          <w:rFonts w:eastAsia="Calibri" w:cstheme="minorHAnsi"/>
          <w:color w:val="000000" w:themeColor="text1"/>
          <w:lang w:val="nl-BE"/>
        </w:rPr>
        <w:t>Dagelijks wordt bij het sluiten van de ruimte nagekeken of de koelkast goed dicht is door de persoon die de apotheek afsluit. Alsook wordt de koelkast verzegeld of gesloten met een slot. </w:t>
      </w:r>
      <w:r w:rsidR="00A430F4" w:rsidRPr="00017B57">
        <w:rPr>
          <w:rFonts w:cstheme="minorHAnsi"/>
        </w:rPr>
        <w:br/>
      </w:r>
      <w:r w:rsidRPr="00017B57">
        <w:rPr>
          <w:rFonts w:eastAsia="Calibri" w:cstheme="minorHAnsi"/>
          <w:color w:val="000000" w:themeColor="text1"/>
          <w:lang w:val="nl-BE"/>
        </w:rPr>
        <w:t>De controle van de temperatuur van de koelkast is aantoonbaar en traceerbaar. </w:t>
      </w:r>
    </w:p>
    <w:p w14:paraId="0ED53BF6" w14:textId="1CF05047" w:rsidR="00455B06" w:rsidRPr="00017B57" w:rsidRDefault="2F03E428" w:rsidP="45630A8A">
      <w:pPr>
        <w:spacing w:after="200" w:line="240" w:lineRule="auto"/>
        <w:rPr>
          <w:rFonts w:eastAsia="Calibri" w:cstheme="minorHAnsi"/>
          <w:color w:val="000000" w:themeColor="text1"/>
        </w:rPr>
      </w:pPr>
      <w:r w:rsidRPr="00017B57">
        <w:rPr>
          <w:rFonts w:eastAsia="Calibri" w:cstheme="minorHAnsi"/>
          <w:color w:val="000000" w:themeColor="text1"/>
          <w:u w:val="single"/>
          <w:lang w:val="nl-BE"/>
        </w:rPr>
        <w:t>Goed om weten bij de keuze van de thermometer en plaats</w:t>
      </w:r>
      <w:r w:rsidRPr="00017B57">
        <w:rPr>
          <w:rFonts w:eastAsia="Calibri" w:cstheme="minorHAnsi"/>
          <w:color w:val="000000" w:themeColor="text1"/>
          <w:lang w:val="nl-BE"/>
        </w:rPr>
        <w:t>  </w:t>
      </w:r>
    </w:p>
    <w:p w14:paraId="0A94C25E" w14:textId="143CD326" w:rsidR="00455B06" w:rsidRPr="00017B57" w:rsidRDefault="2F03E428" w:rsidP="45630A8A">
      <w:pPr>
        <w:spacing w:after="200" w:line="240" w:lineRule="auto"/>
        <w:rPr>
          <w:rFonts w:eastAsia="Calibri" w:cstheme="minorHAnsi"/>
          <w:color w:val="000000" w:themeColor="text1"/>
          <w:sz w:val="21"/>
          <w:szCs w:val="21"/>
        </w:rPr>
      </w:pPr>
      <w:r w:rsidRPr="00017B57">
        <w:rPr>
          <w:rFonts w:eastAsia="Calibri" w:cstheme="minorHAnsi"/>
          <w:color w:val="000000" w:themeColor="text1"/>
          <w:lang w:val="nl-BE"/>
        </w:rPr>
        <w:t>De thermometer wordt in het midden van de koelkast geplaatst. </w:t>
      </w:r>
      <w:r w:rsidRPr="00017B57">
        <w:rPr>
          <w:rFonts w:eastAsia="Calibri" w:cstheme="minorHAnsi"/>
          <w:color w:val="000000" w:themeColor="text1"/>
          <w:sz w:val="21"/>
          <w:szCs w:val="21"/>
          <w:lang w:val="nl-BE"/>
        </w:rPr>
        <w:t> De controle en registratie van het temperatuursverloop in de koelkast</w:t>
      </w:r>
      <w:r w:rsidR="00A430F4" w:rsidRPr="00017B57">
        <w:rPr>
          <w:rFonts w:eastAsia="Calibri" w:cstheme="minorHAnsi"/>
          <w:color w:val="000000" w:themeColor="text1"/>
          <w:sz w:val="21"/>
          <w:szCs w:val="21"/>
          <w:lang w:val="nl-BE"/>
        </w:rPr>
        <w:t xml:space="preserve"> gebeurt</w:t>
      </w:r>
      <w:r w:rsidRPr="00017B57">
        <w:rPr>
          <w:rFonts w:eastAsia="Calibri" w:cstheme="minorHAnsi"/>
          <w:color w:val="000000" w:themeColor="text1"/>
          <w:sz w:val="21"/>
          <w:szCs w:val="21"/>
          <w:lang w:val="nl-BE"/>
        </w:rPr>
        <w:t> met behulp van een automatisch en continu registratiesysteem dat aan een alarmsysteem gekoppeld wordt.  </w:t>
      </w:r>
    </w:p>
    <w:p w14:paraId="214866A3" w14:textId="6BF7C748" w:rsidR="00455B06" w:rsidRPr="00017B57" w:rsidRDefault="2F03E428" w:rsidP="45630A8A">
      <w:pPr>
        <w:spacing w:after="200" w:line="240" w:lineRule="auto"/>
        <w:rPr>
          <w:rFonts w:eastAsia="Calibri" w:cstheme="minorHAnsi"/>
          <w:color w:val="000000" w:themeColor="text1"/>
          <w:sz w:val="21"/>
          <w:szCs w:val="21"/>
        </w:rPr>
      </w:pPr>
      <w:r w:rsidRPr="00017B57">
        <w:rPr>
          <w:rFonts w:eastAsia="Calibri" w:cstheme="minorHAnsi"/>
          <w:color w:val="000000" w:themeColor="text1"/>
          <w:sz w:val="21"/>
          <w:szCs w:val="21"/>
          <w:lang w:val="nl-BE"/>
        </w:rPr>
        <w:t> Praktisch: </w:t>
      </w:r>
    </w:p>
    <w:p w14:paraId="4BDDB82A" w14:textId="26F70006" w:rsidR="00455B06" w:rsidRPr="00017B57" w:rsidRDefault="2F03E428" w:rsidP="45630A8A">
      <w:pPr>
        <w:pStyle w:val="ListParagraph"/>
        <w:numPr>
          <w:ilvl w:val="0"/>
          <w:numId w:val="2"/>
        </w:numPr>
        <w:spacing w:after="200" w:line="240" w:lineRule="auto"/>
        <w:ind w:left="360" w:firstLine="0"/>
        <w:rPr>
          <w:rFonts w:eastAsiaTheme="minorEastAsia" w:cstheme="minorHAnsi"/>
          <w:color w:val="000000" w:themeColor="text1"/>
          <w:sz w:val="21"/>
          <w:szCs w:val="21"/>
        </w:rPr>
      </w:pPr>
      <w:r w:rsidRPr="00017B57">
        <w:rPr>
          <w:rFonts w:eastAsia="Calibri" w:cstheme="minorHAnsi"/>
          <w:color w:val="000000" w:themeColor="text1"/>
          <w:sz w:val="21"/>
          <w:szCs w:val="21"/>
          <w:lang w:val="nl-BE"/>
        </w:rPr>
        <w:t>De temperatuur en meeteenheid kan op elk moment worden afgelezen </w:t>
      </w:r>
    </w:p>
    <w:p w14:paraId="1F210451" w14:textId="3C238274" w:rsidR="00455B06" w:rsidRPr="00017B57" w:rsidRDefault="2F03E428" w:rsidP="45630A8A">
      <w:pPr>
        <w:pStyle w:val="ListParagraph"/>
        <w:numPr>
          <w:ilvl w:val="0"/>
          <w:numId w:val="2"/>
        </w:numPr>
        <w:spacing w:after="200" w:line="240" w:lineRule="auto"/>
        <w:ind w:left="360" w:firstLine="0"/>
        <w:rPr>
          <w:rFonts w:eastAsiaTheme="minorEastAsia" w:cstheme="minorHAnsi"/>
          <w:color w:val="000000" w:themeColor="text1"/>
          <w:sz w:val="21"/>
          <w:szCs w:val="21"/>
        </w:rPr>
      </w:pPr>
      <w:r w:rsidRPr="00017B57">
        <w:rPr>
          <w:rFonts w:eastAsia="Calibri" w:cstheme="minorHAnsi"/>
          <w:color w:val="000000" w:themeColor="text1"/>
          <w:sz w:val="21"/>
          <w:szCs w:val="21"/>
          <w:lang w:val="nl-BE"/>
        </w:rPr>
        <w:t>Het tijdsinterval voor registratie bedraagt 1 min.  </w:t>
      </w:r>
    </w:p>
    <w:p w14:paraId="560791FE" w14:textId="5B550346" w:rsidR="00455B06" w:rsidRPr="00017B57" w:rsidRDefault="2F03E428" w:rsidP="45630A8A">
      <w:pPr>
        <w:pStyle w:val="ListParagraph"/>
        <w:numPr>
          <w:ilvl w:val="0"/>
          <w:numId w:val="2"/>
        </w:numPr>
        <w:spacing w:after="200" w:line="240" w:lineRule="auto"/>
        <w:ind w:left="360" w:firstLine="0"/>
        <w:rPr>
          <w:rFonts w:eastAsiaTheme="minorEastAsia" w:cstheme="minorHAnsi"/>
          <w:color w:val="000000" w:themeColor="text1"/>
          <w:sz w:val="21"/>
          <w:szCs w:val="21"/>
        </w:rPr>
      </w:pPr>
      <w:r w:rsidRPr="00017B57">
        <w:rPr>
          <w:rFonts w:eastAsia="Calibri" w:cstheme="minorHAnsi"/>
          <w:color w:val="000000" w:themeColor="text1"/>
          <w:sz w:val="21"/>
          <w:szCs w:val="21"/>
          <w:lang w:val="nl-BE"/>
        </w:rPr>
        <w:t>Bij het bijna overschrijden van de grenswaarden (&lt; 2 °C of &gt; 8°C) wordt er een melding verstuurd  </w:t>
      </w:r>
    </w:p>
    <w:p w14:paraId="55878FCA" w14:textId="2C4C8D7A" w:rsidR="00455B06" w:rsidRPr="00017B57" w:rsidRDefault="2F03E428" w:rsidP="45630A8A">
      <w:pPr>
        <w:pStyle w:val="ListParagraph"/>
        <w:numPr>
          <w:ilvl w:val="0"/>
          <w:numId w:val="2"/>
        </w:numPr>
        <w:spacing w:after="200" w:line="240" w:lineRule="auto"/>
        <w:ind w:left="360" w:firstLine="0"/>
        <w:rPr>
          <w:rFonts w:eastAsiaTheme="minorEastAsia" w:cstheme="minorHAnsi"/>
          <w:color w:val="000000" w:themeColor="text1"/>
          <w:sz w:val="21"/>
          <w:szCs w:val="21"/>
        </w:rPr>
      </w:pPr>
      <w:r w:rsidRPr="00017B57">
        <w:rPr>
          <w:rFonts w:eastAsia="Calibri" w:cstheme="minorHAnsi"/>
          <w:color w:val="000000" w:themeColor="text1"/>
          <w:sz w:val="21"/>
          <w:szCs w:val="21"/>
          <w:lang w:val="nl-BE"/>
        </w:rPr>
        <w:t>de gemeten waarden worden dagelijks gecontroleerd en wekelijks afgeprint en in het logboek gestoken. </w:t>
      </w:r>
    </w:p>
    <w:p w14:paraId="40056188" w14:textId="297E7664" w:rsidR="00455B06" w:rsidRPr="00017B57" w:rsidRDefault="2F03E428" w:rsidP="45630A8A">
      <w:pPr>
        <w:spacing w:after="200" w:line="240" w:lineRule="auto"/>
        <w:rPr>
          <w:rFonts w:eastAsia="Calibri" w:cstheme="minorHAnsi"/>
          <w:color w:val="000000" w:themeColor="text1"/>
          <w:sz w:val="21"/>
          <w:szCs w:val="21"/>
        </w:rPr>
      </w:pPr>
      <w:r w:rsidRPr="00017B57">
        <w:rPr>
          <w:rFonts w:eastAsia="Calibri" w:cstheme="minorHAnsi"/>
          <w:color w:val="000000" w:themeColor="text1"/>
          <w:sz w:val="21"/>
          <w:szCs w:val="21"/>
          <w:lang w:val="nl-BE"/>
        </w:rPr>
        <w:t> Alle acties omtrent de koelkast worden geregistreerd in de bijlage Registratieblad onderhoud en controle van de koelkast (Bijlage I). </w:t>
      </w:r>
    </w:p>
    <w:p w14:paraId="4D832BA0" w14:textId="1FB5305F" w:rsidR="00455B06" w:rsidRPr="00017B57" w:rsidRDefault="2F03E428" w:rsidP="00A430F4">
      <w:pPr>
        <w:spacing w:after="200" w:line="240" w:lineRule="auto"/>
        <w:rPr>
          <w:rFonts w:eastAsia="Calibri" w:cstheme="minorHAnsi"/>
          <w:color w:val="000000" w:themeColor="text1"/>
          <w:u w:val="single"/>
          <w:lang w:val="nl-BE"/>
        </w:rPr>
      </w:pPr>
      <w:r w:rsidRPr="00017B57">
        <w:rPr>
          <w:rFonts w:eastAsia="Calibri" w:cstheme="minorHAnsi"/>
          <w:color w:val="000000" w:themeColor="text1"/>
          <w:u w:val="single"/>
          <w:lang w:val="nl-BE"/>
        </w:rPr>
        <w:t>Beheer van de afwijkingen </w:t>
      </w:r>
    </w:p>
    <w:p w14:paraId="4F106152" w14:textId="66B6D72E" w:rsidR="00455B06" w:rsidRPr="00017B57" w:rsidRDefault="2F03E428" w:rsidP="45630A8A">
      <w:pPr>
        <w:pStyle w:val="NoSpacing"/>
        <w:rPr>
          <w:rFonts w:eastAsia="Calibri" w:cstheme="minorHAnsi"/>
          <w:color w:val="000000" w:themeColor="text1"/>
        </w:rPr>
      </w:pPr>
      <w:r w:rsidRPr="00017B57">
        <w:rPr>
          <w:rFonts w:eastAsia="Calibri" w:cstheme="minorHAnsi"/>
          <w:color w:val="000000" w:themeColor="text1"/>
          <w:lang w:val="nl-BE"/>
        </w:rPr>
        <w:t>Indien de temperatuur van de koelkast afwijkt van de temperatuurlimieten (&lt; 2°C of &gt; 8°C) wordt de verantwoordelijke farmaceutisch expert ingelicht en beslist hij over de te treffen maatregelen.  </w:t>
      </w:r>
    </w:p>
    <w:p w14:paraId="20C4D790" w14:textId="77777777" w:rsidR="00A430F4" w:rsidRPr="00017B57" w:rsidRDefault="00A430F4" w:rsidP="45630A8A">
      <w:pPr>
        <w:spacing w:after="200" w:line="240" w:lineRule="auto"/>
        <w:rPr>
          <w:rFonts w:eastAsia="Calibri" w:cstheme="minorHAnsi"/>
          <w:color w:val="000000" w:themeColor="text1"/>
        </w:rPr>
      </w:pPr>
    </w:p>
    <w:p w14:paraId="355008E7" w14:textId="3A8E693C" w:rsidR="00455B06" w:rsidRPr="00017B57" w:rsidRDefault="2F03E428" w:rsidP="45630A8A">
      <w:pPr>
        <w:spacing w:after="200" w:line="240" w:lineRule="auto"/>
        <w:rPr>
          <w:rFonts w:eastAsia="Calibri" w:cstheme="minorHAnsi"/>
          <w:color w:val="000000" w:themeColor="text1"/>
        </w:rPr>
      </w:pPr>
      <w:r w:rsidRPr="00017B57">
        <w:rPr>
          <w:rFonts w:eastAsia="Calibri" w:cstheme="minorHAnsi"/>
          <w:color w:val="000000" w:themeColor="text1"/>
          <w:u w:val="single"/>
          <w:lang w:val="nl-BE"/>
        </w:rPr>
        <w:t>Te treffen maatregelen:</w:t>
      </w:r>
      <w:r w:rsidRPr="00017B57">
        <w:rPr>
          <w:rFonts w:eastAsia="Calibri" w:cstheme="minorHAnsi"/>
          <w:color w:val="000000" w:themeColor="text1"/>
          <w:lang w:val="nl-BE"/>
        </w:rPr>
        <w:t> </w:t>
      </w:r>
    </w:p>
    <w:p w14:paraId="60156E9A" w14:textId="778F0CAC" w:rsidR="00455B06" w:rsidRPr="00017B57" w:rsidRDefault="2F03E428" w:rsidP="45630A8A">
      <w:pPr>
        <w:pStyle w:val="ListParagraph"/>
        <w:numPr>
          <w:ilvl w:val="0"/>
          <w:numId w:val="1"/>
        </w:numPr>
        <w:spacing w:after="200" w:line="240" w:lineRule="auto"/>
        <w:ind w:left="360" w:firstLine="0"/>
        <w:rPr>
          <w:rFonts w:eastAsiaTheme="minorEastAsia" w:cstheme="minorHAnsi"/>
          <w:color w:val="000000" w:themeColor="text1"/>
        </w:rPr>
      </w:pPr>
      <w:r w:rsidRPr="00017B57">
        <w:rPr>
          <w:rFonts w:eastAsia="Calibri" w:cstheme="minorHAnsi"/>
          <w:color w:val="000000" w:themeColor="text1"/>
          <w:lang w:val="nl-BE"/>
        </w:rPr>
        <w:t>Indien de temperatuur van de koelkast afwijkt van de temperatuurlimieten, wordt gecontroleerd of de deur goed sluit, of de koelkast en de thermometer correct functioneren, wordt de thermostaat afgesteld en wordt de temperatuur na 1 uur opnieuw gecontroleerd. Als dit probleem blijft aanhouden, wordt de hersteller gecontacteerd. </w:t>
      </w:r>
    </w:p>
    <w:p w14:paraId="157AEC35" w14:textId="053483D4" w:rsidR="00455B06" w:rsidRPr="00017B57" w:rsidRDefault="2F03E428" w:rsidP="45630A8A">
      <w:pPr>
        <w:pStyle w:val="ListParagraph"/>
        <w:numPr>
          <w:ilvl w:val="0"/>
          <w:numId w:val="1"/>
        </w:numPr>
        <w:spacing w:after="200" w:line="240" w:lineRule="auto"/>
        <w:ind w:left="360" w:firstLine="0"/>
        <w:rPr>
          <w:rFonts w:eastAsiaTheme="minorEastAsia" w:cstheme="minorHAnsi"/>
          <w:color w:val="000000" w:themeColor="text1"/>
        </w:rPr>
      </w:pPr>
      <w:r w:rsidRPr="00017B57">
        <w:rPr>
          <w:rFonts w:eastAsia="Calibri" w:cstheme="minorHAnsi"/>
          <w:color w:val="000000" w:themeColor="text1"/>
          <w:lang w:val="nl-BE"/>
        </w:rPr>
        <w:t>Ingeval van panne houdt men de koelkastdeur zoveel mogelijk gesloten. Als de temperatuur te hoog wordt: Verplaats de </w:t>
      </w:r>
      <w:proofErr w:type="spellStart"/>
      <w:r w:rsidRPr="00017B57">
        <w:rPr>
          <w:rFonts w:eastAsia="Calibri" w:cstheme="minorHAnsi"/>
          <w:color w:val="000000" w:themeColor="text1"/>
          <w:lang w:val="nl-BE"/>
        </w:rPr>
        <w:t>vials</w:t>
      </w:r>
      <w:proofErr w:type="spellEnd"/>
      <w:r w:rsidRPr="00017B57">
        <w:rPr>
          <w:rFonts w:eastAsia="Calibri" w:cstheme="minorHAnsi"/>
          <w:color w:val="000000" w:themeColor="text1"/>
          <w:lang w:val="nl-BE"/>
        </w:rPr>
        <w:t> naar de andere noodkoelkast. </w:t>
      </w:r>
    </w:p>
    <w:p w14:paraId="7581FBF9" w14:textId="4372ED49" w:rsidR="00455B06" w:rsidRPr="00017B57" w:rsidRDefault="2F03E428" w:rsidP="45630A8A">
      <w:pPr>
        <w:spacing w:after="200" w:line="240" w:lineRule="auto"/>
        <w:rPr>
          <w:rFonts w:eastAsia="Calibri" w:cstheme="minorHAnsi"/>
          <w:color w:val="000000" w:themeColor="text1"/>
        </w:rPr>
      </w:pPr>
      <w:r w:rsidRPr="00017B57">
        <w:rPr>
          <w:rFonts w:eastAsia="Calibri" w:cstheme="minorHAnsi"/>
          <w:color w:val="000000" w:themeColor="text1"/>
          <w:lang w:val="nl-BE"/>
        </w:rPr>
        <w:t>  </w:t>
      </w:r>
    </w:p>
    <w:p w14:paraId="5758E4E8" w14:textId="3D4A55CD" w:rsidR="00455B06" w:rsidRPr="00017B57" w:rsidRDefault="2F03E428" w:rsidP="45630A8A">
      <w:pPr>
        <w:pStyle w:val="NoSpacing"/>
        <w:rPr>
          <w:rFonts w:eastAsia="Cambria" w:cstheme="minorHAnsi"/>
          <w:color w:val="000000" w:themeColor="text1"/>
        </w:rPr>
      </w:pPr>
      <w:r w:rsidRPr="00017B57">
        <w:rPr>
          <w:rFonts w:eastAsia="Calibri" w:cstheme="minorHAnsi"/>
          <w:color w:val="000000" w:themeColor="text1"/>
          <w:lang w:val="nl-BE"/>
        </w:rPr>
        <w:t>De vastgestelde afwijking en de genomen maatregel worden geregistreerd in de bijlage Registratieblad koelkast (Bijlage I)</w:t>
      </w:r>
      <w:r w:rsidRPr="00017B57">
        <w:rPr>
          <w:rFonts w:eastAsia="Cambria" w:cstheme="minorHAnsi"/>
          <w:color w:val="000000" w:themeColor="text1"/>
          <w:lang w:val="nl-BE"/>
        </w:rPr>
        <w:t>  </w:t>
      </w:r>
      <w:r w:rsidR="00A430F4" w:rsidRPr="00017B57">
        <w:rPr>
          <w:rFonts w:cstheme="minorHAnsi"/>
        </w:rPr>
        <w:br/>
      </w:r>
      <w:r w:rsidRPr="00017B57">
        <w:rPr>
          <w:rFonts w:eastAsia="Cambria" w:cstheme="minorHAnsi"/>
          <w:color w:val="000000" w:themeColor="text1"/>
          <w:lang w:val="nl-BE"/>
        </w:rPr>
        <w:t>  </w:t>
      </w:r>
    </w:p>
    <w:p w14:paraId="20ECD213" w14:textId="77777777" w:rsidR="00A430F4" w:rsidRPr="00017B57" w:rsidRDefault="00A430F4" w:rsidP="45630A8A">
      <w:pPr>
        <w:pStyle w:val="Heading3"/>
        <w:spacing w:before="200" w:line="270" w:lineRule="exact"/>
        <w:rPr>
          <w:rFonts w:asciiTheme="minorHAnsi" w:eastAsia="Segoe UI" w:hAnsiTheme="minorHAnsi" w:cstheme="minorHAnsi"/>
          <w:color w:val="9B9DA0"/>
          <w:lang w:val="nl-BE"/>
        </w:rPr>
      </w:pPr>
    </w:p>
    <w:p w14:paraId="209A9559" w14:textId="77777777" w:rsidR="00A430F4" w:rsidRPr="00017B57" w:rsidRDefault="00A430F4" w:rsidP="45630A8A">
      <w:pPr>
        <w:pStyle w:val="Heading3"/>
        <w:spacing w:before="200" w:line="270" w:lineRule="exact"/>
        <w:rPr>
          <w:rFonts w:asciiTheme="minorHAnsi" w:eastAsia="Segoe UI" w:hAnsiTheme="minorHAnsi" w:cstheme="minorHAnsi"/>
          <w:color w:val="9B9DA0"/>
          <w:lang w:val="nl-BE"/>
        </w:rPr>
      </w:pPr>
    </w:p>
    <w:p w14:paraId="37E95B42" w14:textId="77777777" w:rsidR="00A430F4" w:rsidRPr="00017B57" w:rsidRDefault="00A430F4" w:rsidP="45630A8A">
      <w:pPr>
        <w:pStyle w:val="Heading3"/>
        <w:spacing w:before="200" w:line="270" w:lineRule="exact"/>
        <w:rPr>
          <w:rFonts w:asciiTheme="minorHAnsi" w:eastAsia="Segoe UI" w:hAnsiTheme="minorHAnsi" w:cstheme="minorHAnsi"/>
          <w:color w:val="9B9DA0"/>
          <w:lang w:val="nl-BE"/>
        </w:rPr>
        <w:sectPr w:rsidR="00A430F4" w:rsidRPr="00017B57">
          <w:footerReference w:type="default" r:id="rId10"/>
          <w:pgSz w:w="11906" w:h="16838"/>
          <w:pgMar w:top="1440" w:right="1440" w:bottom="1440" w:left="1440" w:header="708" w:footer="708" w:gutter="0"/>
          <w:cols w:space="708"/>
          <w:docGrid w:linePitch="360"/>
        </w:sectPr>
      </w:pPr>
    </w:p>
    <w:p w14:paraId="4DFF90D8" w14:textId="65603BF7" w:rsidR="00455B06" w:rsidRPr="00017B57" w:rsidRDefault="2F03E428" w:rsidP="45630A8A">
      <w:pPr>
        <w:pStyle w:val="Heading3"/>
        <w:spacing w:before="200" w:line="270" w:lineRule="exact"/>
        <w:rPr>
          <w:rFonts w:asciiTheme="minorHAnsi" w:eastAsia="Cambria" w:hAnsiTheme="minorHAnsi" w:cstheme="minorHAnsi"/>
          <w:color w:val="9B9DA0"/>
        </w:rPr>
      </w:pPr>
      <w:r w:rsidRPr="00017B57">
        <w:rPr>
          <w:rFonts w:asciiTheme="minorHAnsi" w:eastAsia="Segoe UI" w:hAnsiTheme="minorHAnsi" w:cstheme="minorHAnsi"/>
          <w:color w:val="9B9DA0"/>
          <w:lang w:val="nl-BE"/>
        </w:rPr>
        <w:lastRenderedPageBreak/>
        <w:t>Referenties</w:t>
      </w:r>
      <w:r w:rsidRPr="00017B57">
        <w:rPr>
          <w:rFonts w:asciiTheme="minorHAnsi" w:eastAsia="Cambria" w:hAnsiTheme="minorHAnsi" w:cstheme="minorHAnsi"/>
          <w:color w:val="9B9DA0"/>
          <w:lang w:val="nl-BE"/>
        </w:rPr>
        <w:t> </w:t>
      </w:r>
    </w:p>
    <w:p w14:paraId="21A68756" w14:textId="40C5B419" w:rsidR="00455B06" w:rsidRPr="00017B57" w:rsidRDefault="2F03E428" w:rsidP="45630A8A">
      <w:pPr>
        <w:pStyle w:val="NoSpacing"/>
        <w:rPr>
          <w:rFonts w:eastAsia="Cambria" w:cstheme="minorHAnsi"/>
          <w:color w:val="000000" w:themeColor="text1"/>
        </w:rPr>
      </w:pPr>
      <w:r w:rsidRPr="00017B57">
        <w:rPr>
          <w:rFonts w:eastAsia="Calibri" w:cstheme="minorHAnsi"/>
          <w:color w:val="000000" w:themeColor="text1"/>
          <w:lang w:val="nl-BE"/>
        </w:rPr>
        <w:t>Koninklijk Besluit van 21 januari 2009 houdende onderrichtingen voor apothekers: Gids voor de Goede Officinale Farmaceutische Praktijken. </w:t>
      </w:r>
      <w:r w:rsidR="00A430F4" w:rsidRPr="00017B57">
        <w:rPr>
          <w:rFonts w:cstheme="minorHAnsi"/>
        </w:rPr>
        <w:br/>
      </w:r>
      <w:r w:rsidRPr="00017B57">
        <w:rPr>
          <w:rFonts w:eastAsia="Calibri" w:cstheme="minorHAnsi"/>
          <w:color w:val="000000" w:themeColor="text1"/>
          <w:lang w:val="nl-BE"/>
        </w:rPr>
        <w:t> </w:t>
      </w:r>
    </w:p>
    <w:p w14:paraId="671BAD54" w14:textId="1451EC2E" w:rsidR="00455B06" w:rsidRPr="00017B57" w:rsidRDefault="2F03E428" w:rsidP="45630A8A">
      <w:pPr>
        <w:pStyle w:val="Heading3"/>
        <w:spacing w:before="200" w:line="270" w:lineRule="exact"/>
        <w:rPr>
          <w:rFonts w:asciiTheme="minorHAnsi" w:eastAsia="Cambria" w:hAnsiTheme="minorHAnsi" w:cstheme="minorHAnsi"/>
          <w:color w:val="9B9DA0"/>
        </w:rPr>
      </w:pPr>
      <w:r w:rsidRPr="00017B57">
        <w:rPr>
          <w:rFonts w:asciiTheme="minorHAnsi" w:eastAsia="Segoe UI" w:hAnsiTheme="minorHAnsi" w:cstheme="minorHAnsi"/>
          <w:color w:val="9B9DA0"/>
          <w:lang w:val="nl-BE"/>
        </w:rPr>
        <w:t>Lijst met bijlagen</w:t>
      </w:r>
      <w:r w:rsidRPr="00017B57">
        <w:rPr>
          <w:rFonts w:asciiTheme="minorHAnsi" w:eastAsia="Cambria" w:hAnsiTheme="minorHAnsi" w:cstheme="minorHAnsi"/>
          <w:color w:val="9B9DA0"/>
          <w:lang w:val="nl-BE"/>
        </w:rPr>
        <w:t> </w:t>
      </w:r>
    </w:p>
    <w:p w14:paraId="1A800A23" w14:textId="78511516" w:rsidR="00455B06" w:rsidRPr="00017B57" w:rsidRDefault="2F03E428" w:rsidP="45630A8A">
      <w:pPr>
        <w:spacing w:after="200" w:line="240" w:lineRule="auto"/>
        <w:rPr>
          <w:rFonts w:eastAsia="Calibri" w:cstheme="minorHAnsi"/>
          <w:color w:val="000000" w:themeColor="text1"/>
        </w:rPr>
      </w:pPr>
      <w:r w:rsidRPr="00017B57">
        <w:rPr>
          <w:rFonts w:eastAsia="Calibri" w:cstheme="minorHAnsi"/>
          <w:color w:val="000000" w:themeColor="text1"/>
          <w:lang w:val="nl-BE"/>
        </w:rPr>
        <w:t> </w:t>
      </w:r>
    </w:p>
    <w:p w14:paraId="6CC3DBCE" w14:textId="3FD58BEB" w:rsidR="00455B06" w:rsidRPr="00017B57" w:rsidRDefault="2F03E428" w:rsidP="45630A8A">
      <w:pPr>
        <w:spacing w:after="200" w:line="240" w:lineRule="auto"/>
        <w:rPr>
          <w:rFonts w:eastAsia="Calibri" w:cstheme="minorHAnsi"/>
          <w:color w:val="000000" w:themeColor="text1"/>
          <w:sz w:val="21"/>
          <w:szCs w:val="21"/>
        </w:rPr>
      </w:pPr>
      <w:r w:rsidRPr="00017B57">
        <w:rPr>
          <w:rFonts w:eastAsia="Calibri" w:cstheme="minorHAnsi"/>
          <w:color w:val="000000" w:themeColor="text1"/>
          <w:lang w:val="nl-BE"/>
        </w:rPr>
        <w:t>Bijlage I: </w:t>
      </w:r>
      <w:r w:rsidRPr="00017B57">
        <w:rPr>
          <w:rFonts w:eastAsia="Calibri" w:cstheme="minorHAnsi"/>
          <w:color w:val="000000" w:themeColor="text1"/>
          <w:sz w:val="21"/>
          <w:szCs w:val="21"/>
          <w:lang w:val="nl-BE"/>
        </w:rPr>
        <w:t>Registratieblad onderhoud en controle van de koelkast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2254"/>
        <w:gridCol w:w="2254"/>
        <w:gridCol w:w="2254"/>
      </w:tblGrid>
      <w:tr w:rsidR="45630A8A" w:rsidRPr="00017B57" w14:paraId="0812CC2D" w14:textId="77777777" w:rsidTr="00A430F4">
        <w:tc>
          <w:tcPr>
            <w:tcW w:w="2254" w:type="dxa"/>
          </w:tcPr>
          <w:p w14:paraId="348EB2AD" w14:textId="54CBE74D" w:rsidR="45630A8A" w:rsidRPr="00017B57" w:rsidRDefault="45630A8A" w:rsidP="45630A8A">
            <w:pPr>
              <w:spacing w:after="200" w:line="240" w:lineRule="auto"/>
              <w:rPr>
                <w:rFonts w:eastAsia="Calibri" w:cstheme="minorHAnsi"/>
                <w:b/>
                <w:bCs/>
                <w:sz w:val="21"/>
                <w:szCs w:val="21"/>
              </w:rPr>
            </w:pPr>
            <w:r w:rsidRPr="00017B57">
              <w:rPr>
                <w:rFonts w:eastAsia="Calibri" w:cstheme="minorHAnsi"/>
                <w:b/>
                <w:bCs/>
                <w:sz w:val="21"/>
                <w:szCs w:val="21"/>
                <w:lang w:val="nl-BE"/>
              </w:rPr>
              <w:t>Datum </w:t>
            </w:r>
          </w:p>
        </w:tc>
        <w:tc>
          <w:tcPr>
            <w:tcW w:w="2254" w:type="dxa"/>
          </w:tcPr>
          <w:p w14:paraId="585F84EC" w14:textId="080E6BFC" w:rsidR="45630A8A" w:rsidRPr="00017B57" w:rsidRDefault="45630A8A" w:rsidP="45630A8A">
            <w:pPr>
              <w:spacing w:after="200" w:line="240" w:lineRule="auto"/>
              <w:rPr>
                <w:rFonts w:eastAsia="Calibri" w:cstheme="minorHAnsi"/>
                <w:b/>
                <w:bCs/>
                <w:sz w:val="21"/>
                <w:szCs w:val="21"/>
              </w:rPr>
            </w:pPr>
            <w:r w:rsidRPr="00017B57">
              <w:rPr>
                <w:rFonts w:eastAsia="Calibri" w:cstheme="minorHAnsi"/>
                <w:b/>
                <w:bCs/>
                <w:sz w:val="21"/>
                <w:szCs w:val="21"/>
                <w:lang w:val="nl-BE"/>
              </w:rPr>
              <w:t>Uitgevoerde handeling </w:t>
            </w:r>
          </w:p>
        </w:tc>
        <w:tc>
          <w:tcPr>
            <w:tcW w:w="2254" w:type="dxa"/>
          </w:tcPr>
          <w:p w14:paraId="2ED408E3" w14:textId="37250796" w:rsidR="45630A8A" w:rsidRPr="00017B57" w:rsidRDefault="45630A8A" w:rsidP="45630A8A">
            <w:pPr>
              <w:spacing w:after="200" w:line="240" w:lineRule="auto"/>
              <w:rPr>
                <w:rFonts w:eastAsia="Calibri" w:cstheme="minorHAnsi"/>
                <w:b/>
                <w:bCs/>
                <w:sz w:val="21"/>
                <w:szCs w:val="21"/>
              </w:rPr>
            </w:pPr>
            <w:r w:rsidRPr="00017B57">
              <w:rPr>
                <w:rFonts w:eastAsia="Calibri" w:cstheme="minorHAnsi"/>
                <w:b/>
                <w:bCs/>
                <w:sz w:val="21"/>
                <w:szCs w:val="21"/>
                <w:lang w:val="nl-BE"/>
              </w:rPr>
              <w:t>Opmerking </w:t>
            </w:r>
          </w:p>
        </w:tc>
        <w:tc>
          <w:tcPr>
            <w:tcW w:w="2254" w:type="dxa"/>
          </w:tcPr>
          <w:p w14:paraId="344733CE" w14:textId="05C4D58D" w:rsidR="45630A8A" w:rsidRPr="00017B57" w:rsidRDefault="45630A8A" w:rsidP="45630A8A">
            <w:pPr>
              <w:spacing w:after="200" w:line="240" w:lineRule="auto"/>
              <w:rPr>
                <w:rFonts w:eastAsia="Calibri" w:cstheme="minorHAnsi"/>
                <w:b/>
                <w:bCs/>
                <w:sz w:val="21"/>
                <w:szCs w:val="21"/>
              </w:rPr>
            </w:pPr>
            <w:r w:rsidRPr="00017B57">
              <w:rPr>
                <w:rFonts w:eastAsia="Calibri" w:cstheme="minorHAnsi"/>
                <w:b/>
                <w:bCs/>
                <w:sz w:val="21"/>
                <w:szCs w:val="21"/>
                <w:lang w:val="nl-BE"/>
              </w:rPr>
              <w:t>Verantwoordelijke </w:t>
            </w:r>
          </w:p>
        </w:tc>
      </w:tr>
      <w:tr w:rsidR="45630A8A" w:rsidRPr="00017B57" w14:paraId="5E6823D3" w14:textId="77777777" w:rsidTr="00A430F4">
        <w:tc>
          <w:tcPr>
            <w:tcW w:w="2254" w:type="dxa"/>
          </w:tcPr>
          <w:p w14:paraId="28A76A7F" w14:textId="56F48EDA" w:rsidR="45630A8A" w:rsidRPr="00017B57" w:rsidRDefault="45630A8A" w:rsidP="45630A8A">
            <w:pPr>
              <w:spacing w:after="200" w:line="240" w:lineRule="auto"/>
              <w:rPr>
                <w:rFonts w:eastAsia="Calibri" w:cstheme="minorHAnsi"/>
                <w:sz w:val="21"/>
                <w:szCs w:val="21"/>
              </w:rPr>
            </w:pPr>
            <w:r w:rsidRPr="00017B57">
              <w:rPr>
                <w:rFonts w:eastAsia="Calibri" w:cstheme="minorHAnsi"/>
                <w:sz w:val="21"/>
                <w:szCs w:val="21"/>
                <w:lang w:val="nl-BE"/>
              </w:rPr>
              <w:t>01/03/2021 </w:t>
            </w:r>
          </w:p>
        </w:tc>
        <w:tc>
          <w:tcPr>
            <w:tcW w:w="2254" w:type="dxa"/>
          </w:tcPr>
          <w:p w14:paraId="635DE514" w14:textId="1F49E1DE" w:rsidR="45630A8A" w:rsidRPr="00017B57" w:rsidRDefault="45630A8A" w:rsidP="45630A8A">
            <w:pPr>
              <w:spacing w:after="200" w:line="240" w:lineRule="auto"/>
              <w:rPr>
                <w:rFonts w:eastAsia="Calibri" w:cstheme="minorHAnsi"/>
                <w:sz w:val="21"/>
                <w:szCs w:val="21"/>
              </w:rPr>
            </w:pPr>
            <w:r w:rsidRPr="00017B57">
              <w:rPr>
                <w:rFonts w:eastAsia="Calibri" w:cstheme="minorHAnsi"/>
                <w:sz w:val="21"/>
                <w:szCs w:val="21"/>
                <w:lang w:val="nl-BE"/>
              </w:rPr>
              <w:t>Voorbeeld: Reiniging koelkast </w:t>
            </w:r>
          </w:p>
        </w:tc>
        <w:tc>
          <w:tcPr>
            <w:tcW w:w="2254" w:type="dxa"/>
          </w:tcPr>
          <w:p w14:paraId="48F7D5B6" w14:textId="37B8B26F" w:rsidR="45630A8A" w:rsidRPr="00017B57" w:rsidRDefault="45630A8A" w:rsidP="45630A8A">
            <w:pPr>
              <w:spacing w:after="200" w:line="240" w:lineRule="auto"/>
              <w:rPr>
                <w:rFonts w:eastAsia="Calibri" w:cstheme="minorHAnsi"/>
                <w:sz w:val="21"/>
                <w:szCs w:val="21"/>
              </w:rPr>
            </w:pPr>
            <w:r w:rsidRPr="00017B57">
              <w:rPr>
                <w:rFonts w:eastAsia="Calibri" w:cstheme="minorHAnsi"/>
                <w:sz w:val="21"/>
                <w:szCs w:val="21"/>
                <w:lang w:val="nl-BE"/>
              </w:rPr>
              <w:t>  </w:t>
            </w:r>
          </w:p>
        </w:tc>
        <w:tc>
          <w:tcPr>
            <w:tcW w:w="2254" w:type="dxa"/>
          </w:tcPr>
          <w:p w14:paraId="1E9CA620" w14:textId="11045AF5" w:rsidR="45630A8A" w:rsidRPr="00017B57" w:rsidRDefault="45630A8A" w:rsidP="45630A8A">
            <w:pPr>
              <w:spacing w:after="200" w:line="240" w:lineRule="auto"/>
              <w:rPr>
                <w:rFonts w:eastAsia="Calibri" w:cstheme="minorHAnsi"/>
                <w:sz w:val="21"/>
                <w:szCs w:val="21"/>
              </w:rPr>
            </w:pPr>
            <w:r w:rsidRPr="00017B57">
              <w:rPr>
                <w:rFonts w:eastAsia="Calibri" w:cstheme="minorHAnsi"/>
                <w:sz w:val="21"/>
                <w:szCs w:val="21"/>
                <w:lang w:val="nl-BE"/>
              </w:rPr>
              <w:t>AP </w:t>
            </w:r>
          </w:p>
        </w:tc>
      </w:tr>
      <w:tr w:rsidR="45630A8A" w:rsidRPr="00017B57" w14:paraId="45F1A227" w14:textId="77777777" w:rsidTr="00A430F4">
        <w:tc>
          <w:tcPr>
            <w:tcW w:w="2254" w:type="dxa"/>
          </w:tcPr>
          <w:p w14:paraId="2C830ADF" w14:textId="5CB1FF77" w:rsidR="45630A8A" w:rsidRPr="00017B57" w:rsidRDefault="45630A8A" w:rsidP="45630A8A">
            <w:pPr>
              <w:spacing w:after="200" w:line="240" w:lineRule="auto"/>
              <w:rPr>
                <w:rFonts w:eastAsia="Calibri" w:cstheme="minorHAnsi"/>
                <w:sz w:val="21"/>
                <w:szCs w:val="21"/>
              </w:rPr>
            </w:pPr>
            <w:r w:rsidRPr="00017B57">
              <w:rPr>
                <w:rFonts w:eastAsia="Calibri" w:cstheme="minorHAnsi"/>
                <w:sz w:val="21"/>
                <w:szCs w:val="21"/>
                <w:lang w:val="nl-BE"/>
              </w:rPr>
              <w:t>05/03/2021 </w:t>
            </w:r>
          </w:p>
        </w:tc>
        <w:tc>
          <w:tcPr>
            <w:tcW w:w="2254" w:type="dxa"/>
          </w:tcPr>
          <w:p w14:paraId="173534C2" w14:textId="405E3198" w:rsidR="45630A8A" w:rsidRPr="00017B57" w:rsidRDefault="45630A8A" w:rsidP="45630A8A">
            <w:pPr>
              <w:spacing w:after="200" w:line="240" w:lineRule="auto"/>
              <w:rPr>
                <w:rFonts w:eastAsia="Calibri" w:cstheme="minorHAnsi"/>
                <w:sz w:val="21"/>
                <w:szCs w:val="21"/>
              </w:rPr>
            </w:pPr>
            <w:r w:rsidRPr="00017B57">
              <w:rPr>
                <w:rFonts w:eastAsia="Calibri" w:cstheme="minorHAnsi"/>
                <w:sz w:val="21"/>
                <w:szCs w:val="21"/>
                <w:lang w:val="nl-BE"/>
              </w:rPr>
              <w:t>Voorbeeld: Alarm temperatuur </w:t>
            </w:r>
          </w:p>
        </w:tc>
        <w:tc>
          <w:tcPr>
            <w:tcW w:w="2254" w:type="dxa"/>
          </w:tcPr>
          <w:p w14:paraId="7B6D4B8F" w14:textId="6743554E" w:rsidR="45630A8A" w:rsidRPr="00017B57" w:rsidRDefault="45630A8A" w:rsidP="45630A8A">
            <w:pPr>
              <w:spacing w:after="200" w:line="240" w:lineRule="auto"/>
              <w:rPr>
                <w:rFonts w:eastAsia="Calibri" w:cstheme="minorHAnsi"/>
                <w:sz w:val="21"/>
                <w:szCs w:val="21"/>
              </w:rPr>
            </w:pPr>
            <w:r w:rsidRPr="00017B57">
              <w:rPr>
                <w:rFonts w:eastAsia="Calibri" w:cstheme="minorHAnsi"/>
                <w:sz w:val="21"/>
                <w:szCs w:val="21"/>
                <w:lang w:val="nl-BE"/>
              </w:rPr>
              <w:t>De koelkastdeur was niet goed gesloten, T° bleef onder de 8°C.  </w:t>
            </w:r>
          </w:p>
        </w:tc>
        <w:tc>
          <w:tcPr>
            <w:tcW w:w="2254" w:type="dxa"/>
          </w:tcPr>
          <w:p w14:paraId="40B99B82" w14:textId="4D874CC5" w:rsidR="45630A8A" w:rsidRPr="00017B57" w:rsidRDefault="45630A8A" w:rsidP="45630A8A">
            <w:pPr>
              <w:spacing w:after="200" w:line="240" w:lineRule="auto"/>
              <w:rPr>
                <w:rFonts w:eastAsia="Calibri" w:cstheme="minorHAnsi"/>
                <w:sz w:val="21"/>
                <w:szCs w:val="21"/>
              </w:rPr>
            </w:pPr>
            <w:r w:rsidRPr="00017B57">
              <w:rPr>
                <w:rFonts w:eastAsia="Calibri" w:cstheme="minorHAnsi"/>
                <w:sz w:val="21"/>
                <w:szCs w:val="21"/>
                <w:lang w:val="nl-BE"/>
              </w:rPr>
              <w:t>TC </w:t>
            </w:r>
          </w:p>
        </w:tc>
      </w:tr>
      <w:tr w:rsidR="45630A8A" w:rsidRPr="00017B57" w14:paraId="102DEB18" w14:textId="77777777" w:rsidTr="00A430F4">
        <w:tc>
          <w:tcPr>
            <w:tcW w:w="2254" w:type="dxa"/>
          </w:tcPr>
          <w:p w14:paraId="56F257D9" w14:textId="44CF4DFE" w:rsidR="45630A8A" w:rsidRPr="00017B57" w:rsidRDefault="45630A8A" w:rsidP="45630A8A">
            <w:pPr>
              <w:spacing w:after="200" w:line="240" w:lineRule="auto"/>
              <w:rPr>
                <w:rFonts w:eastAsia="Calibri" w:cstheme="minorHAnsi"/>
                <w:sz w:val="21"/>
                <w:szCs w:val="21"/>
              </w:rPr>
            </w:pPr>
            <w:r w:rsidRPr="00017B57">
              <w:rPr>
                <w:rFonts w:eastAsia="Calibri" w:cstheme="minorHAnsi"/>
                <w:sz w:val="21"/>
                <w:szCs w:val="21"/>
                <w:lang w:val="nl-BE"/>
              </w:rPr>
              <w:t>  </w:t>
            </w:r>
          </w:p>
        </w:tc>
        <w:tc>
          <w:tcPr>
            <w:tcW w:w="2254" w:type="dxa"/>
          </w:tcPr>
          <w:p w14:paraId="2798CB25" w14:textId="7B10FA42" w:rsidR="45630A8A" w:rsidRPr="00017B57" w:rsidRDefault="45630A8A" w:rsidP="45630A8A">
            <w:pPr>
              <w:spacing w:after="200" w:line="240" w:lineRule="auto"/>
              <w:rPr>
                <w:rFonts w:eastAsia="Calibri" w:cstheme="minorHAnsi"/>
                <w:sz w:val="21"/>
                <w:szCs w:val="21"/>
              </w:rPr>
            </w:pPr>
            <w:r w:rsidRPr="00017B57">
              <w:rPr>
                <w:rFonts w:eastAsia="Calibri" w:cstheme="minorHAnsi"/>
                <w:sz w:val="21"/>
                <w:szCs w:val="21"/>
                <w:lang w:val="nl-BE"/>
              </w:rPr>
              <w:t>  </w:t>
            </w:r>
          </w:p>
        </w:tc>
        <w:tc>
          <w:tcPr>
            <w:tcW w:w="2254" w:type="dxa"/>
          </w:tcPr>
          <w:p w14:paraId="74226F62" w14:textId="721E1DD5" w:rsidR="45630A8A" w:rsidRPr="00017B57" w:rsidRDefault="45630A8A" w:rsidP="45630A8A">
            <w:pPr>
              <w:spacing w:after="200" w:line="240" w:lineRule="auto"/>
              <w:rPr>
                <w:rFonts w:eastAsia="Calibri" w:cstheme="minorHAnsi"/>
                <w:sz w:val="21"/>
                <w:szCs w:val="21"/>
              </w:rPr>
            </w:pPr>
            <w:r w:rsidRPr="00017B57">
              <w:rPr>
                <w:rFonts w:eastAsia="Calibri" w:cstheme="minorHAnsi"/>
                <w:sz w:val="21"/>
                <w:szCs w:val="21"/>
                <w:lang w:val="nl-BE"/>
              </w:rPr>
              <w:t>  </w:t>
            </w:r>
          </w:p>
        </w:tc>
        <w:tc>
          <w:tcPr>
            <w:tcW w:w="2254" w:type="dxa"/>
          </w:tcPr>
          <w:p w14:paraId="57483E90" w14:textId="564659D7" w:rsidR="45630A8A" w:rsidRPr="00017B57" w:rsidRDefault="45630A8A" w:rsidP="45630A8A">
            <w:pPr>
              <w:spacing w:after="200" w:line="240" w:lineRule="auto"/>
              <w:rPr>
                <w:rFonts w:eastAsia="Calibri" w:cstheme="minorHAnsi"/>
                <w:sz w:val="21"/>
                <w:szCs w:val="21"/>
              </w:rPr>
            </w:pPr>
            <w:r w:rsidRPr="00017B57">
              <w:rPr>
                <w:rFonts w:eastAsia="Calibri" w:cstheme="minorHAnsi"/>
                <w:sz w:val="21"/>
                <w:szCs w:val="21"/>
                <w:lang w:val="nl-BE"/>
              </w:rPr>
              <w:t>  </w:t>
            </w:r>
          </w:p>
        </w:tc>
      </w:tr>
      <w:tr w:rsidR="45630A8A" w:rsidRPr="00017B57" w14:paraId="274049E5" w14:textId="77777777" w:rsidTr="00A430F4">
        <w:tc>
          <w:tcPr>
            <w:tcW w:w="2254" w:type="dxa"/>
          </w:tcPr>
          <w:p w14:paraId="782B198D" w14:textId="0F02B95E" w:rsidR="45630A8A" w:rsidRPr="00017B57" w:rsidRDefault="45630A8A" w:rsidP="45630A8A">
            <w:pPr>
              <w:spacing w:after="200" w:line="240" w:lineRule="auto"/>
              <w:rPr>
                <w:rFonts w:eastAsia="Calibri" w:cstheme="minorHAnsi"/>
                <w:sz w:val="21"/>
                <w:szCs w:val="21"/>
              </w:rPr>
            </w:pPr>
            <w:r w:rsidRPr="00017B57">
              <w:rPr>
                <w:rFonts w:eastAsia="Calibri" w:cstheme="minorHAnsi"/>
                <w:sz w:val="21"/>
                <w:szCs w:val="21"/>
                <w:lang w:val="nl-BE"/>
              </w:rPr>
              <w:t>  </w:t>
            </w:r>
          </w:p>
        </w:tc>
        <w:tc>
          <w:tcPr>
            <w:tcW w:w="2254" w:type="dxa"/>
          </w:tcPr>
          <w:p w14:paraId="3BE26728" w14:textId="6DA3009F" w:rsidR="45630A8A" w:rsidRPr="00017B57" w:rsidRDefault="45630A8A" w:rsidP="45630A8A">
            <w:pPr>
              <w:spacing w:after="200" w:line="240" w:lineRule="auto"/>
              <w:rPr>
                <w:rFonts w:eastAsia="Calibri" w:cstheme="minorHAnsi"/>
                <w:sz w:val="21"/>
                <w:szCs w:val="21"/>
              </w:rPr>
            </w:pPr>
            <w:r w:rsidRPr="00017B57">
              <w:rPr>
                <w:rFonts w:eastAsia="Calibri" w:cstheme="minorHAnsi"/>
                <w:sz w:val="21"/>
                <w:szCs w:val="21"/>
                <w:lang w:val="nl-BE"/>
              </w:rPr>
              <w:t>  </w:t>
            </w:r>
          </w:p>
        </w:tc>
        <w:tc>
          <w:tcPr>
            <w:tcW w:w="2254" w:type="dxa"/>
          </w:tcPr>
          <w:p w14:paraId="790E4A03" w14:textId="1A56D8E6" w:rsidR="45630A8A" w:rsidRPr="00017B57" w:rsidRDefault="45630A8A" w:rsidP="45630A8A">
            <w:pPr>
              <w:spacing w:after="200" w:line="240" w:lineRule="auto"/>
              <w:rPr>
                <w:rFonts w:eastAsia="Calibri" w:cstheme="minorHAnsi"/>
                <w:sz w:val="21"/>
                <w:szCs w:val="21"/>
              </w:rPr>
            </w:pPr>
            <w:r w:rsidRPr="00017B57">
              <w:rPr>
                <w:rFonts w:eastAsia="Calibri" w:cstheme="minorHAnsi"/>
                <w:sz w:val="21"/>
                <w:szCs w:val="21"/>
                <w:lang w:val="nl-BE"/>
              </w:rPr>
              <w:t>  </w:t>
            </w:r>
          </w:p>
        </w:tc>
        <w:tc>
          <w:tcPr>
            <w:tcW w:w="2254" w:type="dxa"/>
          </w:tcPr>
          <w:p w14:paraId="55A68F21" w14:textId="5D8C57A5" w:rsidR="45630A8A" w:rsidRPr="00017B57" w:rsidRDefault="45630A8A" w:rsidP="45630A8A">
            <w:pPr>
              <w:spacing w:after="200" w:line="240" w:lineRule="auto"/>
              <w:rPr>
                <w:rFonts w:eastAsia="Calibri" w:cstheme="minorHAnsi"/>
                <w:sz w:val="21"/>
                <w:szCs w:val="21"/>
              </w:rPr>
            </w:pPr>
            <w:r w:rsidRPr="00017B57">
              <w:rPr>
                <w:rFonts w:eastAsia="Calibri" w:cstheme="minorHAnsi"/>
                <w:sz w:val="21"/>
                <w:szCs w:val="21"/>
                <w:lang w:val="nl-BE"/>
              </w:rPr>
              <w:t>  </w:t>
            </w:r>
          </w:p>
        </w:tc>
      </w:tr>
      <w:tr w:rsidR="45630A8A" w:rsidRPr="00017B57" w14:paraId="24E6CE27" w14:textId="77777777" w:rsidTr="00A430F4">
        <w:tc>
          <w:tcPr>
            <w:tcW w:w="2254" w:type="dxa"/>
          </w:tcPr>
          <w:p w14:paraId="6C35E8C0" w14:textId="336DE87A" w:rsidR="45630A8A" w:rsidRPr="00017B57" w:rsidRDefault="45630A8A" w:rsidP="45630A8A">
            <w:pPr>
              <w:spacing w:after="200" w:line="240" w:lineRule="auto"/>
              <w:rPr>
                <w:rFonts w:eastAsia="Calibri" w:cstheme="minorHAnsi"/>
                <w:sz w:val="21"/>
                <w:szCs w:val="21"/>
              </w:rPr>
            </w:pPr>
            <w:r w:rsidRPr="00017B57">
              <w:rPr>
                <w:rFonts w:eastAsia="Calibri" w:cstheme="minorHAnsi"/>
                <w:sz w:val="21"/>
                <w:szCs w:val="21"/>
                <w:lang w:val="nl-BE"/>
              </w:rPr>
              <w:t>  </w:t>
            </w:r>
          </w:p>
        </w:tc>
        <w:tc>
          <w:tcPr>
            <w:tcW w:w="2254" w:type="dxa"/>
          </w:tcPr>
          <w:p w14:paraId="4157D5AF" w14:textId="182525CA" w:rsidR="45630A8A" w:rsidRPr="00017B57" w:rsidRDefault="45630A8A" w:rsidP="45630A8A">
            <w:pPr>
              <w:spacing w:after="200" w:line="240" w:lineRule="auto"/>
              <w:rPr>
                <w:rFonts w:eastAsia="Calibri" w:cstheme="minorHAnsi"/>
                <w:sz w:val="21"/>
                <w:szCs w:val="21"/>
              </w:rPr>
            </w:pPr>
            <w:r w:rsidRPr="00017B57">
              <w:rPr>
                <w:rFonts w:eastAsia="Calibri" w:cstheme="minorHAnsi"/>
                <w:sz w:val="21"/>
                <w:szCs w:val="21"/>
                <w:lang w:val="nl-BE"/>
              </w:rPr>
              <w:t>  </w:t>
            </w:r>
          </w:p>
        </w:tc>
        <w:tc>
          <w:tcPr>
            <w:tcW w:w="2254" w:type="dxa"/>
          </w:tcPr>
          <w:p w14:paraId="03F59895" w14:textId="1B47096F" w:rsidR="45630A8A" w:rsidRPr="00017B57" w:rsidRDefault="45630A8A" w:rsidP="45630A8A">
            <w:pPr>
              <w:spacing w:after="200" w:line="240" w:lineRule="auto"/>
              <w:rPr>
                <w:rFonts w:eastAsia="Calibri" w:cstheme="minorHAnsi"/>
                <w:sz w:val="21"/>
                <w:szCs w:val="21"/>
              </w:rPr>
            </w:pPr>
            <w:r w:rsidRPr="00017B57">
              <w:rPr>
                <w:rFonts w:eastAsia="Calibri" w:cstheme="minorHAnsi"/>
                <w:sz w:val="21"/>
                <w:szCs w:val="21"/>
                <w:lang w:val="nl-BE"/>
              </w:rPr>
              <w:t>  </w:t>
            </w:r>
          </w:p>
        </w:tc>
        <w:tc>
          <w:tcPr>
            <w:tcW w:w="2254" w:type="dxa"/>
          </w:tcPr>
          <w:p w14:paraId="727DB70E" w14:textId="23334977" w:rsidR="45630A8A" w:rsidRPr="00017B57" w:rsidRDefault="45630A8A" w:rsidP="45630A8A">
            <w:pPr>
              <w:spacing w:after="200" w:line="240" w:lineRule="auto"/>
              <w:rPr>
                <w:rFonts w:eastAsia="Calibri" w:cstheme="minorHAnsi"/>
                <w:sz w:val="21"/>
                <w:szCs w:val="21"/>
              </w:rPr>
            </w:pPr>
            <w:r w:rsidRPr="00017B57">
              <w:rPr>
                <w:rFonts w:eastAsia="Calibri" w:cstheme="minorHAnsi"/>
                <w:sz w:val="21"/>
                <w:szCs w:val="21"/>
                <w:lang w:val="nl-BE"/>
              </w:rPr>
              <w:t>  </w:t>
            </w:r>
          </w:p>
        </w:tc>
      </w:tr>
      <w:tr w:rsidR="45630A8A" w:rsidRPr="00017B57" w14:paraId="4DE6449C" w14:textId="77777777" w:rsidTr="00A430F4">
        <w:tc>
          <w:tcPr>
            <w:tcW w:w="2254" w:type="dxa"/>
          </w:tcPr>
          <w:p w14:paraId="1B6AF595" w14:textId="0DD310C5" w:rsidR="45630A8A" w:rsidRPr="00017B57" w:rsidRDefault="45630A8A" w:rsidP="45630A8A">
            <w:pPr>
              <w:spacing w:after="200" w:line="240" w:lineRule="auto"/>
              <w:rPr>
                <w:rFonts w:eastAsia="Calibri" w:cstheme="minorHAnsi"/>
                <w:sz w:val="21"/>
                <w:szCs w:val="21"/>
              </w:rPr>
            </w:pPr>
            <w:r w:rsidRPr="00017B57">
              <w:rPr>
                <w:rFonts w:eastAsia="Calibri" w:cstheme="minorHAnsi"/>
                <w:sz w:val="21"/>
                <w:szCs w:val="21"/>
                <w:lang w:val="nl-BE"/>
              </w:rPr>
              <w:t>  </w:t>
            </w:r>
          </w:p>
        </w:tc>
        <w:tc>
          <w:tcPr>
            <w:tcW w:w="2254" w:type="dxa"/>
          </w:tcPr>
          <w:p w14:paraId="45D0132D" w14:textId="2415C531" w:rsidR="45630A8A" w:rsidRPr="00017B57" w:rsidRDefault="45630A8A" w:rsidP="45630A8A">
            <w:pPr>
              <w:spacing w:after="200" w:line="240" w:lineRule="auto"/>
              <w:rPr>
                <w:rFonts w:eastAsia="Calibri" w:cstheme="minorHAnsi"/>
                <w:sz w:val="21"/>
                <w:szCs w:val="21"/>
              </w:rPr>
            </w:pPr>
            <w:r w:rsidRPr="00017B57">
              <w:rPr>
                <w:rFonts w:eastAsia="Calibri" w:cstheme="minorHAnsi"/>
                <w:sz w:val="21"/>
                <w:szCs w:val="21"/>
                <w:lang w:val="nl-BE"/>
              </w:rPr>
              <w:t>  </w:t>
            </w:r>
          </w:p>
        </w:tc>
        <w:tc>
          <w:tcPr>
            <w:tcW w:w="2254" w:type="dxa"/>
          </w:tcPr>
          <w:p w14:paraId="454DC5B8" w14:textId="2844F825" w:rsidR="45630A8A" w:rsidRPr="00017B57" w:rsidRDefault="45630A8A" w:rsidP="45630A8A">
            <w:pPr>
              <w:spacing w:after="200" w:line="240" w:lineRule="auto"/>
              <w:rPr>
                <w:rFonts w:eastAsia="Calibri" w:cstheme="minorHAnsi"/>
                <w:sz w:val="21"/>
                <w:szCs w:val="21"/>
              </w:rPr>
            </w:pPr>
            <w:r w:rsidRPr="00017B57">
              <w:rPr>
                <w:rFonts w:eastAsia="Calibri" w:cstheme="minorHAnsi"/>
                <w:sz w:val="21"/>
                <w:szCs w:val="21"/>
                <w:lang w:val="nl-BE"/>
              </w:rPr>
              <w:t>  </w:t>
            </w:r>
          </w:p>
        </w:tc>
        <w:tc>
          <w:tcPr>
            <w:tcW w:w="2254" w:type="dxa"/>
          </w:tcPr>
          <w:p w14:paraId="2EE8B3CF" w14:textId="2B01432D" w:rsidR="45630A8A" w:rsidRPr="00017B57" w:rsidRDefault="45630A8A" w:rsidP="45630A8A">
            <w:pPr>
              <w:spacing w:after="200" w:line="240" w:lineRule="auto"/>
              <w:rPr>
                <w:rFonts w:eastAsia="Calibri" w:cstheme="minorHAnsi"/>
                <w:sz w:val="21"/>
                <w:szCs w:val="21"/>
              </w:rPr>
            </w:pPr>
            <w:r w:rsidRPr="00017B57">
              <w:rPr>
                <w:rFonts w:eastAsia="Calibri" w:cstheme="minorHAnsi"/>
                <w:sz w:val="21"/>
                <w:szCs w:val="21"/>
                <w:lang w:val="nl-BE"/>
              </w:rPr>
              <w:t>  </w:t>
            </w:r>
          </w:p>
        </w:tc>
      </w:tr>
      <w:tr w:rsidR="45630A8A" w:rsidRPr="00017B57" w14:paraId="55E2297A" w14:textId="77777777" w:rsidTr="00A430F4">
        <w:tc>
          <w:tcPr>
            <w:tcW w:w="2254" w:type="dxa"/>
          </w:tcPr>
          <w:p w14:paraId="227B3ABD" w14:textId="05BF0D9F" w:rsidR="45630A8A" w:rsidRPr="00017B57" w:rsidRDefault="45630A8A" w:rsidP="45630A8A">
            <w:pPr>
              <w:spacing w:after="200" w:line="240" w:lineRule="auto"/>
              <w:rPr>
                <w:rFonts w:eastAsia="Calibri" w:cstheme="minorHAnsi"/>
                <w:sz w:val="21"/>
                <w:szCs w:val="21"/>
              </w:rPr>
            </w:pPr>
            <w:r w:rsidRPr="00017B57">
              <w:rPr>
                <w:rFonts w:eastAsia="Calibri" w:cstheme="minorHAnsi"/>
                <w:sz w:val="21"/>
                <w:szCs w:val="21"/>
                <w:lang w:val="nl-BE"/>
              </w:rPr>
              <w:t>  </w:t>
            </w:r>
          </w:p>
        </w:tc>
        <w:tc>
          <w:tcPr>
            <w:tcW w:w="2254" w:type="dxa"/>
          </w:tcPr>
          <w:p w14:paraId="5F00F003" w14:textId="67BCEF13" w:rsidR="45630A8A" w:rsidRPr="00017B57" w:rsidRDefault="45630A8A" w:rsidP="45630A8A">
            <w:pPr>
              <w:spacing w:after="200" w:line="240" w:lineRule="auto"/>
              <w:rPr>
                <w:rFonts w:eastAsia="Calibri" w:cstheme="minorHAnsi"/>
                <w:sz w:val="21"/>
                <w:szCs w:val="21"/>
              </w:rPr>
            </w:pPr>
            <w:r w:rsidRPr="00017B57">
              <w:rPr>
                <w:rFonts w:eastAsia="Calibri" w:cstheme="minorHAnsi"/>
                <w:sz w:val="21"/>
                <w:szCs w:val="21"/>
                <w:lang w:val="nl-BE"/>
              </w:rPr>
              <w:t>  </w:t>
            </w:r>
          </w:p>
        </w:tc>
        <w:tc>
          <w:tcPr>
            <w:tcW w:w="2254" w:type="dxa"/>
          </w:tcPr>
          <w:p w14:paraId="420CBC9B" w14:textId="52173EF7" w:rsidR="45630A8A" w:rsidRPr="00017B57" w:rsidRDefault="45630A8A" w:rsidP="45630A8A">
            <w:pPr>
              <w:spacing w:after="200" w:line="240" w:lineRule="auto"/>
              <w:rPr>
                <w:rFonts w:eastAsia="Calibri" w:cstheme="minorHAnsi"/>
                <w:sz w:val="21"/>
                <w:szCs w:val="21"/>
              </w:rPr>
            </w:pPr>
            <w:r w:rsidRPr="00017B57">
              <w:rPr>
                <w:rFonts w:eastAsia="Calibri" w:cstheme="minorHAnsi"/>
                <w:sz w:val="21"/>
                <w:szCs w:val="21"/>
                <w:lang w:val="nl-BE"/>
              </w:rPr>
              <w:t>  </w:t>
            </w:r>
          </w:p>
        </w:tc>
        <w:tc>
          <w:tcPr>
            <w:tcW w:w="2254" w:type="dxa"/>
          </w:tcPr>
          <w:p w14:paraId="14A7B534" w14:textId="3B9B50A3" w:rsidR="45630A8A" w:rsidRPr="00017B57" w:rsidRDefault="45630A8A" w:rsidP="45630A8A">
            <w:pPr>
              <w:spacing w:after="200" w:line="240" w:lineRule="auto"/>
              <w:rPr>
                <w:rFonts w:eastAsia="Calibri" w:cstheme="minorHAnsi"/>
                <w:sz w:val="21"/>
                <w:szCs w:val="21"/>
              </w:rPr>
            </w:pPr>
            <w:r w:rsidRPr="00017B57">
              <w:rPr>
                <w:rFonts w:eastAsia="Calibri" w:cstheme="minorHAnsi"/>
                <w:sz w:val="21"/>
                <w:szCs w:val="21"/>
                <w:lang w:val="nl-BE"/>
              </w:rPr>
              <w:t>  </w:t>
            </w:r>
          </w:p>
        </w:tc>
      </w:tr>
    </w:tbl>
    <w:p w14:paraId="6B3D962A" w14:textId="7038C7EB" w:rsidR="00455B06" w:rsidRPr="00017B57" w:rsidRDefault="2F03E428" w:rsidP="45630A8A">
      <w:pPr>
        <w:spacing w:after="200" w:line="240" w:lineRule="auto"/>
        <w:rPr>
          <w:rFonts w:eastAsia="Calibri" w:cstheme="minorHAnsi"/>
          <w:color w:val="000000" w:themeColor="text1"/>
        </w:rPr>
      </w:pPr>
      <w:r w:rsidRPr="00017B57">
        <w:rPr>
          <w:rFonts w:eastAsia="Calibri" w:cstheme="minorHAnsi"/>
          <w:color w:val="000000" w:themeColor="text1"/>
          <w:lang w:val="nl-BE"/>
        </w:rPr>
        <w:t> </w:t>
      </w:r>
    </w:p>
    <w:p w14:paraId="7B5CAEB5" w14:textId="57E2D724" w:rsidR="00455B06" w:rsidRPr="00017B57" w:rsidRDefault="00455B06" w:rsidP="45630A8A">
      <w:pPr>
        <w:rPr>
          <w:rFonts w:cstheme="minorHAnsi"/>
        </w:rPr>
      </w:pPr>
    </w:p>
    <w:sectPr w:rsidR="00455B06" w:rsidRPr="00017B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88225" w14:textId="77777777" w:rsidR="00017B57" w:rsidRDefault="00017B57" w:rsidP="00017B57">
      <w:pPr>
        <w:spacing w:after="0" w:line="240" w:lineRule="auto"/>
      </w:pPr>
      <w:r>
        <w:separator/>
      </w:r>
    </w:p>
  </w:endnote>
  <w:endnote w:type="continuationSeparator" w:id="0">
    <w:p w14:paraId="306004A7" w14:textId="77777777" w:rsidR="00017B57" w:rsidRDefault="00017B57" w:rsidP="0001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21A0E" w14:textId="358B2889" w:rsidR="00017B57" w:rsidRDefault="00D90B14">
    <w:pPr>
      <w:pStyle w:val="Footer"/>
    </w:pPr>
    <w:r w:rsidRPr="00D90B14">
      <w:rPr>
        <w:noProof/>
      </w:rPr>
      <w:drawing>
        <wp:anchor distT="0" distB="0" distL="114300" distR="114300" simplePos="0" relativeHeight="251659264" behindDoc="0" locked="0" layoutInCell="1" allowOverlap="1" wp14:anchorId="5FDC967A" wp14:editId="79F2267E">
          <wp:simplePos x="0" y="0"/>
          <wp:positionH relativeFrom="column">
            <wp:posOffset>2644775</wp:posOffset>
          </wp:positionH>
          <wp:positionV relativeFrom="paragraph">
            <wp:posOffset>-217170</wp:posOffset>
          </wp:positionV>
          <wp:extent cx="1605915" cy="782955"/>
          <wp:effectExtent l="0" t="0" r="0" b="0"/>
          <wp:wrapNone/>
          <wp:docPr id="5" name="Afbeelding 4" descr="Afbeelding met klok&#10;&#10;Automatisch gegenereerde beschrijving">
            <a:extLst xmlns:a="http://schemas.openxmlformats.org/drawingml/2006/main">
              <a:ext uri="{FF2B5EF4-FFF2-40B4-BE49-F238E27FC236}">
                <a16:creationId xmlns:a16="http://schemas.microsoft.com/office/drawing/2014/main" id="{65012791-86E7-45F6-B882-0C13D9EEBE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descr="Afbeelding met klok&#10;&#10;Automatisch gegenereerde beschrijving">
                    <a:extLst>
                      <a:ext uri="{FF2B5EF4-FFF2-40B4-BE49-F238E27FC236}">
                        <a16:creationId xmlns:a16="http://schemas.microsoft.com/office/drawing/2014/main" id="{65012791-86E7-45F6-B882-0C13D9EEBED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05915" cy="782955"/>
                  </a:xfrm>
                  <a:prstGeom prst="rect">
                    <a:avLst/>
                  </a:prstGeom>
                </pic:spPr>
              </pic:pic>
            </a:graphicData>
          </a:graphic>
          <wp14:sizeRelH relativeFrom="margin">
            <wp14:pctWidth>0</wp14:pctWidth>
          </wp14:sizeRelH>
          <wp14:sizeRelV relativeFrom="margin">
            <wp14:pctHeight>0</wp14:pctHeight>
          </wp14:sizeRelV>
        </wp:anchor>
      </w:drawing>
    </w:r>
    <w:r w:rsidRPr="00D90B14">
      <w:rPr>
        <w:noProof/>
      </w:rPr>
      <w:drawing>
        <wp:anchor distT="0" distB="0" distL="114300" distR="114300" simplePos="0" relativeHeight="251660288" behindDoc="0" locked="0" layoutInCell="1" allowOverlap="1" wp14:anchorId="1F637F4A" wp14:editId="519C72EF">
          <wp:simplePos x="0" y="0"/>
          <wp:positionH relativeFrom="column">
            <wp:posOffset>0</wp:posOffset>
          </wp:positionH>
          <wp:positionV relativeFrom="paragraph">
            <wp:posOffset>-292100</wp:posOffset>
          </wp:positionV>
          <wp:extent cx="966470" cy="966470"/>
          <wp:effectExtent l="0" t="0" r="5080" b="5080"/>
          <wp:wrapNone/>
          <wp:docPr id="11" name="Afbeelding 10">
            <a:extLst xmlns:a="http://schemas.openxmlformats.org/drawingml/2006/main">
              <a:ext uri="{FF2B5EF4-FFF2-40B4-BE49-F238E27FC236}">
                <a16:creationId xmlns:a16="http://schemas.microsoft.com/office/drawing/2014/main" id="{0415DFDA-F0FB-4D2F-8A5D-EC8E80E9A0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a:extLst>
                      <a:ext uri="{FF2B5EF4-FFF2-40B4-BE49-F238E27FC236}">
                        <a16:creationId xmlns:a16="http://schemas.microsoft.com/office/drawing/2014/main" id="{0415DFDA-F0FB-4D2F-8A5D-EC8E80E9A00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66470" cy="966470"/>
                  </a:xfrm>
                  <a:prstGeom prst="rect">
                    <a:avLst/>
                  </a:prstGeom>
                </pic:spPr>
              </pic:pic>
            </a:graphicData>
          </a:graphic>
          <wp14:sizeRelH relativeFrom="margin">
            <wp14:pctWidth>0</wp14:pctWidth>
          </wp14:sizeRelH>
          <wp14:sizeRelV relativeFrom="margin">
            <wp14:pctHeight>0</wp14:pctHeight>
          </wp14:sizeRelV>
        </wp:anchor>
      </w:drawing>
    </w:r>
    <w:r w:rsidRPr="00D90B14">
      <w:rPr>
        <w:noProof/>
      </w:rPr>
      <w:drawing>
        <wp:anchor distT="0" distB="0" distL="114300" distR="114300" simplePos="0" relativeHeight="251661312" behindDoc="0" locked="0" layoutInCell="1" allowOverlap="1" wp14:anchorId="595CC8E6" wp14:editId="2E88CFE6">
          <wp:simplePos x="0" y="0"/>
          <wp:positionH relativeFrom="column">
            <wp:posOffset>1070610</wp:posOffset>
          </wp:positionH>
          <wp:positionV relativeFrom="paragraph">
            <wp:posOffset>-6985</wp:posOffset>
          </wp:positionV>
          <wp:extent cx="1412875" cy="445135"/>
          <wp:effectExtent l="0" t="0" r="0" b="0"/>
          <wp:wrapNone/>
          <wp:docPr id="1026" name="Picture 2" descr="Ophaco Logo">
            <a:extLst xmlns:a="http://schemas.openxmlformats.org/drawingml/2006/main">
              <a:ext uri="{FF2B5EF4-FFF2-40B4-BE49-F238E27FC236}">
                <a16:creationId xmlns:a16="http://schemas.microsoft.com/office/drawing/2014/main" id="{7F1A91C3-E1E2-4BC7-AC9D-0D5E719964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Ophaco Logo">
                    <a:extLst>
                      <a:ext uri="{FF2B5EF4-FFF2-40B4-BE49-F238E27FC236}">
                        <a16:creationId xmlns:a16="http://schemas.microsoft.com/office/drawing/2014/main" id="{7F1A91C3-E1E2-4BC7-AC9D-0D5E7199646D}"/>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2875" cy="445135"/>
                  </a:xfrm>
                  <a:prstGeom prst="rect">
                    <a:avLst/>
                  </a:prstGeom>
                  <a:noFill/>
                </pic:spPr>
              </pic:pic>
            </a:graphicData>
          </a:graphic>
          <wp14:sizeRelH relativeFrom="margin">
            <wp14:pctWidth>0</wp14:pctWidth>
          </wp14:sizeRelH>
          <wp14:sizeRelV relativeFrom="margin">
            <wp14:pctHeight>0</wp14:pctHeight>
          </wp14:sizeRelV>
        </wp:anchor>
      </w:drawing>
    </w:r>
    <w:r w:rsidRPr="00D90B14">
      <w:rPr>
        <w:noProof/>
      </w:rPr>
      <w:drawing>
        <wp:anchor distT="0" distB="0" distL="114300" distR="114300" simplePos="0" relativeHeight="251662336" behindDoc="0" locked="0" layoutInCell="1" allowOverlap="1" wp14:anchorId="6374621F" wp14:editId="40EBBB9A">
          <wp:simplePos x="0" y="0"/>
          <wp:positionH relativeFrom="column">
            <wp:posOffset>4526915</wp:posOffset>
          </wp:positionH>
          <wp:positionV relativeFrom="paragraph">
            <wp:posOffset>25400</wp:posOffset>
          </wp:positionV>
          <wp:extent cx="1230630" cy="412115"/>
          <wp:effectExtent l="0" t="0" r="7620" b="6985"/>
          <wp:wrapNone/>
          <wp:docPr id="1028" name="Picture 4">
            <a:extLst xmlns:a="http://schemas.openxmlformats.org/drawingml/2006/main">
              <a:ext uri="{FF2B5EF4-FFF2-40B4-BE49-F238E27FC236}">
                <a16:creationId xmlns:a16="http://schemas.microsoft.com/office/drawing/2014/main" id="{AEB9FD5C-9150-4009-AB88-52AF98A365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a:extLst>
                      <a:ext uri="{FF2B5EF4-FFF2-40B4-BE49-F238E27FC236}">
                        <a16:creationId xmlns:a16="http://schemas.microsoft.com/office/drawing/2014/main" id="{AEB9FD5C-9150-4009-AB88-52AF98A365BC}"/>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0630" cy="4121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CA2D6" w14:textId="77777777" w:rsidR="00017B57" w:rsidRDefault="00017B57" w:rsidP="00017B57">
      <w:pPr>
        <w:spacing w:after="0" w:line="240" w:lineRule="auto"/>
      </w:pPr>
      <w:r>
        <w:separator/>
      </w:r>
    </w:p>
  </w:footnote>
  <w:footnote w:type="continuationSeparator" w:id="0">
    <w:p w14:paraId="2228109A" w14:textId="77777777" w:rsidR="00017B57" w:rsidRDefault="00017B57" w:rsidP="00017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C9B"/>
    <w:multiLevelType w:val="hybridMultilevel"/>
    <w:tmpl w:val="E7B4AC38"/>
    <w:lvl w:ilvl="0" w:tplc="75E41994">
      <w:start w:val="1"/>
      <w:numFmt w:val="bullet"/>
      <w:lvlText w:val=""/>
      <w:lvlJc w:val="left"/>
      <w:pPr>
        <w:ind w:left="720" w:hanging="360"/>
      </w:pPr>
      <w:rPr>
        <w:rFonts w:ascii="Symbol" w:hAnsi="Symbol" w:hint="default"/>
      </w:rPr>
    </w:lvl>
    <w:lvl w:ilvl="1" w:tplc="A8E633AC">
      <w:start w:val="1"/>
      <w:numFmt w:val="bullet"/>
      <w:lvlText w:val="o"/>
      <w:lvlJc w:val="left"/>
      <w:pPr>
        <w:ind w:left="1440" w:hanging="360"/>
      </w:pPr>
      <w:rPr>
        <w:rFonts w:ascii="Courier New" w:hAnsi="Courier New" w:hint="default"/>
      </w:rPr>
    </w:lvl>
    <w:lvl w:ilvl="2" w:tplc="C5780BAC">
      <w:start w:val="1"/>
      <w:numFmt w:val="bullet"/>
      <w:lvlText w:val=""/>
      <w:lvlJc w:val="left"/>
      <w:pPr>
        <w:ind w:left="2160" w:hanging="360"/>
      </w:pPr>
      <w:rPr>
        <w:rFonts w:ascii="Wingdings" w:hAnsi="Wingdings" w:hint="default"/>
      </w:rPr>
    </w:lvl>
    <w:lvl w:ilvl="3" w:tplc="40D6A720">
      <w:start w:val="1"/>
      <w:numFmt w:val="bullet"/>
      <w:lvlText w:val=""/>
      <w:lvlJc w:val="left"/>
      <w:pPr>
        <w:ind w:left="2880" w:hanging="360"/>
      </w:pPr>
      <w:rPr>
        <w:rFonts w:ascii="Symbol" w:hAnsi="Symbol" w:hint="default"/>
      </w:rPr>
    </w:lvl>
    <w:lvl w:ilvl="4" w:tplc="E16695BC">
      <w:start w:val="1"/>
      <w:numFmt w:val="bullet"/>
      <w:lvlText w:val="o"/>
      <w:lvlJc w:val="left"/>
      <w:pPr>
        <w:ind w:left="3600" w:hanging="360"/>
      </w:pPr>
      <w:rPr>
        <w:rFonts w:ascii="Courier New" w:hAnsi="Courier New" w:hint="default"/>
      </w:rPr>
    </w:lvl>
    <w:lvl w:ilvl="5" w:tplc="B81E031C">
      <w:start w:val="1"/>
      <w:numFmt w:val="bullet"/>
      <w:lvlText w:val=""/>
      <w:lvlJc w:val="left"/>
      <w:pPr>
        <w:ind w:left="4320" w:hanging="360"/>
      </w:pPr>
      <w:rPr>
        <w:rFonts w:ascii="Wingdings" w:hAnsi="Wingdings" w:hint="default"/>
      </w:rPr>
    </w:lvl>
    <w:lvl w:ilvl="6" w:tplc="A0FC83B0">
      <w:start w:val="1"/>
      <w:numFmt w:val="bullet"/>
      <w:lvlText w:val=""/>
      <w:lvlJc w:val="left"/>
      <w:pPr>
        <w:ind w:left="5040" w:hanging="360"/>
      </w:pPr>
      <w:rPr>
        <w:rFonts w:ascii="Symbol" w:hAnsi="Symbol" w:hint="default"/>
      </w:rPr>
    </w:lvl>
    <w:lvl w:ilvl="7" w:tplc="6AFE24C8">
      <w:start w:val="1"/>
      <w:numFmt w:val="bullet"/>
      <w:lvlText w:val="o"/>
      <w:lvlJc w:val="left"/>
      <w:pPr>
        <w:ind w:left="5760" w:hanging="360"/>
      </w:pPr>
      <w:rPr>
        <w:rFonts w:ascii="Courier New" w:hAnsi="Courier New" w:hint="default"/>
      </w:rPr>
    </w:lvl>
    <w:lvl w:ilvl="8" w:tplc="572E08BA">
      <w:start w:val="1"/>
      <w:numFmt w:val="bullet"/>
      <w:lvlText w:val=""/>
      <w:lvlJc w:val="left"/>
      <w:pPr>
        <w:ind w:left="6480" w:hanging="360"/>
      </w:pPr>
      <w:rPr>
        <w:rFonts w:ascii="Wingdings" w:hAnsi="Wingdings" w:hint="default"/>
      </w:rPr>
    </w:lvl>
  </w:abstractNum>
  <w:abstractNum w:abstractNumId="1" w15:restartNumberingAfterBreak="0">
    <w:nsid w:val="16A72B57"/>
    <w:multiLevelType w:val="hybridMultilevel"/>
    <w:tmpl w:val="D982F3DA"/>
    <w:lvl w:ilvl="0" w:tplc="7AF0E126">
      <w:start w:val="1"/>
      <w:numFmt w:val="bullet"/>
      <w:lvlText w:val=""/>
      <w:lvlJc w:val="left"/>
      <w:pPr>
        <w:ind w:left="720" w:hanging="360"/>
      </w:pPr>
      <w:rPr>
        <w:rFonts w:ascii="Symbol" w:hAnsi="Symbol" w:hint="default"/>
      </w:rPr>
    </w:lvl>
    <w:lvl w:ilvl="1" w:tplc="1E5E4A46">
      <w:start w:val="1"/>
      <w:numFmt w:val="bullet"/>
      <w:lvlText w:val="o"/>
      <w:lvlJc w:val="left"/>
      <w:pPr>
        <w:ind w:left="1440" w:hanging="360"/>
      </w:pPr>
      <w:rPr>
        <w:rFonts w:ascii="Courier New" w:hAnsi="Courier New" w:hint="default"/>
      </w:rPr>
    </w:lvl>
    <w:lvl w:ilvl="2" w:tplc="DA6E60E6">
      <w:start w:val="1"/>
      <w:numFmt w:val="bullet"/>
      <w:lvlText w:val=""/>
      <w:lvlJc w:val="left"/>
      <w:pPr>
        <w:ind w:left="2160" w:hanging="360"/>
      </w:pPr>
      <w:rPr>
        <w:rFonts w:ascii="Wingdings" w:hAnsi="Wingdings" w:hint="default"/>
      </w:rPr>
    </w:lvl>
    <w:lvl w:ilvl="3" w:tplc="D0EC7DA6">
      <w:start w:val="1"/>
      <w:numFmt w:val="bullet"/>
      <w:lvlText w:val=""/>
      <w:lvlJc w:val="left"/>
      <w:pPr>
        <w:ind w:left="2880" w:hanging="360"/>
      </w:pPr>
      <w:rPr>
        <w:rFonts w:ascii="Symbol" w:hAnsi="Symbol" w:hint="default"/>
      </w:rPr>
    </w:lvl>
    <w:lvl w:ilvl="4" w:tplc="CDDC27F8">
      <w:start w:val="1"/>
      <w:numFmt w:val="bullet"/>
      <w:lvlText w:val="o"/>
      <w:lvlJc w:val="left"/>
      <w:pPr>
        <w:ind w:left="3600" w:hanging="360"/>
      </w:pPr>
      <w:rPr>
        <w:rFonts w:ascii="Courier New" w:hAnsi="Courier New" w:hint="default"/>
      </w:rPr>
    </w:lvl>
    <w:lvl w:ilvl="5" w:tplc="9FB0B6F2">
      <w:start w:val="1"/>
      <w:numFmt w:val="bullet"/>
      <w:lvlText w:val=""/>
      <w:lvlJc w:val="left"/>
      <w:pPr>
        <w:ind w:left="4320" w:hanging="360"/>
      </w:pPr>
      <w:rPr>
        <w:rFonts w:ascii="Wingdings" w:hAnsi="Wingdings" w:hint="default"/>
      </w:rPr>
    </w:lvl>
    <w:lvl w:ilvl="6" w:tplc="E2022B7C">
      <w:start w:val="1"/>
      <w:numFmt w:val="bullet"/>
      <w:lvlText w:val=""/>
      <w:lvlJc w:val="left"/>
      <w:pPr>
        <w:ind w:left="5040" w:hanging="360"/>
      </w:pPr>
      <w:rPr>
        <w:rFonts w:ascii="Symbol" w:hAnsi="Symbol" w:hint="default"/>
      </w:rPr>
    </w:lvl>
    <w:lvl w:ilvl="7" w:tplc="B704B0F2">
      <w:start w:val="1"/>
      <w:numFmt w:val="bullet"/>
      <w:lvlText w:val="o"/>
      <w:lvlJc w:val="left"/>
      <w:pPr>
        <w:ind w:left="5760" w:hanging="360"/>
      </w:pPr>
      <w:rPr>
        <w:rFonts w:ascii="Courier New" w:hAnsi="Courier New" w:hint="default"/>
      </w:rPr>
    </w:lvl>
    <w:lvl w:ilvl="8" w:tplc="C9427B30">
      <w:start w:val="1"/>
      <w:numFmt w:val="bullet"/>
      <w:lvlText w:val=""/>
      <w:lvlJc w:val="left"/>
      <w:pPr>
        <w:ind w:left="6480" w:hanging="360"/>
      </w:pPr>
      <w:rPr>
        <w:rFonts w:ascii="Wingdings" w:hAnsi="Wingdings" w:hint="default"/>
      </w:rPr>
    </w:lvl>
  </w:abstractNum>
  <w:abstractNum w:abstractNumId="2" w15:restartNumberingAfterBreak="0">
    <w:nsid w:val="1950427A"/>
    <w:multiLevelType w:val="hybridMultilevel"/>
    <w:tmpl w:val="F4585E5A"/>
    <w:lvl w:ilvl="0" w:tplc="185A75FE">
      <w:start w:val="1"/>
      <w:numFmt w:val="bullet"/>
      <w:lvlText w:val=""/>
      <w:lvlJc w:val="left"/>
      <w:pPr>
        <w:ind w:left="720" w:hanging="360"/>
      </w:pPr>
      <w:rPr>
        <w:rFonts w:ascii="Symbol" w:hAnsi="Symbol" w:hint="default"/>
      </w:rPr>
    </w:lvl>
    <w:lvl w:ilvl="1" w:tplc="0B94A43E">
      <w:start w:val="1"/>
      <w:numFmt w:val="bullet"/>
      <w:lvlText w:val="o"/>
      <w:lvlJc w:val="left"/>
      <w:pPr>
        <w:ind w:left="1440" w:hanging="360"/>
      </w:pPr>
      <w:rPr>
        <w:rFonts w:ascii="Courier New" w:hAnsi="Courier New" w:hint="default"/>
      </w:rPr>
    </w:lvl>
    <w:lvl w:ilvl="2" w:tplc="84180424">
      <w:start w:val="1"/>
      <w:numFmt w:val="bullet"/>
      <w:lvlText w:val=""/>
      <w:lvlJc w:val="left"/>
      <w:pPr>
        <w:ind w:left="2160" w:hanging="360"/>
      </w:pPr>
      <w:rPr>
        <w:rFonts w:ascii="Wingdings" w:hAnsi="Wingdings" w:hint="default"/>
      </w:rPr>
    </w:lvl>
    <w:lvl w:ilvl="3" w:tplc="4072DE92">
      <w:start w:val="1"/>
      <w:numFmt w:val="bullet"/>
      <w:lvlText w:val=""/>
      <w:lvlJc w:val="left"/>
      <w:pPr>
        <w:ind w:left="2880" w:hanging="360"/>
      </w:pPr>
      <w:rPr>
        <w:rFonts w:ascii="Symbol" w:hAnsi="Symbol" w:hint="default"/>
      </w:rPr>
    </w:lvl>
    <w:lvl w:ilvl="4" w:tplc="261682C6">
      <w:start w:val="1"/>
      <w:numFmt w:val="bullet"/>
      <w:lvlText w:val="o"/>
      <w:lvlJc w:val="left"/>
      <w:pPr>
        <w:ind w:left="3600" w:hanging="360"/>
      </w:pPr>
      <w:rPr>
        <w:rFonts w:ascii="Courier New" w:hAnsi="Courier New" w:hint="default"/>
      </w:rPr>
    </w:lvl>
    <w:lvl w:ilvl="5" w:tplc="800242AA">
      <w:start w:val="1"/>
      <w:numFmt w:val="bullet"/>
      <w:lvlText w:val=""/>
      <w:lvlJc w:val="left"/>
      <w:pPr>
        <w:ind w:left="4320" w:hanging="360"/>
      </w:pPr>
      <w:rPr>
        <w:rFonts w:ascii="Wingdings" w:hAnsi="Wingdings" w:hint="default"/>
      </w:rPr>
    </w:lvl>
    <w:lvl w:ilvl="6" w:tplc="08F85110">
      <w:start w:val="1"/>
      <w:numFmt w:val="bullet"/>
      <w:lvlText w:val=""/>
      <w:lvlJc w:val="left"/>
      <w:pPr>
        <w:ind w:left="5040" w:hanging="360"/>
      </w:pPr>
      <w:rPr>
        <w:rFonts w:ascii="Symbol" w:hAnsi="Symbol" w:hint="default"/>
      </w:rPr>
    </w:lvl>
    <w:lvl w:ilvl="7" w:tplc="30EAC716">
      <w:start w:val="1"/>
      <w:numFmt w:val="bullet"/>
      <w:lvlText w:val="o"/>
      <w:lvlJc w:val="left"/>
      <w:pPr>
        <w:ind w:left="5760" w:hanging="360"/>
      </w:pPr>
      <w:rPr>
        <w:rFonts w:ascii="Courier New" w:hAnsi="Courier New" w:hint="default"/>
      </w:rPr>
    </w:lvl>
    <w:lvl w:ilvl="8" w:tplc="2F789098">
      <w:start w:val="1"/>
      <w:numFmt w:val="bullet"/>
      <w:lvlText w:val=""/>
      <w:lvlJc w:val="left"/>
      <w:pPr>
        <w:ind w:left="6480" w:hanging="360"/>
      </w:pPr>
      <w:rPr>
        <w:rFonts w:ascii="Wingdings" w:hAnsi="Wingdings" w:hint="default"/>
      </w:rPr>
    </w:lvl>
  </w:abstractNum>
  <w:abstractNum w:abstractNumId="3" w15:restartNumberingAfterBreak="0">
    <w:nsid w:val="2206674E"/>
    <w:multiLevelType w:val="hybridMultilevel"/>
    <w:tmpl w:val="F4561E24"/>
    <w:lvl w:ilvl="0" w:tplc="9B3AA50A">
      <w:start w:val="2"/>
      <w:numFmt w:val="decimal"/>
      <w:lvlText w:val="%1."/>
      <w:lvlJc w:val="left"/>
      <w:pPr>
        <w:ind w:left="720" w:hanging="360"/>
      </w:pPr>
    </w:lvl>
    <w:lvl w:ilvl="1" w:tplc="D8A01C86">
      <w:start w:val="1"/>
      <w:numFmt w:val="lowerLetter"/>
      <w:lvlText w:val="%2."/>
      <w:lvlJc w:val="left"/>
      <w:pPr>
        <w:ind w:left="1440" w:hanging="360"/>
      </w:pPr>
    </w:lvl>
    <w:lvl w:ilvl="2" w:tplc="A0403186">
      <w:start w:val="1"/>
      <w:numFmt w:val="lowerRoman"/>
      <w:lvlText w:val="%3."/>
      <w:lvlJc w:val="right"/>
      <w:pPr>
        <w:ind w:left="2160" w:hanging="180"/>
      </w:pPr>
    </w:lvl>
    <w:lvl w:ilvl="3" w:tplc="643253BA">
      <w:start w:val="1"/>
      <w:numFmt w:val="decimal"/>
      <w:lvlText w:val="%4."/>
      <w:lvlJc w:val="left"/>
      <w:pPr>
        <w:ind w:left="2880" w:hanging="360"/>
      </w:pPr>
    </w:lvl>
    <w:lvl w:ilvl="4" w:tplc="991E9834">
      <w:start w:val="1"/>
      <w:numFmt w:val="lowerLetter"/>
      <w:lvlText w:val="%5."/>
      <w:lvlJc w:val="left"/>
      <w:pPr>
        <w:ind w:left="3600" w:hanging="360"/>
      </w:pPr>
    </w:lvl>
    <w:lvl w:ilvl="5" w:tplc="914A49A6">
      <w:start w:val="1"/>
      <w:numFmt w:val="lowerRoman"/>
      <w:lvlText w:val="%6."/>
      <w:lvlJc w:val="right"/>
      <w:pPr>
        <w:ind w:left="4320" w:hanging="180"/>
      </w:pPr>
    </w:lvl>
    <w:lvl w:ilvl="6" w:tplc="B7EA2B62">
      <w:start w:val="1"/>
      <w:numFmt w:val="decimal"/>
      <w:lvlText w:val="%7."/>
      <w:lvlJc w:val="left"/>
      <w:pPr>
        <w:ind w:left="5040" w:hanging="360"/>
      </w:pPr>
    </w:lvl>
    <w:lvl w:ilvl="7" w:tplc="B1CA1058">
      <w:start w:val="1"/>
      <w:numFmt w:val="lowerLetter"/>
      <w:lvlText w:val="%8."/>
      <w:lvlJc w:val="left"/>
      <w:pPr>
        <w:ind w:left="5760" w:hanging="360"/>
      </w:pPr>
    </w:lvl>
    <w:lvl w:ilvl="8" w:tplc="5E86B3BE">
      <w:start w:val="1"/>
      <w:numFmt w:val="lowerRoman"/>
      <w:lvlText w:val="%9."/>
      <w:lvlJc w:val="right"/>
      <w:pPr>
        <w:ind w:left="6480" w:hanging="180"/>
      </w:pPr>
    </w:lvl>
  </w:abstractNum>
  <w:abstractNum w:abstractNumId="4" w15:restartNumberingAfterBreak="0">
    <w:nsid w:val="22C87949"/>
    <w:multiLevelType w:val="hybridMultilevel"/>
    <w:tmpl w:val="62EA3C44"/>
    <w:lvl w:ilvl="0" w:tplc="57B66D14">
      <w:start w:val="4"/>
      <w:numFmt w:val="decimal"/>
      <w:lvlText w:val="%1."/>
      <w:lvlJc w:val="left"/>
      <w:pPr>
        <w:ind w:left="720" w:hanging="360"/>
      </w:pPr>
    </w:lvl>
    <w:lvl w:ilvl="1" w:tplc="17986D92">
      <w:start w:val="1"/>
      <w:numFmt w:val="lowerLetter"/>
      <w:lvlText w:val="%2."/>
      <w:lvlJc w:val="left"/>
      <w:pPr>
        <w:ind w:left="1440" w:hanging="360"/>
      </w:pPr>
    </w:lvl>
    <w:lvl w:ilvl="2" w:tplc="FD487C90">
      <w:start w:val="1"/>
      <w:numFmt w:val="lowerRoman"/>
      <w:lvlText w:val="%3."/>
      <w:lvlJc w:val="right"/>
      <w:pPr>
        <w:ind w:left="2160" w:hanging="180"/>
      </w:pPr>
    </w:lvl>
    <w:lvl w:ilvl="3" w:tplc="3232FD76">
      <w:start w:val="1"/>
      <w:numFmt w:val="decimal"/>
      <w:lvlText w:val="%4."/>
      <w:lvlJc w:val="left"/>
      <w:pPr>
        <w:ind w:left="2880" w:hanging="360"/>
      </w:pPr>
    </w:lvl>
    <w:lvl w:ilvl="4" w:tplc="611CF42C">
      <w:start w:val="1"/>
      <w:numFmt w:val="lowerLetter"/>
      <w:lvlText w:val="%5."/>
      <w:lvlJc w:val="left"/>
      <w:pPr>
        <w:ind w:left="3600" w:hanging="360"/>
      </w:pPr>
    </w:lvl>
    <w:lvl w:ilvl="5" w:tplc="CD908E76">
      <w:start w:val="1"/>
      <w:numFmt w:val="lowerRoman"/>
      <w:lvlText w:val="%6."/>
      <w:lvlJc w:val="right"/>
      <w:pPr>
        <w:ind w:left="4320" w:hanging="180"/>
      </w:pPr>
    </w:lvl>
    <w:lvl w:ilvl="6" w:tplc="D0EA5EC6">
      <w:start w:val="1"/>
      <w:numFmt w:val="decimal"/>
      <w:lvlText w:val="%7."/>
      <w:lvlJc w:val="left"/>
      <w:pPr>
        <w:ind w:left="5040" w:hanging="360"/>
      </w:pPr>
    </w:lvl>
    <w:lvl w:ilvl="7" w:tplc="2F46F25C">
      <w:start w:val="1"/>
      <w:numFmt w:val="lowerLetter"/>
      <w:lvlText w:val="%8."/>
      <w:lvlJc w:val="left"/>
      <w:pPr>
        <w:ind w:left="5760" w:hanging="360"/>
      </w:pPr>
    </w:lvl>
    <w:lvl w:ilvl="8" w:tplc="4F5AB19E">
      <w:start w:val="1"/>
      <w:numFmt w:val="lowerRoman"/>
      <w:lvlText w:val="%9."/>
      <w:lvlJc w:val="right"/>
      <w:pPr>
        <w:ind w:left="6480" w:hanging="180"/>
      </w:pPr>
    </w:lvl>
  </w:abstractNum>
  <w:abstractNum w:abstractNumId="5" w15:restartNumberingAfterBreak="0">
    <w:nsid w:val="256D6E29"/>
    <w:multiLevelType w:val="hybridMultilevel"/>
    <w:tmpl w:val="CE7CF9E4"/>
    <w:lvl w:ilvl="0" w:tplc="607844C0">
      <w:start w:val="1"/>
      <w:numFmt w:val="bullet"/>
      <w:lvlText w:val="o"/>
      <w:lvlJc w:val="left"/>
      <w:pPr>
        <w:ind w:left="720" w:hanging="360"/>
      </w:pPr>
      <w:rPr>
        <w:rFonts w:ascii="Courier New" w:hAnsi="Courier New" w:hint="default"/>
      </w:rPr>
    </w:lvl>
    <w:lvl w:ilvl="1" w:tplc="EA7C39A8">
      <w:start w:val="1"/>
      <w:numFmt w:val="bullet"/>
      <w:lvlText w:val="o"/>
      <w:lvlJc w:val="left"/>
      <w:pPr>
        <w:ind w:left="1440" w:hanging="360"/>
      </w:pPr>
      <w:rPr>
        <w:rFonts w:ascii="Courier New" w:hAnsi="Courier New" w:hint="default"/>
      </w:rPr>
    </w:lvl>
    <w:lvl w:ilvl="2" w:tplc="4DFC5696">
      <w:start w:val="1"/>
      <w:numFmt w:val="bullet"/>
      <w:lvlText w:val=""/>
      <w:lvlJc w:val="left"/>
      <w:pPr>
        <w:ind w:left="2160" w:hanging="360"/>
      </w:pPr>
      <w:rPr>
        <w:rFonts w:ascii="Wingdings" w:hAnsi="Wingdings" w:hint="default"/>
      </w:rPr>
    </w:lvl>
    <w:lvl w:ilvl="3" w:tplc="2E304D80">
      <w:start w:val="1"/>
      <w:numFmt w:val="bullet"/>
      <w:lvlText w:val=""/>
      <w:lvlJc w:val="left"/>
      <w:pPr>
        <w:ind w:left="2880" w:hanging="360"/>
      </w:pPr>
      <w:rPr>
        <w:rFonts w:ascii="Symbol" w:hAnsi="Symbol" w:hint="default"/>
      </w:rPr>
    </w:lvl>
    <w:lvl w:ilvl="4" w:tplc="7EBECA0C">
      <w:start w:val="1"/>
      <w:numFmt w:val="bullet"/>
      <w:lvlText w:val="o"/>
      <w:lvlJc w:val="left"/>
      <w:pPr>
        <w:ind w:left="3600" w:hanging="360"/>
      </w:pPr>
      <w:rPr>
        <w:rFonts w:ascii="Courier New" w:hAnsi="Courier New" w:hint="default"/>
      </w:rPr>
    </w:lvl>
    <w:lvl w:ilvl="5" w:tplc="C6AC6DB8">
      <w:start w:val="1"/>
      <w:numFmt w:val="bullet"/>
      <w:lvlText w:val=""/>
      <w:lvlJc w:val="left"/>
      <w:pPr>
        <w:ind w:left="4320" w:hanging="360"/>
      </w:pPr>
      <w:rPr>
        <w:rFonts w:ascii="Wingdings" w:hAnsi="Wingdings" w:hint="default"/>
      </w:rPr>
    </w:lvl>
    <w:lvl w:ilvl="6" w:tplc="BC2450DA">
      <w:start w:val="1"/>
      <w:numFmt w:val="bullet"/>
      <w:lvlText w:val=""/>
      <w:lvlJc w:val="left"/>
      <w:pPr>
        <w:ind w:left="5040" w:hanging="360"/>
      </w:pPr>
      <w:rPr>
        <w:rFonts w:ascii="Symbol" w:hAnsi="Symbol" w:hint="default"/>
      </w:rPr>
    </w:lvl>
    <w:lvl w:ilvl="7" w:tplc="0DAA920E">
      <w:start w:val="1"/>
      <w:numFmt w:val="bullet"/>
      <w:lvlText w:val="o"/>
      <w:lvlJc w:val="left"/>
      <w:pPr>
        <w:ind w:left="5760" w:hanging="360"/>
      </w:pPr>
      <w:rPr>
        <w:rFonts w:ascii="Courier New" w:hAnsi="Courier New" w:hint="default"/>
      </w:rPr>
    </w:lvl>
    <w:lvl w:ilvl="8" w:tplc="AD58BF48">
      <w:start w:val="1"/>
      <w:numFmt w:val="bullet"/>
      <w:lvlText w:val=""/>
      <w:lvlJc w:val="left"/>
      <w:pPr>
        <w:ind w:left="6480" w:hanging="360"/>
      </w:pPr>
      <w:rPr>
        <w:rFonts w:ascii="Wingdings" w:hAnsi="Wingdings" w:hint="default"/>
      </w:rPr>
    </w:lvl>
  </w:abstractNum>
  <w:abstractNum w:abstractNumId="6" w15:restartNumberingAfterBreak="0">
    <w:nsid w:val="2DB76EFF"/>
    <w:multiLevelType w:val="multilevel"/>
    <w:tmpl w:val="2D825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31138E"/>
    <w:multiLevelType w:val="hybridMultilevel"/>
    <w:tmpl w:val="BE82FEB6"/>
    <w:lvl w:ilvl="0" w:tplc="59A6949C">
      <w:start w:val="6"/>
      <w:numFmt w:val="decimal"/>
      <w:lvlText w:val="%1."/>
      <w:lvlJc w:val="left"/>
      <w:pPr>
        <w:ind w:left="720" w:hanging="360"/>
      </w:pPr>
    </w:lvl>
    <w:lvl w:ilvl="1" w:tplc="AEAC9852">
      <w:start w:val="1"/>
      <w:numFmt w:val="lowerLetter"/>
      <w:lvlText w:val="%2."/>
      <w:lvlJc w:val="left"/>
      <w:pPr>
        <w:ind w:left="1440" w:hanging="360"/>
      </w:pPr>
    </w:lvl>
    <w:lvl w:ilvl="2" w:tplc="03808EDA">
      <w:start w:val="1"/>
      <w:numFmt w:val="lowerRoman"/>
      <w:lvlText w:val="%3."/>
      <w:lvlJc w:val="right"/>
      <w:pPr>
        <w:ind w:left="2160" w:hanging="180"/>
      </w:pPr>
    </w:lvl>
    <w:lvl w:ilvl="3" w:tplc="BA32A692">
      <w:start w:val="1"/>
      <w:numFmt w:val="decimal"/>
      <w:lvlText w:val="%4."/>
      <w:lvlJc w:val="left"/>
      <w:pPr>
        <w:ind w:left="2880" w:hanging="360"/>
      </w:pPr>
    </w:lvl>
    <w:lvl w:ilvl="4" w:tplc="D56635F2">
      <w:start w:val="1"/>
      <w:numFmt w:val="lowerLetter"/>
      <w:lvlText w:val="%5."/>
      <w:lvlJc w:val="left"/>
      <w:pPr>
        <w:ind w:left="3600" w:hanging="360"/>
      </w:pPr>
    </w:lvl>
    <w:lvl w:ilvl="5" w:tplc="D6586E5E">
      <w:start w:val="1"/>
      <w:numFmt w:val="lowerRoman"/>
      <w:lvlText w:val="%6."/>
      <w:lvlJc w:val="right"/>
      <w:pPr>
        <w:ind w:left="4320" w:hanging="180"/>
      </w:pPr>
    </w:lvl>
    <w:lvl w:ilvl="6" w:tplc="74DEF5B6">
      <w:start w:val="1"/>
      <w:numFmt w:val="decimal"/>
      <w:lvlText w:val="%7."/>
      <w:lvlJc w:val="left"/>
      <w:pPr>
        <w:ind w:left="5040" w:hanging="360"/>
      </w:pPr>
    </w:lvl>
    <w:lvl w:ilvl="7" w:tplc="1180D2AC">
      <w:start w:val="1"/>
      <w:numFmt w:val="lowerLetter"/>
      <w:lvlText w:val="%8."/>
      <w:lvlJc w:val="left"/>
      <w:pPr>
        <w:ind w:left="5760" w:hanging="360"/>
      </w:pPr>
    </w:lvl>
    <w:lvl w:ilvl="8" w:tplc="BA480120">
      <w:start w:val="1"/>
      <w:numFmt w:val="lowerRoman"/>
      <w:lvlText w:val="%9."/>
      <w:lvlJc w:val="right"/>
      <w:pPr>
        <w:ind w:left="6480" w:hanging="180"/>
      </w:pPr>
    </w:lvl>
  </w:abstractNum>
  <w:abstractNum w:abstractNumId="8" w15:restartNumberingAfterBreak="0">
    <w:nsid w:val="4B5533E3"/>
    <w:multiLevelType w:val="hybridMultilevel"/>
    <w:tmpl w:val="8B0E2AF0"/>
    <w:lvl w:ilvl="0" w:tplc="C3A2CCB4">
      <w:start w:val="5"/>
      <w:numFmt w:val="decimal"/>
      <w:lvlText w:val="%1."/>
      <w:lvlJc w:val="left"/>
      <w:pPr>
        <w:ind w:left="720" w:hanging="360"/>
      </w:pPr>
    </w:lvl>
    <w:lvl w:ilvl="1" w:tplc="9C1ECF80">
      <w:start w:val="1"/>
      <w:numFmt w:val="lowerLetter"/>
      <w:lvlText w:val="%2."/>
      <w:lvlJc w:val="left"/>
      <w:pPr>
        <w:ind w:left="1440" w:hanging="360"/>
      </w:pPr>
    </w:lvl>
    <w:lvl w:ilvl="2" w:tplc="12C20B52">
      <w:start w:val="1"/>
      <w:numFmt w:val="lowerRoman"/>
      <w:lvlText w:val="%3."/>
      <w:lvlJc w:val="right"/>
      <w:pPr>
        <w:ind w:left="2160" w:hanging="180"/>
      </w:pPr>
    </w:lvl>
    <w:lvl w:ilvl="3" w:tplc="91C6FB1E">
      <w:start w:val="1"/>
      <w:numFmt w:val="decimal"/>
      <w:lvlText w:val="%4."/>
      <w:lvlJc w:val="left"/>
      <w:pPr>
        <w:ind w:left="2880" w:hanging="360"/>
      </w:pPr>
    </w:lvl>
    <w:lvl w:ilvl="4" w:tplc="66785EF8">
      <w:start w:val="1"/>
      <w:numFmt w:val="lowerLetter"/>
      <w:lvlText w:val="%5."/>
      <w:lvlJc w:val="left"/>
      <w:pPr>
        <w:ind w:left="3600" w:hanging="360"/>
      </w:pPr>
    </w:lvl>
    <w:lvl w:ilvl="5" w:tplc="C2A02486">
      <w:start w:val="1"/>
      <w:numFmt w:val="lowerRoman"/>
      <w:lvlText w:val="%6."/>
      <w:lvlJc w:val="right"/>
      <w:pPr>
        <w:ind w:left="4320" w:hanging="180"/>
      </w:pPr>
    </w:lvl>
    <w:lvl w:ilvl="6" w:tplc="7E74CB26">
      <w:start w:val="1"/>
      <w:numFmt w:val="decimal"/>
      <w:lvlText w:val="%7."/>
      <w:lvlJc w:val="left"/>
      <w:pPr>
        <w:ind w:left="5040" w:hanging="360"/>
      </w:pPr>
    </w:lvl>
    <w:lvl w:ilvl="7" w:tplc="E8549C20">
      <w:start w:val="1"/>
      <w:numFmt w:val="lowerLetter"/>
      <w:lvlText w:val="%8."/>
      <w:lvlJc w:val="left"/>
      <w:pPr>
        <w:ind w:left="5760" w:hanging="360"/>
      </w:pPr>
    </w:lvl>
    <w:lvl w:ilvl="8" w:tplc="E3C82CA6">
      <w:start w:val="1"/>
      <w:numFmt w:val="lowerRoman"/>
      <w:lvlText w:val="%9."/>
      <w:lvlJc w:val="right"/>
      <w:pPr>
        <w:ind w:left="6480" w:hanging="180"/>
      </w:pPr>
    </w:lvl>
  </w:abstractNum>
  <w:abstractNum w:abstractNumId="9" w15:restartNumberingAfterBreak="0">
    <w:nsid w:val="4E5316BA"/>
    <w:multiLevelType w:val="hybridMultilevel"/>
    <w:tmpl w:val="347E0FFE"/>
    <w:lvl w:ilvl="0" w:tplc="C63A3F7A">
      <w:start w:val="3"/>
      <w:numFmt w:val="decimal"/>
      <w:lvlText w:val="%1."/>
      <w:lvlJc w:val="left"/>
      <w:pPr>
        <w:ind w:left="720" w:hanging="360"/>
      </w:pPr>
    </w:lvl>
    <w:lvl w:ilvl="1" w:tplc="B4967DFA">
      <w:start w:val="1"/>
      <w:numFmt w:val="lowerLetter"/>
      <w:lvlText w:val="%2."/>
      <w:lvlJc w:val="left"/>
      <w:pPr>
        <w:ind w:left="1440" w:hanging="360"/>
      </w:pPr>
    </w:lvl>
    <w:lvl w:ilvl="2" w:tplc="5ABC69DC">
      <w:start w:val="1"/>
      <w:numFmt w:val="lowerRoman"/>
      <w:lvlText w:val="%3."/>
      <w:lvlJc w:val="right"/>
      <w:pPr>
        <w:ind w:left="2160" w:hanging="180"/>
      </w:pPr>
    </w:lvl>
    <w:lvl w:ilvl="3" w:tplc="8C72938C">
      <w:start w:val="1"/>
      <w:numFmt w:val="decimal"/>
      <w:lvlText w:val="%4."/>
      <w:lvlJc w:val="left"/>
      <w:pPr>
        <w:ind w:left="2880" w:hanging="360"/>
      </w:pPr>
    </w:lvl>
    <w:lvl w:ilvl="4" w:tplc="0A6C2BC2">
      <w:start w:val="1"/>
      <w:numFmt w:val="lowerLetter"/>
      <w:lvlText w:val="%5."/>
      <w:lvlJc w:val="left"/>
      <w:pPr>
        <w:ind w:left="3600" w:hanging="360"/>
      </w:pPr>
    </w:lvl>
    <w:lvl w:ilvl="5" w:tplc="03484914">
      <w:start w:val="1"/>
      <w:numFmt w:val="lowerRoman"/>
      <w:lvlText w:val="%6."/>
      <w:lvlJc w:val="right"/>
      <w:pPr>
        <w:ind w:left="4320" w:hanging="180"/>
      </w:pPr>
    </w:lvl>
    <w:lvl w:ilvl="6" w:tplc="0624DB4A">
      <w:start w:val="1"/>
      <w:numFmt w:val="decimal"/>
      <w:lvlText w:val="%7."/>
      <w:lvlJc w:val="left"/>
      <w:pPr>
        <w:ind w:left="5040" w:hanging="360"/>
      </w:pPr>
    </w:lvl>
    <w:lvl w:ilvl="7" w:tplc="4AFAA792">
      <w:start w:val="1"/>
      <w:numFmt w:val="lowerLetter"/>
      <w:lvlText w:val="%8."/>
      <w:lvlJc w:val="left"/>
      <w:pPr>
        <w:ind w:left="5760" w:hanging="360"/>
      </w:pPr>
    </w:lvl>
    <w:lvl w:ilvl="8" w:tplc="2B4A3756">
      <w:start w:val="1"/>
      <w:numFmt w:val="lowerRoman"/>
      <w:lvlText w:val="%9."/>
      <w:lvlJc w:val="right"/>
      <w:pPr>
        <w:ind w:left="6480" w:hanging="180"/>
      </w:pPr>
    </w:lvl>
  </w:abstractNum>
  <w:abstractNum w:abstractNumId="10" w15:restartNumberingAfterBreak="0">
    <w:nsid w:val="4ED61FF9"/>
    <w:multiLevelType w:val="hybridMultilevel"/>
    <w:tmpl w:val="AE92B42E"/>
    <w:lvl w:ilvl="0" w:tplc="CBE47E08">
      <w:start w:val="1"/>
      <w:numFmt w:val="bullet"/>
      <w:lvlText w:val=""/>
      <w:lvlJc w:val="left"/>
      <w:pPr>
        <w:ind w:left="720" w:hanging="360"/>
      </w:pPr>
      <w:rPr>
        <w:rFonts w:ascii="Symbol" w:hAnsi="Symbol" w:hint="default"/>
      </w:rPr>
    </w:lvl>
    <w:lvl w:ilvl="1" w:tplc="77FA168C">
      <w:start w:val="1"/>
      <w:numFmt w:val="bullet"/>
      <w:lvlText w:val="o"/>
      <w:lvlJc w:val="left"/>
      <w:pPr>
        <w:ind w:left="1440" w:hanging="360"/>
      </w:pPr>
      <w:rPr>
        <w:rFonts w:ascii="Courier New" w:hAnsi="Courier New" w:hint="default"/>
      </w:rPr>
    </w:lvl>
    <w:lvl w:ilvl="2" w:tplc="60448162">
      <w:start w:val="1"/>
      <w:numFmt w:val="bullet"/>
      <w:lvlText w:val=""/>
      <w:lvlJc w:val="left"/>
      <w:pPr>
        <w:ind w:left="2160" w:hanging="360"/>
      </w:pPr>
      <w:rPr>
        <w:rFonts w:ascii="Wingdings" w:hAnsi="Wingdings" w:hint="default"/>
      </w:rPr>
    </w:lvl>
    <w:lvl w:ilvl="3" w:tplc="1BF86FC6">
      <w:start w:val="1"/>
      <w:numFmt w:val="bullet"/>
      <w:lvlText w:val=""/>
      <w:lvlJc w:val="left"/>
      <w:pPr>
        <w:ind w:left="2880" w:hanging="360"/>
      </w:pPr>
      <w:rPr>
        <w:rFonts w:ascii="Symbol" w:hAnsi="Symbol" w:hint="default"/>
      </w:rPr>
    </w:lvl>
    <w:lvl w:ilvl="4" w:tplc="99BAE5C4">
      <w:start w:val="1"/>
      <w:numFmt w:val="bullet"/>
      <w:lvlText w:val="o"/>
      <w:lvlJc w:val="left"/>
      <w:pPr>
        <w:ind w:left="3600" w:hanging="360"/>
      </w:pPr>
      <w:rPr>
        <w:rFonts w:ascii="Courier New" w:hAnsi="Courier New" w:hint="default"/>
      </w:rPr>
    </w:lvl>
    <w:lvl w:ilvl="5" w:tplc="173A7144">
      <w:start w:val="1"/>
      <w:numFmt w:val="bullet"/>
      <w:lvlText w:val=""/>
      <w:lvlJc w:val="left"/>
      <w:pPr>
        <w:ind w:left="4320" w:hanging="360"/>
      </w:pPr>
      <w:rPr>
        <w:rFonts w:ascii="Wingdings" w:hAnsi="Wingdings" w:hint="default"/>
      </w:rPr>
    </w:lvl>
    <w:lvl w:ilvl="6" w:tplc="9F7274A6">
      <w:start w:val="1"/>
      <w:numFmt w:val="bullet"/>
      <w:lvlText w:val=""/>
      <w:lvlJc w:val="left"/>
      <w:pPr>
        <w:ind w:left="5040" w:hanging="360"/>
      </w:pPr>
      <w:rPr>
        <w:rFonts w:ascii="Symbol" w:hAnsi="Symbol" w:hint="default"/>
      </w:rPr>
    </w:lvl>
    <w:lvl w:ilvl="7" w:tplc="631A39B8">
      <w:start w:val="1"/>
      <w:numFmt w:val="bullet"/>
      <w:lvlText w:val="o"/>
      <w:lvlJc w:val="left"/>
      <w:pPr>
        <w:ind w:left="5760" w:hanging="360"/>
      </w:pPr>
      <w:rPr>
        <w:rFonts w:ascii="Courier New" w:hAnsi="Courier New" w:hint="default"/>
      </w:rPr>
    </w:lvl>
    <w:lvl w:ilvl="8" w:tplc="9C668DE8">
      <w:start w:val="1"/>
      <w:numFmt w:val="bullet"/>
      <w:lvlText w:val=""/>
      <w:lvlJc w:val="left"/>
      <w:pPr>
        <w:ind w:left="6480" w:hanging="360"/>
      </w:pPr>
      <w:rPr>
        <w:rFonts w:ascii="Wingdings" w:hAnsi="Wingdings" w:hint="default"/>
      </w:rPr>
    </w:lvl>
  </w:abstractNum>
  <w:abstractNum w:abstractNumId="11" w15:restartNumberingAfterBreak="0">
    <w:nsid w:val="6D5A69F6"/>
    <w:multiLevelType w:val="hybridMultilevel"/>
    <w:tmpl w:val="9E4680F2"/>
    <w:lvl w:ilvl="0" w:tplc="5F22F4FA">
      <w:start w:val="1"/>
      <w:numFmt w:val="bullet"/>
      <w:lvlText w:val=""/>
      <w:lvlJc w:val="left"/>
      <w:pPr>
        <w:ind w:left="720" w:hanging="360"/>
      </w:pPr>
      <w:rPr>
        <w:rFonts w:ascii="Symbol" w:hAnsi="Symbol" w:hint="default"/>
      </w:rPr>
    </w:lvl>
    <w:lvl w:ilvl="1" w:tplc="C47AEED8">
      <w:start w:val="1"/>
      <w:numFmt w:val="bullet"/>
      <w:lvlText w:val="o"/>
      <w:lvlJc w:val="left"/>
      <w:pPr>
        <w:ind w:left="1440" w:hanging="360"/>
      </w:pPr>
      <w:rPr>
        <w:rFonts w:ascii="Courier New" w:hAnsi="Courier New" w:hint="default"/>
      </w:rPr>
    </w:lvl>
    <w:lvl w:ilvl="2" w:tplc="5BAC2D64">
      <w:start w:val="1"/>
      <w:numFmt w:val="bullet"/>
      <w:lvlText w:val=""/>
      <w:lvlJc w:val="left"/>
      <w:pPr>
        <w:ind w:left="2160" w:hanging="360"/>
      </w:pPr>
      <w:rPr>
        <w:rFonts w:ascii="Wingdings" w:hAnsi="Wingdings" w:hint="default"/>
      </w:rPr>
    </w:lvl>
    <w:lvl w:ilvl="3" w:tplc="ABB02886">
      <w:start w:val="1"/>
      <w:numFmt w:val="bullet"/>
      <w:lvlText w:val=""/>
      <w:lvlJc w:val="left"/>
      <w:pPr>
        <w:ind w:left="2880" w:hanging="360"/>
      </w:pPr>
      <w:rPr>
        <w:rFonts w:ascii="Symbol" w:hAnsi="Symbol" w:hint="default"/>
      </w:rPr>
    </w:lvl>
    <w:lvl w:ilvl="4" w:tplc="1FE63AB4">
      <w:start w:val="1"/>
      <w:numFmt w:val="bullet"/>
      <w:lvlText w:val="o"/>
      <w:lvlJc w:val="left"/>
      <w:pPr>
        <w:ind w:left="3600" w:hanging="360"/>
      </w:pPr>
      <w:rPr>
        <w:rFonts w:ascii="Courier New" w:hAnsi="Courier New" w:hint="default"/>
      </w:rPr>
    </w:lvl>
    <w:lvl w:ilvl="5" w:tplc="8FEAA2D4">
      <w:start w:val="1"/>
      <w:numFmt w:val="bullet"/>
      <w:lvlText w:val=""/>
      <w:lvlJc w:val="left"/>
      <w:pPr>
        <w:ind w:left="4320" w:hanging="360"/>
      </w:pPr>
      <w:rPr>
        <w:rFonts w:ascii="Wingdings" w:hAnsi="Wingdings" w:hint="default"/>
      </w:rPr>
    </w:lvl>
    <w:lvl w:ilvl="6" w:tplc="15A6C470">
      <w:start w:val="1"/>
      <w:numFmt w:val="bullet"/>
      <w:lvlText w:val=""/>
      <w:lvlJc w:val="left"/>
      <w:pPr>
        <w:ind w:left="5040" w:hanging="360"/>
      </w:pPr>
      <w:rPr>
        <w:rFonts w:ascii="Symbol" w:hAnsi="Symbol" w:hint="default"/>
      </w:rPr>
    </w:lvl>
    <w:lvl w:ilvl="7" w:tplc="A3D0EDD2">
      <w:start w:val="1"/>
      <w:numFmt w:val="bullet"/>
      <w:lvlText w:val="o"/>
      <w:lvlJc w:val="left"/>
      <w:pPr>
        <w:ind w:left="5760" w:hanging="360"/>
      </w:pPr>
      <w:rPr>
        <w:rFonts w:ascii="Courier New" w:hAnsi="Courier New" w:hint="default"/>
      </w:rPr>
    </w:lvl>
    <w:lvl w:ilvl="8" w:tplc="2ECCB2F6">
      <w:start w:val="1"/>
      <w:numFmt w:val="bullet"/>
      <w:lvlText w:val=""/>
      <w:lvlJc w:val="left"/>
      <w:pPr>
        <w:ind w:left="6480" w:hanging="360"/>
      </w:pPr>
      <w:rPr>
        <w:rFonts w:ascii="Wingdings" w:hAnsi="Wingdings" w:hint="default"/>
      </w:rPr>
    </w:lvl>
  </w:abstractNum>
  <w:abstractNum w:abstractNumId="12" w15:restartNumberingAfterBreak="0">
    <w:nsid w:val="7678186E"/>
    <w:multiLevelType w:val="hybridMultilevel"/>
    <w:tmpl w:val="B592241C"/>
    <w:lvl w:ilvl="0" w:tplc="C94AAC44">
      <w:start w:val="1"/>
      <w:numFmt w:val="bullet"/>
      <w:lvlText w:val=""/>
      <w:lvlJc w:val="left"/>
      <w:pPr>
        <w:ind w:left="720" w:hanging="360"/>
      </w:pPr>
      <w:rPr>
        <w:rFonts w:ascii="Symbol" w:hAnsi="Symbol" w:hint="default"/>
      </w:rPr>
    </w:lvl>
    <w:lvl w:ilvl="1" w:tplc="1A0C92A0">
      <w:start w:val="1"/>
      <w:numFmt w:val="bullet"/>
      <w:lvlText w:val="o"/>
      <w:lvlJc w:val="left"/>
      <w:pPr>
        <w:ind w:left="1440" w:hanging="360"/>
      </w:pPr>
      <w:rPr>
        <w:rFonts w:ascii="Courier New" w:hAnsi="Courier New" w:hint="default"/>
      </w:rPr>
    </w:lvl>
    <w:lvl w:ilvl="2" w:tplc="94168B04">
      <w:start w:val="1"/>
      <w:numFmt w:val="bullet"/>
      <w:lvlText w:val=""/>
      <w:lvlJc w:val="left"/>
      <w:pPr>
        <w:ind w:left="2160" w:hanging="360"/>
      </w:pPr>
      <w:rPr>
        <w:rFonts w:ascii="Wingdings" w:hAnsi="Wingdings" w:hint="default"/>
      </w:rPr>
    </w:lvl>
    <w:lvl w:ilvl="3" w:tplc="A7DE7250">
      <w:start w:val="1"/>
      <w:numFmt w:val="bullet"/>
      <w:lvlText w:val=""/>
      <w:lvlJc w:val="left"/>
      <w:pPr>
        <w:ind w:left="2880" w:hanging="360"/>
      </w:pPr>
      <w:rPr>
        <w:rFonts w:ascii="Symbol" w:hAnsi="Symbol" w:hint="default"/>
      </w:rPr>
    </w:lvl>
    <w:lvl w:ilvl="4" w:tplc="C846E2D8">
      <w:start w:val="1"/>
      <w:numFmt w:val="bullet"/>
      <w:lvlText w:val="o"/>
      <w:lvlJc w:val="left"/>
      <w:pPr>
        <w:ind w:left="3600" w:hanging="360"/>
      </w:pPr>
      <w:rPr>
        <w:rFonts w:ascii="Courier New" w:hAnsi="Courier New" w:hint="default"/>
      </w:rPr>
    </w:lvl>
    <w:lvl w:ilvl="5" w:tplc="23B2B5B2">
      <w:start w:val="1"/>
      <w:numFmt w:val="bullet"/>
      <w:lvlText w:val=""/>
      <w:lvlJc w:val="left"/>
      <w:pPr>
        <w:ind w:left="4320" w:hanging="360"/>
      </w:pPr>
      <w:rPr>
        <w:rFonts w:ascii="Wingdings" w:hAnsi="Wingdings" w:hint="default"/>
      </w:rPr>
    </w:lvl>
    <w:lvl w:ilvl="6" w:tplc="1F8225E2">
      <w:start w:val="1"/>
      <w:numFmt w:val="bullet"/>
      <w:lvlText w:val=""/>
      <w:lvlJc w:val="left"/>
      <w:pPr>
        <w:ind w:left="5040" w:hanging="360"/>
      </w:pPr>
      <w:rPr>
        <w:rFonts w:ascii="Symbol" w:hAnsi="Symbol" w:hint="default"/>
      </w:rPr>
    </w:lvl>
    <w:lvl w:ilvl="7" w:tplc="9EC44BD0">
      <w:start w:val="1"/>
      <w:numFmt w:val="bullet"/>
      <w:lvlText w:val="o"/>
      <w:lvlJc w:val="left"/>
      <w:pPr>
        <w:ind w:left="5760" w:hanging="360"/>
      </w:pPr>
      <w:rPr>
        <w:rFonts w:ascii="Courier New" w:hAnsi="Courier New" w:hint="default"/>
      </w:rPr>
    </w:lvl>
    <w:lvl w:ilvl="8" w:tplc="EB14F8A2">
      <w:start w:val="1"/>
      <w:numFmt w:val="bullet"/>
      <w:lvlText w:val=""/>
      <w:lvlJc w:val="left"/>
      <w:pPr>
        <w:ind w:left="6480" w:hanging="360"/>
      </w:pPr>
      <w:rPr>
        <w:rFonts w:ascii="Wingdings" w:hAnsi="Wingdings" w:hint="default"/>
      </w:rPr>
    </w:lvl>
  </w:abstractNum>
  <w:abstractNum w:abstractNumId="13" w15:restartNumberingAfterBreak="0">
    <w:nsid w:val="7DB01106"/>
    <w:multiLevelType w:val="hybridMultilevel"/>
    <w:tmpl w:val="B1EE7F46"/>
    <w:lvl w:ilvl="0" w:tplc="1A7ED86C">
      <w:start w:val="1"/>
      <w:numFmt w:val="decimal"/>
      <w:lvlText w:val="%1."/>
      <w:lvlJc w:val="left"/>
      <w:pPr>
        <w:ind w:left="720" w:hanging="360"/>
      </w:pPr>
    </w:lvl>
    <w:lvl w:ilvl="1" w:tplc="5CE2A39E">
      <w:start w:val="1"/>
      <w:numFmt w:val="lowerLetter"/>
      <w:lvlText w:val="%2."/>
      <w:lvlJc w:val="left"/>
      <w:pPr>
        <w:ind w:left="1440" w:hanging="360"/>
      </w:pPr>
    </w:lvl>
    <w:lvl w:ilvl="2" w:tplc="77DA6ED8">
      <w:start w:val="1"/>
      <w:numFmt w:val="lowerRoman"/>
      <w:lvlText w:val="%3."/>
      <w:lvlJc w:val="right"/>
      <w:pPr>
        <w:ind w:left="2160" w:hanging="180"/>
      </w:pPr>
    </w:lvl>
    <w:lvl w:ilvl="3" w:tplc="D46E1C76">
      <w:start w:val="1"/>
      <w:numFmt w:val="decimal"/>
      <w:lvlText w:val="%4."/>
      <w:lvlJc w:val="left"/>
      <w:pPr>
        <w:ind w:left="2880" w:hanging="360"/>
      </w:pPr>
    </w:lvl>
    <w:lvl w:ilvl="4" w:tplc="40E29A58">
      <w:start w:val="1"/>
      <w:numFmt w:val="lowerLetter"/>
      <w:lvlText w:val="%5."/>
      <w:lvlJc w:val="left"/>
      <w:pPr>
        <w:ind w:left="3600" w:hanging="360"/>
      </w:pPr>
    </w:lvl>
    <w:lvl w:ilvl="5" w:tplc="AECEB84E">
      <w:start w:val="1"/>
      <w:numFmt w:val="lowerRoman"/>
      <w:lvlText w:val="%6."/>
      <w:lvlJc w:val="right"/>
      <w:pPr>
        <w:ind w:left="4320" w:hanging="180"/>
      </w:pPr>
    </w:lvl>
    <w:lvl w:ilvl="6" w:tplc="33A0CBCC">
      <w:start w:val="1"/>
      <w:numFmt w:val="decimal"/>
      <w:lvlText w:val="%7."/>
      <w:lvlJc w:val="left"/>
      <w:pPr>
        <w:ind w:left="5040" w:hanging="360"/>
      </w:pPr>
    </w:lvl>
    <w:lvl w:ilvl="7" w:tplc="EE6ADAFA">
      <w:start w:val="1"/>
      <w:numFmt w:val="lowerLetter"/>
      <w:lvlText w:val="%8."/>
      <w:lvlJc w:val="left"/>
      <w:pPr>
        <w:ind w:left="5760" w:hanging="360"/>
      </w:pPr>
    </w:lvl>
    <w:lvl w:ilvl="8" w:tplc="48288DDA">
      <w:start w:val="1"/>
      <w:numFmt w:val="lowerRoman"/>
      <w:lvlText w:val="%9."/>
      <w:lvlJc w:val="right"/>
      <w:pPr>
        <w:ind w:left="6480" w:hanging="180"/>
      </w:pPr>
    </w:lvl>
  </w:abstractNum>
  <w:num w:numId="1">
    <w:abstractNumId w:val="12"/>
  </w:num>
  <w:num w:numId="2">
    <w:abstractNumId w:val="0"/>
  </w:num>
  <w:num w:numId="3">
    <w:abstractNumId w:val="1"/>
  </w:num>
  <w:num w:numId="4">
    <w:abstractNumId w:val="5"/>
  </w:num>
  <w:num w:numId="5">
    <w:abstractNumId w:val="11"/>
  </w:num>
  <w:num w:numId="6">
    <w:abstractNumId w:val="2"/>
  </w:num>
  <w:num w:numId="7">
    <w:abstractNumId w:val="10"/>
  </w:num>
  <w:num w:numId="8">
    <w:abstractNumId w:val="7"/>
  </w:num>
  <w:num w:numId="9">
    <w:abstractNumId w:val="8"/>
  </w:num>
  <w:num w:numId="10">
    <w:abstractNumId w:val="4"/>
  </w:num>
  <w:num w:numId="11">
    <w:abstractNumId w:val="9"/>
  </w:num>
  <w:num w:numId="12">
    <w:abstractNumId w:val="3"/>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1BF78A"/>
    <w:rsid w:val="00017B57"/>
    <w:rsid w:val="00455B06"/>
    <w:rsid w:val="00A430F4"/>
    <w:rsid w:val="00AA7317"/>
    <w:rsid w:val="00C06FF8"/>
    <w:rsid w:val="00CB3E20"/>
    <w:rsid w:val="00D90B14"/>
    <w:rsid w:val="2F03E428"/>
    <w:rsid w:val="34E689AA"/>
    <w:rsid w:val="45630A8A"/>
    <w:rsid w:val="611BF7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F78A"/>
  <w15:chartTrackingRefBased/>
  <w15:docId w15:val="{285AA1A0-B5BD-4FE9-88B2-8B0F6EDB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17B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7B57"/>
  </w:style>
  <w:style w:type="paragraph" w:styleId="Footer">
    <w:name w:val="footer"/>
    <w:basedOn w:val="Normal"/>
    <w:link w:val="FooterChar"/>
    <w:uiPriority w:val="99"/>
    <w:unhideWhenUsed/>
    <w:rsid w:val="00017B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7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FDC206A74CC4F84E565112CA2BAB6" ma:contentTypeVersion="6" ma:contentTypeDescription="Create a new document." ma:contentTypeScope="" ma:versionID="e850b6e96b6f4582e33dff18c498ba00">
  <xsd:schema xmlns:xsd="http://www.w3.org/2001/XMLSchema" xmlns:xs="http://www.w3.org/2001/XMLSchema" xmlns:p="http://schemas.microsoft.com/office/2006/metadata/properties" xmlns:ns2="565208c9-77c8-4422-ba0a-dd6d1db6ee02" xmlns:ns3="cdb742d4-3a3e-4708-845d-64c2656c78c0" targetNamespace="http://schemas.microsoft.com/office/2006/metadata/properties" ma:root="true" ma:fieldsID="659d71c0ed9bb7a233906635c8cd2810" ns2:_="" ns3:_="">
    <xsd:import namespace="565208c9-77c8-4422-ba0a-dd6d1db6ee02"/>
    <xsd:import namespace="cdb742d4-3a3e-4708-845d-64c2656c78c0"/>
    <xsd:element name="properties">
      <xsd:complexType>
        <xsd:sequence>
          <xsd:element name="documentManagement">
            <xsd:complexType>
              <xsd:all>
                <xsd:element ref="ns2:LANGUAGE"/>
                <xsd:element ref="ns2:USE"/>
                <xsd:element ref="ns2:DEPARTMENT"/>
                <xsd:element ref="ns3:SharedWithUsers" minOccurs="0"/>
                <xsd:element ref="ns3:SharedWithDetails" minOccurs="0"/>
                <xsd:element ref="ns2:AB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208c9-77c8-4422-ba0a-dd6d1db6ee02" elementFormDefault="qualified">
    <xsd:import namespace="http://schemas.microsoft.com/office/2006/documentManagement/types"/>
    <xsd:import namespace="http://schemas.microsoft.com/office/infopath/2007/PartnerControls"/>
    <xsd:element name="LANGUAGE" ma:index="8" ma:displayName="LANGUAGE" ma:internalName="LANGUAGE">
      <xsd:simpleType>
        <xsd:restriction base="dms:Choice">
          <xsd:enumeration value="NL"/>
          <xsd:enumeration value="FR"/>
          <xsd:enumeration value="MULTI"/>
        </xsd:restriction>
      </xsd:simpleType>
    </xsd:element>
    <xsd:element name="USE" ma:index="9" ma:displayName="USE" ma:internalName="USE">
      <xsd:simpleType>
        <xsd:restriction base="dms:Choice">
          <xsd:enumeration value="CORONA"/>
          <xsd:enumeration value="ZIEKENHUISAPOTHEEK"/>
          <xsd:enumeration value="PHASIUS"/>
          <xsd:enumeration value="B2C PROMO"/>
          <xsd:enumeration value="B2C"/>
          <xsd:enumeration value="PUB"/>
          <xsd:enumeration value="FONDS 313"/>
          <xsd:enumeration value="CAMPAIGN"/>
          <xsd:enumeration value="HOMEDELIVERY"/>
          <xsd:enumeration value="INFO JURIDIQUE"/>
          <xsd:enumeration value="BULLETIN"/>
          <xsd:enumeration value="PRICES"/>
          <xsd:enumeration value="PATIENTFOLDER"/>
          <xsd:enumeration value="ADVERSTISING"/>
          <xsd:enumeration value="PUBLIC AFFAIRS"/>
          <xsd:enumeration value="MEDIA ROOM"/>
          <xsd:enumeration value="VACCINATIECENTRUM"/>
          <xsd:enumeration value="NEW ON THE MARKET"/>
          <xsd:enumeration value="MAGISTRAAL"/>
          <xsd:enumeration value="FARMACEUTISCHE ZORG"/>
          <xsd:enumeration value="MYQA"/>
          <xsd:enumeration value="LETTRE FIRMES"/>
          <xsd:enumeration value="RETRAIT"/>
          <xsd:enumeration value="FMD"/>
        </xsd:restriction>
      </xsd:simpleType>
    </xsd:element>
    <xsd:element name="DEPARTMENT" ma:index="10" ma:displayName="DEPARTMENT" ma:internalName="DEPARTMENT">
      <xsd:simpleType>
        <xsd:restriction base="dms:Choice">
          <xsd:enumeration value="JURI"/>
          <xsd:enumeration value="COMM"/>
          <xsd:enumeration value="CWOA/CDSP"/>
          <xsd:enumeration value="SOLUTIONS"/>
          <xsd:enumeration value="TARIF"/>
          <xsd:enumeration value="OMNICHANNEL"/>
          <xsd:enumeration value="ADVERSTISING"/>
          <xsd:enumeration value="DGO-SCM"/>
        </xsd:restriction>
      </xsd:simpleType>
    </xsd:element>
    <xsd:element name="ABOUT" ma:index="13" nillable="true" ma:displayName="ABOUT" ma:internalName="ABOU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b742d4-3a3e-4708-845d-64c2656c78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565208c9-77c8-4422-ba0a-dd6d1db6ee02">NL</LANGUAGE>
    <DEPARTMENT xmlns="565208c9-77c8-4422-ba0a-dd6d1db6ee02">CWOA/CDSP</DEPARTMENT>
    <USE xmlns="565208c9-77c8-4422-ba0a-dd6d1db6ee02">VACCINATIECENTRUM</USE>
    <ABOUT xmlns="565208c9-77c8-4422-ba0a-dd6d1db6ee02" xsi:nil="true"/>
  </documentManagement>
</p:properties>
</file>

<file path=customXml/itemProps1.xml><?xml version="1.0" encoding="utf-8"?>
<ds:datastoreItem xmlns:ds="http://schemas.openxmlformats.org/officeDocument/2006/customXml" ds:itemID="{28841BEE-1325-4410-9073-2C90FB439BE4}"/>
</file>

<file path=customXml/itemProps2.xml><?xml version="1.0" encoding="utf-8"?>
<ds:datastoreItem xmlns:ds="http://schemas.openxmlformats.org/officeDocument/2006/customXml" ds:itemID="{DC420E55-AF0D-448B-BBC8-136ACF47FBB4}"/>
</file>

<file path=customXml/itemProps3.xml><?xml version="1.0" encoding="utf-8"?>
<ds:datastoreItem xmlns:ds="http://schemas.openxmlformats.org/officeDocument/2006/customXml" ds:itemID="{E156E591-3E72-4A80-BB2A-72CD4FA3EB29}"/>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6113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Vaccinatiecentrum: Procedure koelkast</dc:title>
  <dc:subject/>
  <dc:creator>Tom Herremans | Vlaams Apothekers Netwerk</dc:creator>
  <cp:keywords/>
  <dc:description/>
  <cp:lastModifiedBy>Vandersteen Lena</cp:lastModifiedBy>
  <cp:revision>2</cp:revision>
  <dcterms:created xsi:type="dcterms:W3CDTF">2021-02-12T08:22:00Z</dcterms:created>
  <dcterms:modified xsi:type="dcterms:W3CDTF">2021-02-12T08:22:00Z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0x010100215FDC206A74CC4F84E565112CA2BAB6</vt:lpwstr>
  </property>
</Properties>
</file>